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1E" w:rsidRDefault="0036291E" w:rsidP="0036291E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6291E" w:rsidRDefault="0036291E" w:rsidP="0036291E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 5 города Новочеркасска Ростовской области</w:t>
      </w:r>
    </w:p>
    <w:p w:rsidR="0036291E" w:rsidRDefault="0036291E" w:rsidP="0036291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3240"/>
        <w:gridCol w:w="3240"/>
      </w:tblGrid>
      <w:tr w:rsidR="0036291E" w:rsidTr="0036291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91E" w:rsidRDefault="00362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Рассмотрена</w:t>
            </w:r>
            <w:proofErr w:type="gramEnd"/>
            <w:r>
              <w:t xml:space="preserve"> и рекомендована к утверждению на заседании ШМО учителей начальных классов</w:t>
            </w:r>
          </w:p>
          <w:p w:rsidR="0036291E" w:rsidRDefault="003629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Протокол № 1 от 30.08.2013 г.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91E" w:rsidRDefault="00362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Принята</w:t>
            </w:r>
            <w:proofErr w:type="gramEnd"/>
            <w:r>
              <w:t xml:space="preserve"> на заседании педагогического совета МБОУ СОШ №5 </w:t>
            </w:r>
          </w:p>
          <w:p w:rsidR="0036291E" w:rsidRDefault="003629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Протокол №1 от 30.08.2013 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91E" w:rsidRDefault="00362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«Утверждаю»</w:t>
            </w:r>
          </w:p>
          <w:p w:rsidR="0036291E" w:rsidRDefault="0036291E">
            <w:r>
              <w:t>Директор МБОУ СОШ № 5</w:t>
            </w:r>
          </w:p>
          <w:p w:rsidR="0036291E" w:rsidRDefault="0036291E">
            <w:r>
              <w:t xml:space="preserve">П. П. </w:t>
            </w:r>
            <w:proofErr w:type="spellStart"/>
            <w:r>
              <w:t>Каныгина</w:t>
            </w:r>
            <w:proofErr w:type="spellEnd"/>
            <w:r>
              <w:t>__________</w:t>
            </w:r>
          </w:p>
          <w:p w:rsidR="0036291E" w:rsidRDefault="003629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Приказ № 224-а от 30.08.2013 </w:t>
            </w:r>
          </w:p>
        </w:tc>
      </w:tr>
    </w:tbl>
    <w:p w:rsidR="0036291E" w:rsidRDefault="0036291E" w:rsidP="0036291E">
      <w:pPr>
        <w:pStyle w:val="a9"/>
        <w:spacing w:line="276" w:lineRule="auto"/>
        <w:jc w:val="center"/>
        <w:rPr>
          <w:rFonts w:asciiTheme="minorHAnsi" w:eastAsia="Times New Roman" w:hAnsiTheme="minorHAnsi" w:cstheme="minorBidi"/>
          <w:lang w:eastAsia="ru-RU"/>
        </w:rPr>
      </w:pPr>
    </w:p>
    <w:p w:rsidR="0036291E" w:rsidRDefault="0036291E" w:rsidP="0036291E">
      <w:pPr>
        <w:pStyle w:val="a9"/>
        <w:spacing w:line="276" w:lineRule="auto"/>
        <w:jc w:val="center"/>
        <w:rPr>
          <w:rFonts w:asciiTheme="minorHAnsi" w:eastAsia="Times New Roman" w:hAnsiTheme="minorHAnsi" w:cstheme="minorBidi"/>
          <w:lang w:eastAsia="ru-RU"/>
        </w:rPr>
      </w:pPr>
    </w:p>
    <w:p w:rsidR="0036291E" w:rsidRDefault="0036291E" w:rsidP="0036291E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36291E" w:rsidRDefault="0036291E" w:rsidP="0036291E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окружающему миру</w:t>
      </w:r>
    </w:p>
    <w:p w:rsidR="0036291E" w:rsidRDefault="0036291E" w:rsidP="0036291E">
      <w:pPr>
        <w:pStyle w:val="a9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4 – б  класса</w:t>
      </w:r>
    </w:p>
    <w:p w:rsidR="0036291E" w:rsidRDefault="0036291E" w:rsidP="0036291E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– 2014 учебный год</w:t>
      </w:r>
    </w:p>
    <w:p w:rsidR="0036291E" w:rsidRDefault="0036291E" w:rsidP="0036291E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ОБРАЗОВАТЕЛЬНОЙ ПРОГРАММЕ «Планета Знаний»</w:t>
      </w:r>
    </w:p>
    <w:p w:rsidR="0036291E" w:rsidRDefault="0036291E" w:rsidP="0036291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6291E" w:rsidRDefault="0036291E" w:rsidP="0036291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6291E" w:rsidRDefault="0036291E" w:rsidP="0036291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6291E" w:rsidRDefault="0036291E" w:rsidP="0036291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6291E" w:rsidRDefault="0036291E" w:rsidP="0036291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6291E" w:rsidRDefault="0036291E" w:rsidP="0036291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6291E" w:rsidRDefault="0036291E" w:rsidP="0036291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6291E" w:rsidRDefault="0036291E" w:rsidP="0036291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6291E" w:rsidRDefault="0036291E" w:rsidP="0036291E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Придатько</w:t>
      </w:r>
      <w:proofErr w:type="spellEnd"/>
      <w:r>
        <w:rPr>
          <w:rFonts w:ascii="Times New Roman" w:hAnsi="Times New Roman"/>
          <w:sz w:val="24"/>
          <w:szCs w:val="24"/>
        </w:rPr>
        <w:t xml:space="preserve">   Г.С.</w:t>
      </w:r>
    </w:p>
    <w:p w:rsidR="0036291E" w:rsidRDefault="0036291E" w:rsidP="0036291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6291E" w:rsidRDefault="0036291E" w:rsidP="0036291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6291E" w:rsidRDefault="0036291E" w:rsidP="0036291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6291E" w:rsidRDefault="0036291E" w:rsidP="0036291E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Новочеркасск</w:t>
      </w:r>
    </w:p>
    <w:p w:rsidR="0036291E" w:rsidRDefault="0036291E" w:rsidP="0036291E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г.</w:t>
      </w:r>
    </w:p>
    <w:p w:rsidR="0036291E" w:rsidRDefault="0036291E" w:rsidP="0036291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6291E" w:rsidRDefault="0036291E" w:rsidP="0036291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6291E" w:rsidRDefault="0036291E" w:rsidP="0036291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CF4721" w:rsidRPr="009528B1" w:rsidRDefault="00CF4721" w:rsidP="0036291E">
      <w:pPr>
        <w:spacing w:after="0"/>
        <w:rPr>
          <w:rFonts w:asciiTheme="majorHAnsi" w:hAnsiTheme="majorHAnsi"/>
          <w:b/>
          <w:sz w:val="32"/>
          <w:szCs w:val="32"/>
        </w:rPr>
      </w:pPr>
      <w:r w:rsidRPr="009528B1">
        <w:rPr>
          <w:rFonts w:asciiTheme="majorHAnsi" w:hAnsiTheme="majorHAnsi"/>
          <w:b/>
          <w:sz w:val="32"/>
          <w:szCs w:val="32"/>
        </w:rPr>
        <w:t>ПОЯСНИТЕЛЬНАЯ ЗАПИСКА</w:t>
      </w:r>
    </w:p>
    <w:p w:rsidR="00CF4721" w:rsidRPr="008C429E" w:rsidRDefault="00CF4721" w:rsidP="00CF4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29E">
        <w:rPr>
          <w:rFonts w:ascii="Times New Roman" w:hAnsi="Times New Roman" w:cs="Times New Roman"/>
          <w:b/>
          <w:sz w:val="24"/>
          <w:szCs w:val="24"/>
        </w:rPr>
        <w:t xml:space="preserve">УМК        </w:t>
      </w:r>
      <w:r w:rsidRPr="008C429E">
        <w:rPr>
          <w:rFonts w:ascii="Times New Roman" w:hAnsi="Times New Roman" w:cs="Times New Roman"/>
          <w:sz w:val="24"/>
          <w:szCs w:val="24"/>
        </w:rPr>
        <w:t>«Планета Знаний»</w:t>
      </w:r>
    </w:p>
    <w:p w:rsidR="00CF4721" w:rsidRPr="008C429E" w:rsidRDefault="00CF4721" w:rsidP="00CF47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29E">
        <w:rPr>
          <w:rFonts w:ascii="Times New Roman" w:hAnsi="Times New Roman" w:cs="Times New Roman"/>
          <w:b/>
          <w:sz w:val="24"/>
          <w:szCs w:val="24"/>
        </w:rPr>
        <w:t xml:space="preserve">Учебник  </w:t>
      </w:r>
      <w:r w:rsidRPr="008C429E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8C429E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8C429E">
        <w:rPr>
          <w:rFonts w:ascii="Times New Roman" w:hAnsi="Times New Roman" w:cs="Times New Roman"/>
          <w:sz w:val="24"/>
          <w:szCs w:val="24"/>
        </w:rPr>
        <w:t xml:space="preserve">, И.В. Потапов "Окружающий мир"  в 2 частях, - М.: АСТ: </w:t>
      </w:r>
      <w:proofErr w:type="spellStart"/>
      <w:r w:rsidRPr="008C429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C429E">
        <w:rPr>
          <w:rFonts w:ascii="Times New Roman" w:hAnsi="Times New Roman" w:cs="Times New Roman"/>
          <w:sz w:val="24"/>
          <w:szCs w:val="24"/>
        </w:rPr>
        <w:t>, 2013.</w:t>
      </w:r>
    </w:p>
    <w:p w:rsidR="00CF4721" w:rsidRPr="008C429E" w:rsidRDefault="00CF4721" w:rsidP="00CF47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29E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изучение программы- </w:t>
      </w:r>
      <w:r w:rsidRPr="008C429E">
        <w:rPr>
          <w:rFonts w:ascii="Times New Roman" w:hAnsi="Times New Roman" w:cs="Times New Roman"/>
          <w:sz w:val="24"/>
          <w:szCs w:val="24"/>
        </w:rPr>
        <w:t>68 часов</w:t>
      </w:r>
    </w:p>
    <w:p w:rsidR="00CF4721" w:rsidRPr="008C429E" w:rsidRDefault="00CF4721" w:rsidP="00CF4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29E">
        <w:rPr>
          <w:rFonts w:ascii="Times New Roman" w:hAnsi="Times New Roman" w:cs="Times New Roman"/>
          <w:b/>
          <w:sz w:val="24"/>
          <w:szCs w:val="24"/>
        </w:rPr>
        <w:t>Количество часов в неделю –</w:t>
      </w:r>
      <w:r w:rsidRPr="008C429E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CF4721" w:rsidRPr="008C429E" w:rsidRDefault="00CF4721" w:rsidP="00CF47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721" w:rsidRPr="008C429E" w:rsidRDefault="00CF4721" w:rsidP="00CF4721">
      <w:pPr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CF4721" w:rsidRPr="008C429E" w:rsidRDefault="00CF4721" w:rsidP="00CF472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429E">
        <w:rPr>
          <w:rFonts w:ascii="Times New Roman" w:hAnsi="Times New Roman" w:cs="Times New Roman"/>
          <w:b/>
          <w:i/>
          <w:sz w:val="24"/>
          <w:szCs w:val="24"/>
        </w:rPr>
        <w:t>Цели и задачи учебного предмета:</w:t>
      </w:r>
    </w:p>
    <w:p w:rsidR="00CF4721" w:rsidRPr="008C429E" w:rsidRDefault="00CF4721" w:rsidP="00CF4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29E">
        <w:rPr>
          <w:rFonts w:ascii="Times New Roman" w:hAnsi="Times New Roman" w:cs="Times New Roman"/>
          <w:sz w:val="24"/>
          <w:szCs w:val="24"/>
        </w:rPr>
        <w:t>Изучение окружающего мира в начальной школе направлено на достижение следующих целей:</w:t>
      </w:r>
    </w:p>
    <w:p w:rsidR="00CF4721" w:rsidRPr="008C429E" w:rsidRDefault="00CF4721" w:rsidP="00CF4721">
      <w:pPr>
        <w:pStyle w:val="a3"/>
        <w:numPr>
          <w:ilvl w:val="0"/>
          <w:numId w:val="2"/>
        </w:numP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001F51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01F5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8C4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познавательных процессов (ощущение, восприятие, осмысление, запоминание, обобщение и др.);</w:t>
      </w:r>
      <w:r w:rsidRPr="008C429E">
        <w:rPr>
          <w:rFonts w:ascii="Times New Roman" w:hAnsi="Times New Roman" w:cs="Times New Roman"/>
          <w:sz w:val="24"/>
          <w:szCs w:val="24"/>
        </w:rPr>
        <w:t xml:space="preserve"> </w:t>
      </w:r>
      <w:r w:rsidRPr="008C4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мышления, воображения и творческих способностей</w:t>
      </w:r>
      <w:proofErr w:type="gramEnd"/>
    </w:p>
    <w:p w:rsidR="00CF4721" w:rsidRPr="008C429E" w:rsidRDefault="00CF4721" w:rsidP="00CF4721">
      <w:pPr>
        <w:pStyle w:val="a3"/>
        <w:numPr>
          <w:ilvl w:val="0"/>
          <w:numId w:val="2"/>
        </w:numP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01F5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освоение </w:t>
      </w:r>
      <w:r w:rsidRPr="008C4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методами изучения окружающего мира (наблюдение, эксперимент, моделирование, измерение и др.);</w:t>
      </w:r>
    </w:p>
    <w:p w:rsidR="00CF4721" w:rsidRPr="008C429E" w:rsidRDefault="00CF4721" w:rsidP="00CF4721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01F5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овладение</w:t>
      </w:r>
      <w:r w:rsidRPr="008C4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умениями работать в больших и малых группах (парах постоянного и сменного состава</w:t>
      </w:r>
      <w:proofErr w:type="gramStart"/>
      <w:r w:rsidRPr="008C4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); ;</w:t>
      </w:r>
      <w:proofErr w:type="gramEnd"/>
    </w:p>
    <w:p w:rsidR="00CF4721" w:rsidRPr="008C429E" w:rsidRDefault="00CF4721" w:rsidP="00CF47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51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8C429E">
        <w:rPr>
          <w:rFonts w:ascii="Times New Roman" w:eastAsia="Times New Roman" w:hAnsi="Times New Roman" w:cs="Times New Roman"/>
          <w:sz w:val="24"/>
          <w:szCs w:val="24"/>
        </w:rPr>
        <w:t xml:space="preserve">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</w:t>
      </w:r>
      <w:proofErr w:type="gramStart"/>
      <w:r w:rsidRPr="008C429E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CF4721" w:rsidRPr="008C429E" w:rsidRDefault="00CF4721" w:rsidP="00CF4721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01F5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воспитание</w:t>
      </w:r>
      <w:r w:rsidRPr="008C4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внимательности, наблюдательности и любознательности.</w:t>
      </w:r>
    </w:p>
    <w:p w:rsidR="00CF4721" w:rsidRPr="008C429E" w:rsidRDefault="00CF4721" w:rsidP="00CF47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1F51" w:rsidRPr="009078C2" w:rsidRDefault="00001F51" w:rsidP="00CF472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F4721" w:rsidRPr="008C429E" w:rsidRDefault="00CF4721" w:rsidP="00CF472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C429E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предмета:</w:t>
      </w:r>
    </w:p>
    <w:p w:rsidR="00CF4721" w:rsidRPr="008C429E" w:rsidRDefault="00CF4721" w:rsidP="00CF47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 w:rsidR="00CF4721" w:rsidRPr="008C429E" w:rsidRDefault="00CF4721" w:rsidP="00CF47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CF4721" w:rsidRPr="008C429E" w:rsidRDefault="00CF4721" w:rsidP="00CF47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8C4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гуманитаризации</w:t>
      </w:r>
      <w:proofErr w:type="spellEnd"/>
      <w:r w:rsidRPr="008C429E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 w:rsidR="00CF4721" w:rsidRPr="008C429E" w:rsidRDefault="00CF4721" w:rsidP="00CF47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Принцип </w:t>
      </w:r>
      <w:proofErr w:type="spellStart"/>
      <w:r w:rsidRPr="008C4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культуросообразности</w:t>
      </w:r>
      <w:proofErr w:type="spellEnd"/>
      <w:r w:rsidRPr="008C429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 w:rsidR="00CF4721" w:rsidRPr="008C429E" w:rsidRDefault="00CF4721" w:rsidP="00CF47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 xml:space="preserve">При конструировании содержания программы использовался принцип </w:t>
      </w:r>
      <w:proofErr w:type="spellStart"/>
      <w:r w:rsidRPr="008C4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спиралевидности</w:t>
      </w:r>
      <w:proofErr w:type="spellEnd"/>
      <w:r w:rsidRPr="008C429E">
        <w:rPr>
          <w:rFonts w:ascii="Times New Roman" w:eastAsia="Times New Roman" w:hAnsi="Times New Roman" w:cs="Times New Roman"/>
          <w:sz w:val="24"/>
          <w:szCs w:val="24"/>
        </w:rPr>
        <w:t>.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 Так, если в 1–2-м классах учащиеся получают первые представления о воде, воздухе, камнях, растениях и животных, способах научного познания (наблюдениях, опытах, измерениях и др.), то в 3–4 классах с помощью этих способов они изучают свойства воды, воздуха и горных пород, жизненные процессы растений и животных и т. д.</w:t>
      </w:r>
    </w:p>
    <w:p w:rsidR="00CF4721" w:rsidRPr="008C429E" w:rsidRDefault="00CF4721" w:rsidP="00CF47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8C4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вариативности</w:t>
      </w:r>
      <w:r w:rsidRPr="008C429E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CF4721" w:rsidRPr="008C429E" w:rsidRDefault="00CF4721" w:rsidP="00CF47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CF4721" w:rsidRPr="008C429E" w:rsidRDefault="00CF4721" w:rsidP="00CF47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CF4721" w:rsidRPr="008C429E" w:rsidRDefault="00CF4721" w:rsidP="00CF47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CF4721" w:rsidRPr="008C429E" w:rsidRDefault="00CF4721" w:rsidP="00CF47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 xml:space="preserve">При отборе и построении содержания курса «Окружающий мир» учитывались также и специфические для него принципы: </w:t>
      </w:r>
      <w:r w:rsidRPr="008C4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краеведческий, сезонный и экологический</w:t>
      </w:r>
      <w:r w:rsidRPr="008C4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721" w:rsidRPr="008C429E" w:rsidRDefault="00CF4721" w:rsidP="00CF47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 xml:space="preserve">В процессе ознакомления младших школьников с окружающим миром в роли главного метода выступает наблюдение. На первом этапе используются в основном </w:t>
      </w:r>
      <w:proofErr w:type="spellStart"/>
      <w:r w:rsidRPr="008C429E">
        <w:rPr>
          <w:rFonts w:ascii="Times New Roman" w:eastAsia="Times New Roman" w:hAnsi="Times New Roman" w:cs="Times New Roman"/>
          <w:sz w:val="24"/>
          <w:szCs w:val="24"/>
        </w:rPr>
        <w:t>общеклассные</w:t>
      </w:r>
      <w:proofErr w:type="spellEnd"/>
      <w:r w:rsidRPr="008C429E">
        <w:rPr>
          <w:rFonts w:ascii="Times New Roman" w:eastAsia="Times New Roman" w:hAnsi="Times New Roman" w:cs="Times New Roman"/>
          <w:sz w:val="24"/>
          <w:szCs w:val="24"/>
        </w:rPr>
        <w:t xml:space="preserve"> кратковременные эпизодические наблюдения. Постепенно они становятся более длительными и систематическими. На смену </w:t>
      </w:r>
      <w:proofErr w:type="spellStart"/>
      <w:r w:rsidRPr="008C429E">
        <w:rPr>
          <w:rFonts w:ascii="Times New Roman" w:eastAsia="Times New Roman" w:hAnsi="Times New Roman" w:cs="Times New Roman"/>
          <w:sz w:val="24"/>
          <w:szCs w:val="24"/>
        </w:rPr>
        <w:t>общеклассным</w:t>
      </w:r>
      <w:proofErr w:type="spellEnd"/>
      <w:r w:rsidRPr="008C429E">
        <w:rPr>
          <w:rFonts w:ascii="Times New Roman" w:eastAsia="Times New Roman" w:hAnsi="Times New Roman" w:cs="Times New Roman"/>
          <w:sz w:val="24"/>
          <w:szCs w:val="24"/>
        </w:rPr>
        <w:t xml:space="preserve"> наблюдениям приходят </w:t>
      </w:r>
      <w:proofErr w:type="gramStart"/>
      <w:r w:rsidRPr="008C429E">
        <w:rPr>
          <w:rFonts w:ascii="Times New Roman" w:eastAsia="Times New Roman" w:hAnsi="Times New Roman" w:cs="Times New Roman"/>
          <w:sz w:val="24"/>
          <w:szCs w:val="24"/>
        </w:rPr>
        <w:t>групповые</w:t>
      </w:r>
      <w:proofErr w:type="gramEnd"/>
      <w:r w:rsidRPr="008C429E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индивидуальные. Однако в дальнейшем процессе обучения различные виды наблюдений комбинируются друг с другом.</w:t>
      </w:r>
    </w:p>
    <w:p w:rsidR="00CF4721" w:rsidRPr="008C429E" w:rsidRDefault="00CF4721" w:rsidP="00CF47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 xml:space="preserve">Свойства объектов изучаются через </w:t>
      </w:r>
      <w:r w:rsidRPr="008C4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опыты</w:t>
      </w:r>
      <w:r w:rsidRPr="008C429E">
        <w:rPr>
          <w:rFonts w:ascii="Times New Roman" w:eastAsia="Times New Roman" w:hAnsi="Times New Roman" w:cs="Times New Roman"/>
          <w:sz w:val="24"/>
          <w:szCs w:val="24"/>
        </w:rPr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</w:t>
      </w:r>
      <w:r w:rsidRPr="008C42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 w:rsidRPr="008C4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экспериментирование</w:t>
      </w:r>
      <w:r w:rsidRPr="008C429E">
        <w:rPr>
          <w:rFonts w:ascii="Times New Roman" w:eastAsia="Times New Roman" w:hAnsi="Times New Roman" w:cs="Times New Roman"/>
          <w:sz w:val="24"/>
          <w:szCs w:val="24"/>
        </w:rPr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CF4721" w:rsidRPr="008C429E" w:rsidRDefault="00CF4721" w:rsidP="00CF47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Представления, полученные детьми чувственным путём, закрепляются в процессе выполнения различных </w:t>
      </w:r>
      <w:r w:rsidRPr="008C4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практических работ</w:t>
      </w:r>
      <w:r w:rsidRPr="008C429E">
        <w:rPr>
          <w:rFonts w:ascii="Times New Roman" w:eastAsia="Times New Roman" w:hAnsi="Times New Roman" w:cs="Times New Roman"/>
          <w:sz w:val="24"/>
          <w:szCs w:val="24"/>
        </w:rPr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 w:rsidR="00CF4721" w:rsidRPr="008C429E" w:rsidRDefault="00CF4721" w:rsidP="00CF47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CF4721" w:rsidRPr="008C429E" w:rsidRDefault="00CF4721" w:rsidP="00CF47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 w:rsidR="00CF4721" w:rsidRPr="008C429E" w:rsidRDefault="00CF4721" w:rsidP="00CF47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</w:t>
      </w:r>
      <w:proofErr w:type="spellStart"/>
      <w:proofErr w:type="gramStart"/>
      <w:r w:rsidRPr="008C429E">
        <w:rPr>
          <w:rFonts w:ascii="Times New Roman" w:eastAsia="Times New Roman" w:hAnsi="Times New Roman" w:cs="Times New Roman"/>
          <w:sz w:val="24"/>
          <w:szCs w:val="24"/>
        </w:rPr>
        <w:t>уроки-практические</w:t>
      </w:r>
      <w:proofErr w:type="spellEnd"/>
      <w:proofErr w:type="gramEnd"/>
      <w:r w:rsidRPr="008C429E">
        <w:rPr>
          <w:rFonts w:ascii="Times New Roman" w:eastAsia="Times New Roman" w:hAnsi="Times New Roman" w:cs="Times New Roman"/>
          <w:sz w:val="24"/>
          <w:szCs w:val="24"/>
        </w:rPr>
        <w:t xml:space="preserve"> занятия, уроки с демонстрацией объектов или их изображений.</w:t>
      </w:r>
    </w:p>
    <w:p w:rsidR="00CF4721" w:rsidRPr="008C429E" w:rsidRDefault="00CF4721" w:rsidP="00CF47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721" w:rsidRPr="008C429E" w:rsidRDefault="00CF4721" w:rsidP="00CF472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429E">
        <w:rPr>
          <w:rFonts w:ascii="Times New Roman" w:hAnsi="Times New Roman" w:cs="Times New Roman"/>
          <w:b/>
          <w:i/>
          <w:sz w:val="24"/>
          <w:szCs w:val="24"/>
        </w:rPr>
        <w:t>Описание места учебного предмета в учебном плане</w:t>
      </w:r>
    </w:p>
    <w:p w:rsidR="00CF4721" w:rsidRPr="008C429E" w:rsidRDefault="00E7743B" w:rsidP="00CF472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743B">
        <w:rPr>
          <w:rFonts w:ascii="Times New Roman" w:hAnsi="Times New Roman" w:cs="Times New Roman"/>
          <w:sz w:val="24"/>
          <w:szCs w:val="24"/>
        </w:rPr>
        <w:t xml:space="preserve">      </w:t>
      </w:r>
      <w:r w:rsidR="00BD5C97" w:rsidRPr="00BD5C97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курс «Окружающий мир» изучается с 1 по 4 класс по два часа в неделю. Общий объём учебного времени составляет 270 часов.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</w:t>
      </w:r>
      <w:r w:rsidR="00BD5C97">
        <w:rPr>
          <w:rFonts w:ascii="Times New Roman" w:hAnsi="Times New Roman" w:cs="Times New Roman"/>
          <w:sz w:val="24"/>
          <w:szCs w:val="24"/>
        </w:rPr>
        <w:t xml:space="preserve">ыты, измерения. </w:t>
      </w:r>
      <w:r w:rsidR="00CF4721" w:rsidRPr="008C429E">
        <w:rPr>
          <w:rFonts w:ascii="Times New Roman" w:hAnsi="Times New Roman" w:cs="Times New Roman"/>
          <w:sz w:val="24"/>
          <w:szCs w:val="24"/>
        </w:rPr>
        <w:t>Окружающий мир как учебный предмет в младших классах предшествует курсу природоведения, биологии, географии  в основной школе.  Окружающий мир  является первым этапом в непрерывном образовании школьника целостного и системного представления о мире и месте человека в нём</w:t>
      </w:r>
      <w:r w:rsidR="00BD5C97">
        <w:rPr>
          <w:rFonts w:ascii="Times New Roman" w:hAnsi="Times New Roman" w:cs="Times New Roman"/>
          <w:sz w:val="24"/>
          <w:szCs w:val="24"/>
        </w:rPr>
        <w:t>.</w:t>
      </w:r>
    </w:p>
    <w:p w:rsidR="00CF4721" w:rsidRPr="008C429E" w:rsidRDefault="00CF4721" w:rsidP="00CF472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F4721" w:rsidRPr="008C429E" w:rsidRDefault="00CF4721" w:rsidP="00CF472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429E">
        <w:rPr>
          <w:rFonts w:ascii="Times New Roman" w:hAnsi="Times New Roman" w:cs="Times New Roman"/>
          <w:b/>
          <w:i/>
          <w:sz w:val="24"/>
          <w:szCs w:val="24"/>
        </w:rPr>
        <w:t>Основное содержание</w:t>
      </w:r>
    </w:p>
    <w:p w:rsidR="00CF4721" w:rsidRPr="008C429E" w:rsidRDefault="00CF4721" w:rsidP="00CF472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429E">
        <w:rPr>
          <w:rFonts w:ascii="Times New Roman" w:hAnsi="Times New Roman" w:cs="Times New Roman"/>
          <w:sz w:val="24"/>
          <w:szCs w:val="24"/>
        </w:rPr>
        <w:t>Основные содержательные линии рабочей программы представлены следующими разделами:</w:t>
      </w:r>
    </w:p>
    <w:p w:rsidR="00CF4721" w:rsidRPr="008C429E" w:rsidRDefault="00CF4721" w:rsidP="00CF4721">
      <w:pPr>
        <w:spacing w:after="0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721" w:rsidRDefault="00CF4721" w:rsidP="00CE6D6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D6C">
        <w:rPr>
          <w:rFonts w:ascii="Times New Roman" w:eastAsia="Times New Roman" w:hAnsi="Times New Roman" w:cs="Times New Roman"/>
          <w:b/>
          <w:bCs/>
          <w:sz w:val="24"/>
          <w:szCs w:val="24"/>
        </w:rPr>
        <w:t>Наш край</w:t>
      </w:r>
      <w:r w:rsidRPr="00CE6D6C">
        <w:rPr>
          <w:rFonts w:ascii="Times New Roman" w:eastAsia="Times New Roman" w:hAnsi="Times New Roman" w:cs="Times New Roman"/>
          <w:b/>
          <w:sz w:val="24"/>
          <w:szCs w:val="24"/>
        </w:rPr>
        <w:t xml:space="preserve"> -22 ч</w:t>
      </w:r>
    </w:p>
    <w:p w:rsidR="00CE6D6C" w:rsidRPr="00CE6D6C" w:rsidRDefault="00CE6D6C" w:rsidP="00CE6D6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D6C" w:rsidRPr="00CE6D6C" w:rsidRDefault="00CE6D6C" w:rsidP="00CE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D6C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 природных условий края для жизни и деятельности людей. Погода: температура воздуха, облачность, осадки, ветер. Изменчивость погоды. Предсказание погоды. Вид местности. Рисунок местности, план местности, карта местности. Масштаб и условные знаки. Из истории создания карт. Формы поверхности суши: равнина, гора, холм, долина, овраг, балка. Изменение форм поверхности суши в результате естественного разрушения горных пород. Формы поверхности суши, созданные человеком: карьер, отвалы, насыпь, курган. Полезные ископаемые нашего края. Их значение в жизни человека. Почвы нашего края, их виды. Охрана почв. 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CE6D6C" w:rsidRPr="00CE6D6C" w:rsidRDefault="00CE6D6C" w:rsidP="00CE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D6C">
        <w:rPr>
          <w:rFonts w:ascii="Times New Roman" w:eastAsia="Times New Roman" w:hAnsi="Times New Roman" w:cs="Times New Roman"/>
          <w:sz w:val="24"/>
          <w:szCs w:val="24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CE6D6C" w:rsidRPr="00CE6D6C" w:rsidRDefault="00CE6D6C" w:rsidP="00CE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D6C">
        <w:rPr>
          <w:rFonts w:ascii="Times New Roman" w:eastAsia="Times New Roman" w:hAnsi="Times New Roman" w:cs="Times New Roman"/>
          <w:sz w:val="24"/>
          <w:szCs w:val="24"/>
        </w:rPr>
        <w:t>Экскурсии: в смешанный лес, к водоёму, на луг или в поле.</w:t>
      </w:r>
    </w:p>
    <w:p w:rsidR="00CE6D6C" w:rsidRPr="00CE6D6C" w:rsidRDefault="00CE6D6C" w:rsidP="00CE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721" w:rsidRDefault="00CF4721" w:rsidP="00CE6D6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D6C">
        <w:rPr>
          <w:rFonts w:ascii="Times New Roman" w:eastAsia="Times New Roman" w:hAnsi="Times New Roman" w:cs="Times New Roman"/>
          <w:b/>
          <w:bCs/>
          <w:sz w:val="24"/>
          <w:szCs w:val="24"/>
        </w:rPr>
        <w:t>Наша Родина на планете Земля</w:t>
      </w:r>
      <w:r w:rsidRPr="00CE6D6C">
        <w:rPr>
          <w:rFonts w:ascii="Times New Roman" w:eastAsia="Times New Roman" w:hAnsi="Times New Roman" w:cs="Times New Roman"/>
          <w:b/>
          <w:sz w:val="24"/>
          <w:szCs w:val="24"/>
        </w:rPr>
        <w:t xml:space="preserve"> -12 ч</w:t>
      </w:r>
    </w:p>
    <w:p w:rsidR="00CE6D6C" w:rsidRPr="00CE6D6C" w:rsidRDefault="00CE6D6C" w:rsidP="00CE6D6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D6C" w:rsidRPr="00CE6D6C" w:rsidRDefault="00CE6D6C" w:rsidP="00CE6D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6D6C">
        <w:rPr>
          <w:rFonts w:ascii="Times New Roman" w:hAnsi="Times New Roman" w:cs="Times New Roman"/>
          <w:sz w:val="24"/>
          <w:szCs w:val="24"/>
        </w:rPr>
        <w:t>Форма и размеры Земли. Карта полушарий. Материки и океаны. Движение Земли вокруг своей оси и вокруг Солнца. Тепловые пояса. Распределение света и тепла — основная причина разнообразия условий жизни на Земле. Путешествие по материкам: пустыня Африки, экваториальные леса Южной Америки, Антарктида, Австралия, Евразия. Наша Родина на карте. Формы поверхности России: равнины, горы. Основные водоёмы России: реки, озера, моря. Некоторые крупные города России. 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 приспособленность к условиям жизни и взаимосвязи. 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 Основные экологические проблемы России. Причины нарушения природного равновесия и пути преодоления сложившейся ситуации. Международное сотрудничество по охране природы. Ответственность людей за будущее планеты Земля.</w:t>
      </w:r>
    </w:p>
    <w:p w:rsidR="00CE6D6C" w:rsidRPr="00CE6D6C" w:rsidRDefault="00CE6D6C" w:rsidP="00CE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721" w:rsidRDefault="00CF4721" w:rsidP="00CE6D6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D6C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нашей Родины</w:t>
      </w:r>
      <w:r w:rsidRPr="00CE6D6C">
        <w:rPr>
          <w:rFonts w:ascii="Times New Roman" w:eastAsia="Times New Roman" w:hAnsi="Times New Roman" w:cs="Times New Roman"/>
          <w:b/>
          <w:sz w:val="24"/>
          <w:szCs w:val="24"/>
        </w:rPr>
        <w:t xml:space="preserve"> - 34 ч</w:t>
      </w:r>
    </w:p>
    <w:p w:rsidR="00CE6D6C" w:rsidRPr="00CE6D6C" w:rsidRDefault="00CE6D6C" w:rsidP="00CE6D6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D6C" w:rsidRPr="00CE6D6C" w:rsidRDefault="00CE6D6C" w:rsidP="00CE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D6C">
        <w:rPr>
          <w:rFonts w:ascii="Times New Roman" w:eastAsia="Times New Roman" w:hAnsi="Times New Roman" w:cs="Times New Roman"/>
          <w:sz w:val="24"/>
          <w:szCs w:val="24"/>
        </w:rPr>
        <w:t>Что изучает история. Источники знаний о прошлом (былины, легенды, летописи, находки археологов). История на карте. История Отечества. Знакомство с основными этапами и событиями истории государства. Древняя Русь. Образование государства. Крещение Руси. Культура, быт и нравы древнерусского государства. Российское государство в XIII—XVII вв. Нашествие монголо-татар. Дмитрий Донской и Куликовская битва. Александр Невский. Объединение земель вокруг Москвы. Иван III. Конец ордынского ига. Грозный царь Иван IV. Смутное время на Руси. Кузьма Минин и Дмитрий Пожарский. Начало династии Романовых. Культура, быт и нравы государства в XIV—XVII вв. Российское государство в XVIII—XIX вв. Пётр I — царь-реформатор. Строительство Петербурга. Создание русского флота. Быт и нравы Петровской эпохи. Правление Екатерины II.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 Правление Александра I. Война с Наполеоном. Бородинское сражение. Полководец М.И. Кутузов.</w:t>
      </w:r>
    </w:p>
    <w:p w:rsidR="00CE6D6C" w:rsidRPr="00CE6D6C" w:rsidRDefault="00CE6D6C" w:rsidP="00CE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D6C">
        <w:rPr>
          <w:rFonts w:ascii="Times New Roman" w:eastAsia="Times New Roman" w:hAnsi="Times New Roman" w:cs="Times New Roman"/>
          <w:sz w:val="24"/>
          <w:szCs w:val="24"/>
        </w:rPr>
        <w:t xml:space="preserve">Реформы в России, отмена крепостного права. Александр II — царь-освободитель. Культура, быт и нравы в России XIX </w:t>
      </w:r>
      <w:proofErr w:type="gramStart"/>
      <w:r w:rsidRPr="00CE6D6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E6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D6C" w:rsidRPr="00CE6D6C" w:rsidRDefault="00CE6D6C" w:rsidP="00CE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D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Россия в XX </w:t>
      </w:r>
      <w:proofErr w:type="gramStart"/>
      <w:r w:rsidRPr="00CE6D6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E6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E6D6C">
        <w:rPr>
          <w:rFonts w:ascii="Times New Roman" w:eastAsia="Times New Roman" w:hAnsi="Times New Roman" w:cs="Times New Roman"/>
          <w:sz w:val="24"/>
          <w:szCs w:val="24"/>
        </w:rPr>
        <w:t>Революция</w:t>
      </w:r>
      <w:proofErr w:type="gramEnd"/>
      <w:r w:rsidRPr="00CE6D6C">
        <w:rPr>
          <w:rFonts w:ascii="Times New Roman" w:eastAsia="Times New Roman" w:hAnsi="Times New Roman" w:cs="Times New Roman"/>
          <w:sz w:val="24"/>
          <w:szCs w:val="24"/>
        </w:rPr>
        <w:t xml:space="preserve"> в России и свержение самодержавия. Жизнь и быт людей в 20—30-е годы.</w:t>
      </w:r>
    </w:p>
    <w:p w:rsidR="00CE6D6C" w:rsidRPr="00CE6D6C" w:rsidRDefault="00CE6D6C" w:rsidP="00CE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D6C">
        <w:rPr>
          <w:rFonts w:ascii="Times New Roman" w:eastAsia="Times New Roman" w:hAnsi="Times New Roman" w:cs="Times New Roman"/>
          <w:sz w:val="24"/>
          <w:szCs w:val="24"/>
        </w:rPr>
        <w:t>Великая Отечественная война (1941—1945). Крупнейшие битвы Великой Отечественной войны. Тыл в годы войны.</w:t>
      </w:r>
    </w:p>
    <w:p w:rsidR="00CE6D6C" w:rsidRPr="00CE6D6C" w:rsidRDefault="00CE6D6C" w:rsidP="00CE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D6C">
        <w:rPr>
          <w:rFonts w:ascii="Times New Roman" w:eastAsia="Times New Roman" w:hAnsi="Times New Roman" w:cs="Times New Roman"/>
          <w:sz w:val="24"/>
          <w:szCs w:val="24"/>
        </w:rPr>
        <w:t>Основные вехи развития России во 2-й половине XX века. Основные достижения страны в науке и культуре. Изменения в быту и повседневной жизни. Ближние и дальние соседи России.</w:t>
      </w:r>
    </w:p>
    <w:p w:rsidR="00CF4721" w:rsidRPr="00CE6D6C" w:rsidRDefault="00CF4721" w:rsidP="00CE6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721" w:rsidRPr="008C429E" w:rsidRDefault="00CF4721" w:rsidP="00CF472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429E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выпускников 4 класса</w:t>
      </w:r>
    </w:p>
    <w:p w:rsidR="00CF4721" w:rsidRPr="008C429E" w:rsidRDefault="00CF4721" w:rsidP="00CF4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2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429E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8E537C" w:rsidRPr="008C429E">
        <w:rPr>
          <w:rFonts w:ascii="Times New Roman" w:hAnsi="Times New Roman" w:cs="Times New Roman"/>
          <w:sz w:val="24"/>
          <w:szCs w:val="24"/>
        </w:rPr>
        <w:t>окружающего мира</w:t>
      </w:r>
      <w:r w:rsidRPr="008C429E">
        <w:rPr>
          <w:rFonts w:ascii="Times New Roman" w:hAnsi="Times New Roman" w:cs="Times New Roman"/>
          <w:sz w:val="24"/>
          <w:szCs w:val="24"/>
        </w:rPr>
        <w:t xml:space="preserve">  ученик должен</w:t>
      </w:r>
      <w:proofErr w:type="gramStart"/>
      <w:r w:rsidRPr="008C4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E537C" w:rsidRPr="008C429E" w:rsidRDefault="00CF4721" w:rsidP="008E537C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 w:rsidRPr="008C4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537C" w:rsidRPr="008C429E" w:rsidRDefault="008E537C" w:rsidP="008E537C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eastAsia="Calibri" w:hAnsi="Times New Roman" w:cs="Times New Roman"/>
          <w:sz w:val="24"/>
          <w:szCs w:val="24"/>
        </w:rPr>
        <w:t>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</w:t>
      </w:r>
    </w:p>
    <w:p w:rsidR="008E537C" w:rsidRPr="008C429E" w:rsidRDefault="008E537C" w:rsidP="008E537C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>особенности природы своего края: формы поверхности, важнейшие полезные ископаемые, водоёмы, почву, природные и искусственные сообщества; рассказывать       об использовании природы своего края и её охране;</w:t>
      </w:r>
    </w:p>
    <w:p w:rsidR="008E537C" w:rsidRPr="008C429E" w:rsidRDefault="008E537C" w:rsidP="008E537C">
      <w:pPr>
        <w:pStyle w:val="a3"/>
        <w:numPr>
          <w:ilvl w:val="0"/>
          <w:numId w:val="14"/>
        </w:num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>что такое экосистема, круговорот веще</w:t>
      </w:r>
      <w:proofErr w:type="gramStart"/>
      <w:r w:rsidRPr="008C429E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8C429E">
        <w:rPr>
          <w:rFonts w:ascii="Times New Roman" w:eastAsia="Times New Roman" w:hAnsi="Times New Roman" w:cs="Times New Roman"/>
          <w:sz w:val="24"/>
          <w:szCs w:val="24"/>
        </w:rPr>
        <w:t>ироде, экологическая пирамида, защитная окраска животных;</w:t>
      </w:r>
    </w:p>
    <w:p w:rsidR="008E537C" w:rsidRPr="008C429E" w:rsidRDefault="008E537C" w:rsidP="008E537C">
      <w:pPr>
        <w:pStyle w:val="a3"/>
        <w:numPr>
          <w:ilvl w:val="0"/>
          <w:numId w:val="14"/>
        </w:num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>причины смены времён года;</w:t>
      </w:r>
    </w:p>
    <w:p w:rsidR="008E537C" w:rsidRPr="008C429E" w:rsidRDefault="008E537C" w:rsidP="008E537C">
      <w:pPr>
        <w:pStyle w:val="a3"/>
        <w:numPr>
          <w:ilvl w:val="0"/>
          <w:numId w:val="14"/>
        </w:num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>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8E537C" w:rsidRPr="008C429E" w:rsidRDefault="008E537C" w:rsidP="008E537C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9E">
        <w:rPr>
          <w:rFonts w:ascii="Times New Roman" w:eastAsia="Times New Roman" w:hAnsi="Times New Roman" w:cs="Times New Roman"/>
          <w:sz w:val="24"/>
          <w:szCs w:val="24"/>
        </w:rPr>
        <w:t>права и обязанности гражданина, ребёнка;</w:t>
      </w:r>
    </w:p>
    <w:p w:rsidR="008E537C" w:rsidRPr="008C429E" w:rsidRDefault="008E537C" w:rsidP="008E537C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9E">
        <w:rPr>
          <w:rFonts w:ascii="Times New Roman" w:hAnsi="Times New Roman" w:cs="Times New Roman"/>
          <w:sz w:val="24"/>
          <w:szCs w:val="24"/>
        </w:rPr>
        <w:t>ключевые даты и описывать события каждого этапа истории</w:t>
      </w:r>
    </w:p>
    <w:p w:rsidR="008E537C" w:rsidRPr="008C429E" w:rsidRDefault="008E537C" w:rsidP="008E537C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537C" w:rsidRPr="008C429E" w:rsidRDefault="00CF4721" w:rsidP="008E537C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hAnsi="Times New Roman" w:cs="Times New Roman"/>
          <w:b/>
          <w:sz w:val="24"/>
          <w:szCs w:val="24"/>
        </w:rPr>
        <w:t>уметь:</w:t>
      </w:r>
      <w:r w:rsidRPr="008C4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537C" w:rsidRPr="008C429E" w:rsidRDefault="008E537C" w:rsidP="008E537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eastAsia="Calibri" w:hAnsi="Times New Roman" w:cs="Times New Roman"/>
          <w:sz w:val="24"/>
          <w:szCs w:val="24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8E537C" w:rsidRPr="008C429E" w:rsidRDefault="008E537C" w:rsidP="008E537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eastAsia="Calibri" w:hAnsi="Times New Roman" w:cs="Times New Roman"/>
          <w:sz w:val="24"/>
          <w:szCs w:val="24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8E537C" w:rsidRPr="008C429E" w:rsidRDefault="008E537C" w:rsidP="008E537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eastAsia="Calibri" w:hAnsi="Times New Roman" w:cs="Times New Roman"/>
          <w:sz w:val="24"/>
          <w:szCs w:val="24"/>
        </w:rPr>
        <w:t>различать план местности и географическую карту;</w:t>
      </w:r>
    </w:p>
    <w:p w:rsidR="008E537C" w:rsidRPr="008C429E" w:rsidRDefault="008E537C" w:rsidP="008E537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eastAsia="Calibri" w:hAnsi="Times New Roman" w:cs="Times New Roman"/>
          <w:sz w:val="24"/>
          <w:szCs w:val="24"/>
        </w:rPr>
        <w:t>читать план с помощью условных знаков;</w:t>
      </w:r>
    </w:p>
    <w:p w:rsidR="008E537C" w:rsidRPr="008C429E" w:rsidRDefault="008E537C" w:rsidP="008E537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eastAsia="Calibri" w:hAnsi="Times New Roman" w:cs="Times New Roman"/>
          <w:sz w:val="24"/>
          <w:szCs w:val="24"/>
        </w:rPr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8C429E">
        <w:rPr>
          <w:rFonts w:ascii="Times New Roman" w:eastAsia="Calibri" w:hAnsi="Times New Roman" w:cs="Times New Roman"/>
          <w:sz w:val="24"/>
          <w:szCs w:val="24"/>
        </w:rPr>
        <w:t>изменяют</w:t>
      </w:r>
      <w:proofErr w:type="gramEnd"/>
      <w:r w:rsidRPr="008C429E">
        <w:rPr>
          <w:rFonts w:ascii="Times New Roman" w:eastAsia="Calibri" w:hAnsi="Times New Roman" w:cs="Times New Roman"/>
          <w:sz w:val="24"/>
          <w:szCs w:val="24"/>
        </w:rPr>
        <w:t xml:space="preserve"> поверхность суши, как изменяется поверхность суши в результате деятельности человека;</w:t>
      </w:r>
    </w:p>
    <w:p w:rsidR="008E537C" w:rsidRPr="008C429E" w:rsidRDefault="008E537C" w:rsidP="008E537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eastAsia="Calibri" w:hAnsi="Times New Roman" w:cs="Times New Roman"/>
          <w:sz w:val="24"/>
          <w:szCs w:val="24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8E537C" w:rsidRPr="008C429E" w:rsidRDefault="008E537C" w:rsidP="008E537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eastAsia="Calibri" w:hAnsi="Times New Roman" w:cs="Times New Roman"/>
          <w:sz w:val="24"/>
          <w:szCs w:val="24"/>
        </w:rPr>
        <w:lastRenderedPageBreak/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8E537C" w:rsidRPr="008C429E" w:rsidRDefault="008E537C" w:rsidP="008E537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eastAsia="Calibri" w:hAnsi="Times New Roman" w:cs="Times New Roman"/>
          <w:sz w:val="24"/>
          <w:szCs w:val="24"/>
        </w:rPr>
        <w:t>рассказывать о форме Земли, её движении вокруг оси и Солнца, об изображении Земли на карте полушарий;</w:t>
      </w:r>
    </w:p>
    <w:p w:rsidR="008E537C" w:rsidRPr="008C429E" w:rsidRDefault="008E537C" w:rsidP="008E537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eastAsia="Calibri" w:hAnsi="Times New Roman" w:cs="Times New Roman"/>
          <w:sz w:val="24"/>
          <w:szCs w:val="24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8E537C" w:rsidRPr="008C429E" w:rsidRDefault="008E537C" w:rsidP="008E537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eastAsia="Calibri" w:hAnsi="Times New Roman" w:cs="Times New Roman"/>
          <w:sz w:val="24"/>
          <w:szCs w:val="24"/>
        </w:rPr>
        <w:t>рассказывать о грозных явлениях природы, объяснять зависимость погоды от ветра;</w:t>
      </w:r>
    </w:p>
    <w:p w:rsidR="008E537C" w:rsidRPr="008C429E" w:rsidRDefault="008E537C" w:rsidP="008E537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eastAsia="Calibri" w:hAnsi="Times New Roman" w:cs="Times New Roman"/>
          <w:sz w:val="24"/>
          <w:szCs w:val="24"/>
        </w:rPr>
        <w:t>предсказывать погоду по местным признакам;</w:t>
      </w:r>
    </w:p>
    <w:p w:rsidR="008E537C" w:rsidRPr="008C429E" w:rsidRDefault="008E537C" w:rsidP="008E537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eastAsia="Calibri" w:hAnsi="Times New Roman" w:cs="Times New Roman"/>
          <w:sz w:val="24"/>
          <w:szCs w:val="24"/>
        </w:rPr>
        <w:t>характеризовать основные виды почв;</w:t>
      </w:r>
    </w:p>
    <w:p w:rsidR="008E537C" w:rsidRPr="008C429E" w:rsidRDefault="008E537C" w:rsidP="008E537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eastAsia="Calibri" w:hAnsi="Times New Roman" w:cs="Times New Roman"/>
          <w:sz w:val="24"/>
          <w:szCs w:val="24"/>
        </w:rPr>
        <w:t>характеризовать распределение воды и суши на Земле;</w:t>
      </w:r>
    </w:p>
    <w:p w:rsidR="008E537C" w:rsidRPr="008C429E" w:rsidRDefault="008E537C" w:rsidP="008E537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C429E">
        <w:rPr>
          <w:rFonts w:ascii="Times New Roman" w:eastAsia="Calibri" w:hAnsi="Times New Roman" w:cs="Times New Roman"/>
          <w:sz w:val="24"/>
          <w:szCs w:val="24"/>
        </w:rPr>
        <w:t>отмечать на контурной карте горы, моря, реки, города и другие географические объекты;</w:t>
      </w:r>
    </w:p>
    <w:p w:rsidR="00CF4721" w:rsidRPr="008C429E" w:rsidRDefault="00CF4721" w:rsidP="008E537C">
      <w:pPr>
        <w:pStyle w:val="Style6"/>
        <w:widowControl/>
        <w:spacing w:before="19"/>
        <w:ind w:left="720"/>
        <w:rPr>
          <w:rFonts w:ascii="Times New Roman" w:hAnsi="Times New Roman"/>
          <w:b/>
        </w:rPr>
      </w:pPr>
    </w:p>
    <w:p w:rsidR="00CF4721" w:rsidRPr="008C429E" w:rsidRDefault="00CF4721" w:rsidP="00CF4721">
      <w:pPr>
        <w:pStyle w:val="a3"/>
        <w:numPr>
          <w:ilvl w:val="0"/>
          <w:numId w:val="5"/>
        </w:numPr>
        <w:shd w:val="clear" w:color="auto" w:fill="FFFFFF"/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8C429E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8C429E">
        <w:rPr>
          <w:rFonts w:ascii="Times New Roman" w:hAnsi="Times New Roman" w:cs="Times New Roman"/>
          <w:sz w:val="24"/>
          <w:szCs w:val="24"/>
        </w:rPr>
        <w:t xml:space="preserve">приобретённые знания и умения в практической деятельности и повседневной жизни </w:t>
      </w:r>
      <w:proofErr w:type="gramStart"/>
      <w:r w:rsidRPr="008C429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C4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537C" w:rsidRPr="008C429E" w:rsidRDefault="008E537C" w:rsidP="008E537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429E">
        <w:rPr>
          <w:rFonts w:ascii="Times New Roman" w:hAnsi="Times New Roman" w:cs="Times New Roman"/>
          <w:sz w:val="24"/>
          <w:szCs w:val="24"/>
        </w:rPr>
        <w:t>адекватной самооценки;</w:t>
      </w:r>
    </w:p>
    <w:p w:rsidR="008C429E" w:rsidRPr="008C429E" w:rsidRDefault="008C429E" w:rsidP="008E537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429E">
        <w:rPr>
          <w:rFonts w:ascii="Times New Roman" w:hAnsi="Times New Roman" w:cs="Times New Roman"/>
          <w:sz w:val="24"/>
          <w:szCs w:val="24"/>
        </w:rPr>
        <w:t>путешествий;</w:t>
      </w:r>
    </w:p>
    <w:p w:rsidR="008C429E" w:rsidRPr="008C429E" w:rsidRDefault="008C429E" w:rsidP="008C429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429E">
        <w:rPr>
          <w:rFonts w:ascii="Times New Roman" w:hAnsi="Times New Roman" w:cs="Times New Roman"/>
          <w:sz w:val="24"/>
          <w:szCs w:val="24"/>
        </w:rPr>
        <w:t>участия в мероприятиях по охране природы.</w:t>
      </w:r>
    </w:p>
    <w:p w:rsidR="008C429E" w:rsidRPr="008C429E" w:rsidRDefault="008C429E" w:rsidP="008C429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429E">
        <w:rPr>
          <w:rFonts w:ascii="Times New Roman" w:hAnsi="Times New Roman" w:cs="Times New Roman"/>
          <w:sz w:val="24"/>
          <w:szCs w:val="24"/>
        </w:rPr>
        <w:t xml:space="preserve">планирования свои действия в соответствии с поставленной целью; </w:t>
      </w:r>
    </w:p>
    <w:p w:rsidR="008C429E" w:rsidRPr="008C429E" w:rsidRDefault="008C429E" w:rsidP="008E537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429E">
        <w:rPr>
          <w:rFonts w:ascii="Times New Roman" w:hAnsi="Times New Roman" w:cs="Times New Roman"/>
          <w:sz w:val="24"/>
          <w:szCs w:val="24"/>
        </w:rPr>
        <w:t>собирания краеведческого материала;</w:t>
      </w:r>
    </w:p>
    <w:p w:rsidR="008C429E" w:rsidRPr="008C429E" w:rsidRDefault="008C429E" w:rsidP="008C429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4721" w:rsidRDefault="00CF4721" w:rsidP="00CF4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721" w:rsidRDefault="00CF4721" w:rsidP="00CF4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721" w:rsidRDefault="00CF4721" w:rsidP="00CF4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40" w:rsidRDefault="00B27C40" w:rsidP="00CF4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40" w:rsidRDefault="00B27C40" w:rsidP="00CF4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40" w:rsidRDefault="00B27C40" w:rsidP="00CF4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40" w:rsidRDefault="00B27C40" w:rsidP="00CF4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40" w:rsidRDefault="00B27C40" w:rsidP="00CF4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40" w:rsidRDefault="00B27C40" w:rsidP="00CF4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40" w:rsidRDefault="00B27C40" w:rsidP="00CF4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40" w:rsidRDefault="00B27C40" w:rsidP="00CF4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40" w:rsidRDefault="00B27C40" w:rsidP="00CF4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40" w:rsidRDefault="00B27C40" w:rsidP="00CF4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40" w:rsidRDefault="00B27C40" w:rsidP="00CF4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40" w:rsidRDefault="00B27C40" w:rsidP="00CF4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D6C" w:rsidRDefault="00CE6D6C" w:rsidP="00CF4721">
      <w:pPr>
        <w:spacing w:after="0"/>
        <w:rPr>
          <w:rFonts w:ascii="Constantia" w:hAnsi="Constantia"/>
          <w:b/>
          <w:i/>
          <w:sz w:val="24"/>
          <w:szCs w:val="24"/>
        </w:rPr>
      </w:pPr>
    </w:p>
    <w:p w:rsidR="00CF4721" w:rsidRPr="009528B1" w:rsidRDefault="00CF4721" w:rsidP="00CF4721">
      <w:pPr>
        <w:spacing w:after="0"/>
        <w:rPr>
          <w:rFonts w:ascii="Constantia" w:hAnsi="Constantia"/>
          <w:b/>
          <w:i/>
          <w:sz w:val="28"/>
          <w:szCs w:val="28"/>
        </w:rPr>
      </w:pPr>
      <w:r w:rsidRPr="009528B1">
        <w:rPr>
          <w:rFonts w:ascii="Constantia" w:hAnsi="Constantia"/>
          <w:b/>
          <w:i/>
          <w:sz w:val="28"/>
          <w:szCs w:val="28"/>
        </w:rPr>
        <w:t>Календарно-тематическое планирование:</w:t>
      </w:r>
    </w:p>
    <w:p w:rsidR="00CF4721" w:rsidRPr="00DB60E4" w:rsidRDefault="00CF4721" w:rsidP="00CF4721">
      <w:pPr>
        <w:spacing w:after="0"/>
        <w:rPr>
          <w:rFonts w:ascii="Constantia" w:hAnsi="Constantia"/>
          <w:b/>
          <w:i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1494"/>
        <w:gridCol w:w="3717"/>
        <w:gridCol w:w="6379"/>
        <w:gridCol w:w="1559"/>
      </w:tblGrid>
      <w:tr w:rsidR="00B27C40" w:rsidRPr="00DB60E4" w:rsidTr="00E53938">
        <w:trPr>
          <w:trHeight w:val="399"/>
        </w:trPr>
        <w:tc>
          <w:tcPr>
            <w:tcW w:w="1494" w:type="dxa"/>
            <w:hideMark/>
          </w:tcPr>
          <w:p w:rsidR="00B27C40" w:rsidRPr="00DB60E4" w:rsidRDefault="00B27C40" w:rsidP="00B27C40">
            <w:pPr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717" w:type="dxa"/>
            <w:hideMark/>
          </w:tcPr>
          <w:p w:rsidR="00B27C40" w:rsidRPr="00DB60E4" w:rsidRDefault="00B27C40" w:rsidP="00B27C40">
            <w:pPr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hideMark/>
          </w:tcPr>
          <w:p w:rsidR="00B27C40" w:rsidRDefault="00B27C40" w:rsidP="00B27C40">
            <w:pPr>
              <w:jc w:val="center"/>
              <w:rPr>
                <w:rFonts w:ascii="Times New Roman" w:hAnsi="Times New Roman" w:cs="Times New Roman"/>
              </w:rPr>
            </w:pPr>
          </w:p>
          <w:p w:rsidR="00B27C40" w:rsidRPr="00DB60E4" w:rsidRDefault="00BD4459" w:rsidP="00B27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DB60E4" w:rsidRDefault="00B27C40" w:rsidP="00B27C40">
            <w:pPr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Сроки</w:t>
            </w:r>
          </w:p>
          <w:p w:rsidR="00B27C40" w:rsidRPr="00DB60E4" w:rsidRDefault="00B27C40" w:rsidP="00B27C40">
            <w:pPr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прохождения</w:t>
            </w:r>
          </w:p>
        </w:tc>
      </w:tr>
      <w:tr w:rsidR="00B27C40" w:rsidRPr="00CC1D0A" w:rsidTr="00E53938">
        <w:tc>
          <w:tcPr>
            <w:tcW w:w="1494" w:type="dxa"/>
            <w:hideMark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1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3—9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BD4459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Сформировать у учащихся элементарные научные пред</w:t>
            </w:r>
            <w:r>
              <w:rPr>
                <w:rFonts w:ascii="Arial Narrow" w:hAnsi="Arial Narrow"/>
              </w:rPr>
              <w:softHyphen/>
              <w:t>ставления о погоде и ее явлениях (изменение температуры воздуха, облачности, осадках). Учить детей наблюдать и делать выводы, фиксировать результаты наблюдений. О</w:t>
            </w:r>
            <w:r>
              <w:rPr>
                <w:rFonts w:ascii="Arial Narrow" w:hAnsi="Arial Narrow"/>
                <w:szCs w:val="28"/>
              </w:rPr>
              <w:t>рганизовать наблюдение за изменением высоты Солнца на небосклоне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B27C40" w:rsidRPr="00CC1D0A" w:rsidTr="00E53938">
        <w:tc>
          <w:tcPr>
            <w:tcW w:w="1494" w:type="dxa"/>
            <w:hideMark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  <w:hideMark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Как погода зависит от ветра. Грозные явления природы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9—14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E852B3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Сформировать у учащихся элементарные научные пред</w:t>
            </w:r>
            <w:r>
              <w:rPr>
                <w:rFonts w:ascii="Arial Narrow" w:hAnsi="Arial Narrow"/>
              </w:rPr>
              <w:softHyphen/>
              <w:t>ставления о погоде и ее явлениях (изменение температуры воздуха, облачности, осадках). Учить детей наблюдать и делать выводы, фиксировать результаты наблюдений. О</w:t>
            </w:r>
            <w:r>
              <w:rPr>
                <w:rFonts w:ascii="Arial Narrow" w:hAnsi="Arial Narrow"/>
                <w:szCs w:val="28"/>
              </w:rPr>
              <w:t>рганизовать наблюдение за изменением высоты Солнца на небосклоне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Предсказание погоды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14—17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8A675E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Раскрыть значение прогноза погоды в жизни человека. Познакомить с некоторыми народными приметами. П</w:t>
            </w:r>
            <w:r>
              <w:rPr>
                <w:rFonts w:ascii="Arial Narrow" w:hAnsi="Arial Narrow"/>
                <w:szCs w:val="28"/>
              </w:rPr>
              <w:t>овторить и обобщить знания по теме «Погода»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парк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7A625A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Показать красоту и разнообразие растений  леса. Познакомить с некоторыми животными  леса. Показать приспособленность обитателей леса к усло</w:t>
            </w:r>
            <w:r>
              <w:rPr>
                <w:rFonts w:ascii="Arial Narrow" w:hAnsi="Arial Narrow"/>
              </w:rPr>
              <w:softHyphen/>
              <w:t>виям жизни и их связи друг с другом. П</w:t>
            </w:r>
            <w:r>
              <w:rPr>
                <w:rFonts w:ascii="Arial Narrow" w:hAnsi="Arial Narrow"/>
                <w:szCs w:val="28"/>
              </w:rPr>
              <w:t>оказать примеры положительного и отрицательного влияния человека на лес, познакомить с мероприятиями по его охране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</w:t>
            </w: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 xml:space="preserve"> к водоёму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0F0006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растениями и животными пресного водоема. Показать приспособленность обитателей водоема к среде обитания и их связи друг с другом. П</w:t>
            </w:r>
            <w:r>
              <w:rPr>
                <w:rFonts w:ascii="Arial Narrow" w:hAnsi="Arial Narrow"/>
                <w:szCs w:val="28"/>
              </w:rPr>
              <w:t>оказать положительное и отрицательное влияние че</w:t>
            </w:r>
            <w:r>
              <w:rPr>
                <w:rFonts w:ascii="Arial Narrow" w:hAnsi="Arial Narrow"/>
                <w:szCs w:val="28"/>
              </w:rPr>
              <w:softHyphen/>
              <w:t>ловека на обитателей водоема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 xml:space="preserve"> в поле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26614D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растениями и животными поля. Показать приспособленность обитателей поля к усло</w:t>
            </w:r>
            <w:r>
              <w:rPr>
                <w:rFonts w:ascii="Arial Narrow" w:hAnsi="Arial Narrow"/>
              </w:rPr>
              <w:softHyphen/>
              <w:t>виям жизни и их связи друг с другом. Показать влияние деятельности человека на поле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Наша местность на плане и карте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18—20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3032C1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lastRenderedPageBreak/>
              <w:t xml:space="preserve">Познакомить учащихся со значением планов и карт в жизни человека. </w:t>
            </w:r>
            <w:r>
              <w:rPr>
                <w:rFonts w:ascii="Arial Narrow" w:hAnsi="Arial Narrow"/>
              </w:rPr>
              <w:lastRenderedPageBreak/>
              <w:t>Активизировать знания и умения по ориентированию в пространстве, полученные на уроках в 3 классе. Р</w:t>
            </w:r>
            <w:r>
              <w:rPr>
                <w:rFonts w:ascii="Arial Narrow" w:hAnsi="Arial Narrow"/>
                <w:szCs w:val="28"/>
              </w:rPr>
              <w:t>азвивать пространственные представления учащихся и их воображение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21—25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E53938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Закрепить знания учащихся о масштабе; познакомить учащихся с планом местности; формировать умение читать план местности; учить видеть в условных знаках реальные предметы. Р</w:t>
            </w:r>
            <w:r>
              <w:rPr>
                <w:rFonts w:ascii="Arial Narrow" w:hAnsi="Arial Narrow"/>
                <w:szCs w:val="28"/>
              </w:rPr>
              <w:t>азвивать воображение и память учащихся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25—29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2B0D34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Сформировать представление о карте; научить понимать и читать карту. Ф</w:t>
            </w:r>
            <w:r>
              <w:rPr>
                <w:rFonts w:ascii="Arial Narrow" w:hAnsi="Arial Narrow"/>
                <w:szCs w:val="28"/>
              </w:rPr>
              <w:t>ормировать представление о красоте и богатстве род</w:t>
            </w:r>
            <w:r>
              <w:rPr>
                <w:rFonts w:ascii="Arial Narrow" w:hAnsi="Arial Narrow"/>
                <w:szCs w:val="28"/>
              </w:rPr>
              <w:softHyphen/>
              <w:t>ной страны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Равнины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30—33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B64F42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Развивать у детей наблюдательность, мышление, вос</w:t>
            </w:r>
            <w:r>
              <w:rPr>
                <w:rFonts w:ascii="Arial Narrow" w:hAnsi="Arial Narrow"/>
              </w:rPr>
              <w:softHyphen/>
              <w:t>приятие красоты окружающей природы. З</w:t>
            </w:r>
            <w:r>
              <w:rPr>
                <w:rFonts w:ascii="Arial Narrow" w:hAnsi="Arial Narrow"/>
                <w:szCs w:val="28"/>
              </w:rPr>
              <w:t>акрепить представления о горизонте, линии гори</w:t>
            </w:r>
            <w:r>
              <w:rPr>
                <w:rFonts w:ascii="Arial Narrow" w:hAnsi="Arial Narrow"/>
                <w:szCs w:val="28"/>
              </w:rPr>
              <w:softHyphen/>
              <w:t>зонта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33—36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EC7A0B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Продолжить формирование представлений о формах поверхности. Обучать детей сравнению, формулированию выводов. Ф</w:t>
            </w:r>
            <w:r>
              <w:rPr>
                <w:rFonts w:ascii="Arial Narrow" w:hAnsi="Arial Narrow"/>
                <w:szCs w:val="28"/>
              </w:rPr>
              <w:t>ормировать восприятие красоты окружающего мира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 xml:space="preserve">Как солнце, вода и ветер </w:t>
            </w:r>
            <w:proofErr w:type="gramStart"/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изменяют</w:t>
            </w:r>
            <w:proofErr w:type="gramEnd"/>
            <w:r w:rsidRPr="00CC1D0A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 суши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36—41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032D3C" w:rsidP="000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  <w:szCs w:val="28"/>
              </w:rPr>
              <w:t>Формировать у младших школьников представления об изменениях поверхности суши под воздействием солн</w:t>
            </w:r>
            <w:r>
              <w:rPr>
                <w:rFonts w:ascii="Arial Narrow" w:hAnsi="Arial Narrow"/>
                <w:szCs w:val="28"/>
              </w:rPr>
              <w:softHyphen/>
              <w:t>ца, ветра, воды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Как деятельность человека изменяет поверхность суши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41—45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032D3C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Показать характер воздействия деятельности людей на формы поверхности. Сравнить это воздействие с процессами, которые про</w:t>
            </w:r>
            <w:r>
              <w:rPr>
                <w:rFonts w:ascii="Arial Narrow" w:hAnsi="Arial Narrow"/>
              </w:rPr>
              <w:softHyphen/>
              <w:t>исходят по естественным причинам. Формировать ответственное отношение к окружаю</w:t>
            </w:r>
            <w:r>
              <w:rPr>
                <w:rFonts w:ascii="Arial Narrow" w:hAnsi="Arial Narrow"/>
              </w:rPr>
              <w:softHyphen/>
              <w:t>щей среде. Н</w:t>
            </w:r>
            <w:r>
              <w:rPr>
                <w:rFonts w:ascii="Arial Narrow" w:hAnsi="Arial Narrow"/>
                <w:szCs w:val="28"/>
              </w:rPr>
              <w:t>а материале темы урока обобщить и закрепить зна</w:t>
            </w:r>
            <w:r>
              <w:rPr>
                <w:rFonts w:ascii="Arial Narrow" w:hAnsi="Arial Narrow"/>
                <w:szCs w:val="28"/>
              </w:rPr>
              <w:softHyphen/>
              <w:t>ния, полученные при изучении темы «Формы поверхности суши»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Богатства недр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45—49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E047C7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Показать значение добычи и использования полезных ископаемых в хозяйственной деятельности людей. Расширить и углубить знания учащихся о свойствах важнейших полезных ископаемых (нефти, природного га</w:t>
            </w:r>
            <w:r>
              <w:rPr>
                <w:rFonts w:ascii="Arial Narrow" w:hAnsi="Arial Narrow"/>
              </w:rPr>
              <w:softHyphen/>
              <w:t>за, железных и цветных руд и др.). У</w:t>
            </w:r>
            <w:r>
              <w:rPr>
                <w:rFonts w:ascii="Arial Narrow" w:hAnsi="Arial Narrow"/>
                <w:szCs w:val="28"/>
              </w:rPr>
              <w:t>чить сравнивать, обобщать, делать выводы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Разнообразие почв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50—52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E047C7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разнообразием почв. Повторить тему «Состав и свойства почвы», познакомить со способами повышения плодородия почвы. У</w:t>
            </w:r>
            <w:r>
              <w:rPr>
                <w:rFonts w:ascii="Arial Narrow" w:hAnsi="Arial Narrow"/>
                <w:szCs w:val="28"/>
              </w:rPr>
              <w:t>чить детей видеть взаимосвязи и взаимозависимости между компонентами природы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Что такое природное сообщество. Какие растения растут на лугу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53—58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973D41" w:rsidP="0097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lastRenderedPageBreak/>
              <w:t>Сформировать у учащихся общее представление о при</w:t>
            </w:r>
            <w:r>
              <w:rPr>
                <w:rFonts w:ascii="Arial Narrow" w:hAnsi="Arial Narrow"/>
              </w:rPr>
              <w:softHyphen/>
              <w:t>родном сообществе. Дать представление о луге как природном сообществе. П</w:t>
            </w:r>
            <w:r>
              <w:rPr>
                <w:rFonts w:ascii="Arial Narrow" w:hAnsi="Arial Narrow"/>
                <w:szCs w:val="28"/>
              </w:rPr>
              <w:t>ознакомить с растениями луга, показать их приспо</w:t>
            </w:r>
            <w:r>
              <w:rPr>
                <w:rFonts w:ascii="Arial Narrow" w:hAnsi="Arial Narrow"/>
                <w:szCs w:val="28"/>
              </w:rPr>
              <w:softHyphen/>
              <w:t xml:space="preserve">собленность к </w:t>
            </w:r>
            <w:r>
              <w:rPr>
                <w:rFonts w:ascii="Arial Narrow" w:hAnsi="Arial Narrow"/>
                <w:szCs w:val="28"/>
              </w:rPr>
              <w:lastRenderedPageBreak/>
              <w:t>условиям жизни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Животные — обитатели луга.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в жизни человека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59—64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973D41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животными луга. Показать признаки приспособленности животных к ус</w:t>
            </w:r>
            <w:r>
              <w:rPr>
                <w:rFonts w:ascii="Arial Narrow" w:hAnsi="Arial Narrow"/>
              </w:rPr>
              <w:softHyphen/>
              <w:t>ловиям жизни на лугу. Дать примеры связей животных друг с другом и с дру</w:t>
            </w:r>
            <w:r>
              <w:rPr>
                <w:rFonts w:ascii="Arial Narrow" w:hAnsi="Arial Narrow"/>
              </w:rPr>
              <w:softHyphen/>
              <w:t>гими обитателями луга. П</w:t>
            </w:r>
            <w:r>
              <w:rPr>
                <w:rFonts w:ascii="Arial Narrow" w:hAnsi="Arial Narrow"/>
                <w:szCs w:val="28"/>
              </w:rPr>
              <w:t>оказать необходимость бережного отношения к обита</w:t>
            </w:r>
            <w:r>
              <w:rPr>
                <w:rFonts w:ascii="Arial Narrow" w:hAnsi="Arial Narrow"/>
                <w:szCs w:val="28"/>
              </w:rPr>
              <w:softHyphen/>
              <w:t>телям луга, рационального использования и охраны лугов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Какие растения растут в лесу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64—68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EC5E3A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Уточнить представления учащихся об условиях жизни в лесу. Продолжить знакомство с особенностями растений ле</w:t>
            </w:r>
            <w:r>
              <w:rPr>
                <w:rFonts w:ascii="Arial Narrow" w:hAnsi="Arial Narrow"/>
              </w:rPr>
              <w:softHyphen/>
              <w:t xml:space="preserve">са, учить различать эти растения; </w:t>
            </w:r>
            <w:r>
              <w:rPr>
                <w:rFonts w:ascii="Arial Narrow" w:hAnsi="Arial Narrow"/>
                <w:szCs w:val="28"/>
              </w:rPr>
              <w:t>показать приспособленность растений леса к совмест</w:t>
            </w:r>
            <w:r>
              <w:rPr>
                <w:rFonts w:ascii="Arial Narrow" w:hAnsi="Arial Narrow"/>
                <w:szCs w:val="28"/>
              </w:rPr>
              <w:softHyphen/>
              <w:t>ной жизни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Животные — обитатели леса.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в жизни человека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69—73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185464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Расширить и уточнить знания учащихся о животных смешанного леса; показать приспособленность животных смешанного леса к условиям жизни; выявить связи между обитателями смешанного леса. У</w:t>
            </w:r>
            <w:r>
              <w:rPr>
                <w:rFonts w:ascii="Arial Narrow" w:hAnsi="Arial Narrow"/>
                <w:szCs w:val="28"/>
              </w:rPr>
              <w:t>бедить учащихся в необходимости бережного отноше</w:t>
            </w:r>
            <w:r>
              <w:rPr>
                <w:rFonts w:ascii="Arial Narrow" w:hAnsi="Arial Narrow"/>
                <w:szCs w:val="28"/>
              </w:rPr>
              <w:softHyphen/>
              <w:t>ния к обитателям леса и их охраны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Водоём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74—80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185464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Уточнить представления учащихся об условиях жизни в пресных водоемах; расширить знания о растениях и животных пресного водоема, их приспособленности к условиям жизни; выявить связи между обитателями пресного водоема. П</w:t>
            </w:r>
            <w:r>
              <w:rPr>
                <w:rFonts w:ascii="Arial Narrow" w:hAnsi="Arial Narrow"/>
                <w:szCs w:val="28"/>
              </w:rPr>
              <w:t>оказать необходимость бережного отношения к оби</w:t>
            </w:r>
            <w:r>
              <w:rPr>
                <w:rFonts w:ascii="Arial Narrow" w:hAnsi="Arial Narrow"/>
                <w:szCs w:val="28"/>
              </w:rPr>
              <w:softHyphen/>
              <w:t>тателям водоема и их охраны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Искусственные сообщества. Поле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81—85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1F6C79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Сформировать у учащихся общее представление об ис</w:t>
            </w:r>
            <w:r>
              <w:rPr>
                <w:rFonts w:ascii="Arial Narrow" w:hAnsi="Arial Narrow"/>
              </w:rPr>
              <w:softHyphen/>
              <w:t xml:space="preserve">кусственном сообществе. Расширить знания о культурных растениях.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Животные — обитатели полей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85—87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1F6C79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Познакомить учащихся с животными полей; </w:t>
            </w:r>
            <w:r>
              <w:rPr>
                <w:rFonts w:ascii="Arial Narrow" w:hAnsi="Arial Narrow"/>
                <w:szCs w:val="28"/>
              </w:rPr>
              <w:t>показать связи животных поля с растениями и друг с другом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88—93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1F6C79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Расширить знания учащихся о культурных растениях сада; научить различать наиболее распространенные в дан</w:t>
            </w:r>
            <w:r>
              <w:rPr>
                <w:rFonts w:ascii="Arial Narrow" w:hAnsi="Arial Narrow"/>
              </w:rPr>
              <w:softHyphen/>
              <w:t>ной местности плодовые деревья и кустарники. Познакомить с животными, обитающими в садах. П</w:t>
            </w:r>
            <w:r>
              <w:rPr>
                <w:rFonts w:ascii="Arial Narrow" w:hAnsi="Arial Narrow"/>
                <w:szCs w:val="28"/>
              </w:rPr>
              <w:t>оказать связи животных сада с растениями и друг с другом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Какую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имеет Земля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96—100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0D445E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Углубить знания учащихся о форме Земли, п</w:t>
            </w:r>
            <w:r>
              <w:rPr>
                <w:rFonts w:ascii="Arial Narrow" w:hAnsi="Arial Narrow"/>
                <w:szCs w:val="28"/>
              </w:rPr>
              <w:t>родолжить формирование представления о научных методах познания окружающего мира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100—105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0D445E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Повторить знание о глобусе как модели Земли; познакомить с картой полушарий. Продолжить работу по формированию информацион</w:t>
            </w:r>
            <w:r>
              <w:rPr>
                <w:rFonts w:ascii="Arial Narrow" w:hAnsi="Arial Narrow"/>
              </w:rPr>
              <w:softHyphen/>
              <w:t>ной грамотности. Учить детей умению работать с географической картой, диаграммами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Движение Земли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106—109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0D445E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lastRenderedPageBreak/>
              <w:t xml:space="preserve">Сформировать у учащихся представления о суточном и годовом </w:t>
            </w:r>
            <w:r>
              <w:rPr>
                <w:rFonts w:ascii="Arial Narrow" w:hAnsi="Arial Narrow"/>
              </w:rPr>
              <w:lastRenderedPageBreak/>
              <w:t>движении Земли. Продолжить формирование представления о научных методах познания окружающего мира. Р</w:t>
            </w:r>
            <w:r>
              <w:rPr>
                <w:rFonts w:ascii="Arial Narrow" w:hAnsi="Arial Narrow"/>
                <w:szCs w:val="28"/>
              </w:rPr>
              <w:t>азвивать пространственное воображение учащихся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В пустынях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Африки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110—113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001B4" w:rsidRDefault="00E001B4" w:rsidP="00E001B4">
            <w:pPr>
              <w:pStyle w:val="normal"/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Познакомить учащихся с природными условиями Са</w:t>
            </w:r>
            <w:r>
              <w:rPr>
                <w:rFonts w:ascii="Arial Narrow" w:hAnsi="Arial Narrow"/>
                <w:sz w:val="20"/>
              </w:rPr>
              <w:softHyphen/>
              <w:t xml:space="preserve">хары, ее растительным и животным миром. Показать приспособленность организмов к условиям жизни в пустынях и их взаимосвязи. Познакомить с занятиями населения </w:t>
            </w:r>
            <w:r>
              <w:rPr>
                <w:rFonts w:ascii="Arial Narrow" w:hAnsi="Arial Narrow"/>
                <w:sz w:val="22"/>
                <w:szCs w:val="22"/>
              </w:rPr>
              <w:t>Сахары</w:t>
            </w:r>
          </w:p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Экваториальные леса Южной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114—117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E001B4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условиями жизни в экватори</w:t>
            </w:r>
            <w:r>
              <w:rPr>
                <w:rFonts w:ascii="Arial Narrow" w:hAnsi="Arial Narrow"/>
              </w:rPr>
              <w:softHyphen/>
              <w:t>альных лесах Южной Америки. Показать особенности растительного и животного ми</w:t>
            </w:r>
            <w:r>
              <w:rPr>
                <w:rFonts w:ascii="Arial Narrow" w:hAnsi="Arial Narrow"/>
              </w:rPr>
              <w:softHyphen/>
              <w:t>ра экваториальных лесов. Показать значение экваториальных лесов для планеты и необходимость их охраны.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Антарктида. Австралия. Евразия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117—123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E001B4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особенностями природы Ан</w:t>
            </w:r>
            <w:r>
              <w:rPr>
                <w:rFonts w:ascii="Arial Narrow" w:hAnsi="Arial Narrow"/>
              </w:rPr>
              <w:softHyphen/>
              <w:t>тарктиды и Австралии. Д</w:t>
            </w:r>
            <w:r>
              <w:rPr>
                <w:rFonts w:ascii="Arial Narrow" w:hAnsi="Arial Narrow"/>
                <w:szCs w:val="28"/>
              </w:rPr>
              <w:t>ать общую характеристику Евразии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123—128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7C7351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Повторить и обобщить знания о планах и картах; продолжить формирование умения работать с геогра</w:t>
            </w:r>
            <w:r>
              <w:rPr>
                <w:rFonts w:ascii="Arial Narrow" w:hAnsi="Arial Narrow"/>
              </w:rPr>
              <w:softHyphen/>
              <w:t>фическими картами. Дать представление о некоторых географических объ</w:t>
            </w:r>
            <w:r>
              <w:rPr>
                <w:rFonts w:ascii="Arial Narrow" w:hAnsi="Arial Narrow"/>
              </w:rPr>
              <w:softHyphen/>
              <w:t>ектах на территории России. У</w:t>
            </w:r>
            <w:r>
              <w:rPr>
                <w:rFonts w:ascii="Arial Narrow" w:hAnsi="Arial Narrow"/>
                <w:szCs w:val="28"/>
              </w:rPr>
              <w:t>чить понимать красоту окружающего мира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129—134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6F27D3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Дать учащимся общее представление о природных зо</w:t>
            </w:r>
            <w:r>
              <w:rPr>
                <w:rFonts w:ascii="Arial Narrow" w:hAnsi="Arial Narrow"/>
              </w:rPr>
              <w:softHyphen/>
              <w:t>нах, показать причины последовательной смены природ</w:t>
            </w:r>
            <w:r>
              <w:rPr>
                <w:rFonts w:ascii="Arial Narrow" w:hAnsi="Arial Narrow"/>
              </w:rPr>
              <w:softHyphen/>
              <w:t>ных зон России в направлении с севера на юг. Познакомить с природными условиями зоны арктиче</w:t>
            </w:r>
            <w:r>
              <w:rPr>
                <w:rFonts w:ascii="Arial Narrow" w:hAnsi="Arial Narrow"/>
              </w:rPr>
              <w:softHyphen/>
              <w:t>ских пустынь; показать приспособленность обитателей зоны аркти</w:t>
            </w:r>
            <w:r>
              <w:rPr>
                <w:rFonts w:ascii="Arial Narrow" w:hAnsi="Arial Narrow"/>
              </w:rPr>
              <w:softHyphen/>
              <w:t>ческих пустынь к условиям жизни, выявить связи между ними. П</w:t>
            </w:r>
            <w:r>
              <w:rPr>
                <w:rFonts w:ascii="Arial Narrow" w:hAnsi="Arial Narrow"/>
                <w:szCs w:val="28"/>
              </w:rPr>
              <w:t>оказать влияние деятельности человека на природу зоны арктических пустынь, познакомить с мероприятиями по ее охране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134—139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D1664E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природой тундры в сравне</w:t>
            </w:r>
            <w:r>
              <w:rPr>
                <w:rFonts w:ascii="Arial Narrow" w:hAnsi="Arial Narrow"/>
              </w:rPr>
              <w:softHyphen/>
              <w:t>нии с природой зоны арктических пустынь; показать приспособленность обитателей тундры к ус</w:t>
            </w:r>
            <w:r>
              <w:rPr>
                <w:rFonts w:ascii="Arial Narrow" w:hAnsi="Arial Narrow"/>
              </w:rPr>
              <w:softHyphen/>
              <w:t xml:space="preserve">ловиям жизни; выявить связи, сложившиеся между обитателями тундры. Познакомить учащихся с занятиями населения тундры, показать их связь с природными условиями; </w:t>
            </w:r>
            <w:r>
              <w:rPr>
                <w:rFonts w:ascii="Arial Narrow" w:hAnsi="Arial Narrow"/>
                <w:szCs w:val="28"/>
              </w:rPr>
              <w:t>показать влияние деятельности человека на природу тундры и необходимость ее охраны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139—145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BD6EC5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природными условиями лес</w:t>
            </w:r>
            <w:r>
              <w:rPr>
                <w:rFonts w:ascii="Arial Narrow" w:hAnsi="Arial Narrow"/>
              </w:rPr>
              <w:softHyphen/>
              <w:t>ной зоны на основе сравнения с природными условиями тундры. Расширить и углубить знания о растениях и животных леса, их приспособленности к условиям жизни и взаимо</w:t>
            </w:r>
            <w:r>
              <w:rPr>
                <w:rFonts w:ascii="Arial Narrow" w:hAnsi="Arial Narrow"/>
              </w:rPr>
              <w:softHyphen/>
              <w:t>связях. Углубить знания о связях между высотой солнца над горизонтом и температурой воздуха, количеством осадков и растениями, растениями и животными. П</w:t>
            </w:r>
            <w:r>
              <w:rPr>
                <w:rFonts w:ascii="Arial Narrow" w:hAnsi="Arial Narrow"/>
                <w:szCs w:val="28"/>
              </w:rPr>
              <w:t xml:space="preserve">оказать влияние </w:t>
            </w:r>
            <w:r>
              <w:rPr>
                <w:rFonts w:ascii="Arial Narrow" w:hAnsi="Arial Narrow"/>
                <w:szCs w:val="28"/>
              </w:rPr>
              <w:lastRenderedPageBreak/>
              <w:t>деятельности человека на зону лесов и необходимость ее охраны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Степи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145—150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64427B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природными условиями степ</w:t>
            </w:r>
            <w:r>
              <w:rPr>
                <w:rFonts w:ascii="Arial Narrow" w:hAnsi="Arial Narrow"/>
              </w:rPr>
              <w:softHyphen/>
              <w:t>ной зоны на основе сравнения с природными условиями тундры. Познакомить с растительным и животным миром зоны степей. Выявить признаки приспособленности растений и жи</w:t>
            </w:r>
            <w:r>
              <w:rPr>
                <w:rFonts w:ascii="Arial Narrow" w:hAnsi="Arial Narrow"/>
              </w:rPr>
              <w:softHyphen/>
              <w:t>вотных степной зоны к условиям жизни; показать связи между обитателями степей. П</w:t>
            </w:r>
            <w:r>
              <w:rPr>
                <w:rFonts w:ascii="Arial Narrow" w:hAnsi="Arial Narrow"/>
                <w:szCs w:val="28"/>
              </w:rPr>
              <w:t>оказать влияние деятельности человека на зону сте</w:t>
            </w:r>
            <w:r>
              <w:rPr>
                <w:rFonts w:ascii="Arial Narrow" w:hAnsi="Arial Narrow"/>
                <w:szCs w:val="28"/>
              </w:rPr>
              <w:softHyphen/>
              <w:t>пей и необходимость ее охраны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России. Международное сотрудничество по охране природы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С. 150—155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930AD" w:rsidRDefault="000930AD" w:rsidP="000930AD">
            <w:pPr>
              <w:pStyle w:val="normal"/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Расширить и углубить знания учащихся об экологиче</w:t>
            </w:r>
            <w:r>
              <w:rPr>
                <w:rFonts w:ascii="Arial Narrow" w:hAnsi="Arial Narrow"/>
                <w:sz w:val="20"/>
              </w:rPr>
              <w:softHyphen/>
              <w:t>ских проблемах России. Показать некоторые пути решения экологических проблем. Познакомить с международным сотрудничеством по охране природы;</w:t>
            </w:r>
          </w:p>
          <w:p w:rsidR="00B27C40" w:rsidRPr="00CC1D0A" w:rsidRDefault="000930AD" w:rsidP="0009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  <w:szCs w:val="28"/>
              </w:rPr>
              <w:t>показать ответственность людей за будущее планеты Земля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17" w:type="dxa"/>
          </w:tcPr>
          <w:p w:rsidR="00B27C40" w:rsidRPr="006A6A39" w:rsidRDefault="00B27C40" w:rsidP="00B27C40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ind w:left="57" w:right="57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A6A3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A6A3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 карте. Исторические источники</w:t>
            </w:r>
          </w:p>
          <w:p w:rsidR="00B27C40" w:rsidRPr="006A6A39" w:rsidRDefault="00B27C40" w:rsidP="00B27C40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ind w:left="57" w:right="57"/>
              <w:outlineLvl w:val="0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6A6A3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Часть 2</w:t>
            </w:r>
          </w:p>
          <w:p w:rsidR="00B27C40" w:rsidRPr="00CC1D0A" w:rsidRDefault="00B27C40" w:rsidP="00B27C40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D0A">
              <w:rPr>
                <w:rFonts w:ascii="Times New Roman" w:eastAsia="Times New Roman" w:hAnsi="Times New Roman" w:cs="Times New Roman"/>
                <w:sz w:val="24"/>
                <w:szCs w:val="24"/>
              </w:rPr>
              <w:t>С. 3—11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DF3546" w:rsidRDefault="00DF3546" w:rsidP="00DF3546">
            <w:pPr>
              <w:pStyle w:val="normal"/>
              <w:spacing w:line="288" w:lineRule="auto"/>
              <w:ind w:left="57" w:right="57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Познакомить учащихся с понятием «историческая кар</w:t>
            </w:r>
            <w:r>
              <w:rPr>
                <w:rFonts w:ascii="Arial Narrow" w:hAnsi="Arial Narrow"/>
                <w:sz w:val="20"/>
              </w:rPr>
              <w:softHyphen/>
              <w:t>та», показать ее отличие от географической, познакомить с условными обозначениями, которые встречаются на исто</w:t>
            </w:r>
            <w:r>
              <w:rPr>
                <w:rFonts w:ascii="Arial Narrow" w:hAnsi="Arial Narrow"/>
                <w:sz w:val="20"/>
              </w:rPr>
              <w:softHyphen/>
              <w:t>рической карте.</w:t>
            </w:r>
          </w:p>
          <w:p w:rsidR="00B27C40" w:rsidRPr="00CC1D0A" w:rsidRDefault="00DF3546" w:rsidP="00DF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историческими источниками (вещественными, письменными, устными)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Первые русские князья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12—16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3C7DF9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Сформировать представление о культуре Древней Руси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Князь Владимир. Крещение Руси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17—21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6619D8" w:rsidP="003C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деятельностью князя Влади</w:t>
            </w:r>
            <w:r>
              <w:rPr>
                <w:rFonts w:ascii="Arial Narrow" w:hAnsi="Arial Narrow"/>
              </w:rPr>
              <w:softHyphen/>
              <w:t xml:space="preserve">мира и основными положениями христианства — религии, которую приняла Русь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Культура</w:t>
            </w:r>
            <w:r>
              <w:rPr>
                <w:sz w:val="24"/>
              </w:rPr>
              <w:t xml:space="preserve"> </w:t>
            </w:r>
            <w:r w:rsidRPr="00CC1D0A">
              <w:rPr>
                <w:sz w:val="24"/>
              </w:rPr>
              <w:t>Древней Руси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21—24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6619D8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Сформировать представление о культуре Древней Руси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Борьба с иноземными захватчиками. Александр Нев</w:t>
            </w:r>
            <w:r w:rsidRPr="00CC1D0A">
              <w:rPr>
                <w:sz w:val="24"/>
              </w:rPr>
              <w:softHyphen/>
              <w:t>ский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25—29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6619D8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 Рассказать учащимся о борьбе русских княжеств с иноземными захватчиками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Куликовская битва. Дмитрий Донской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30—33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420C8C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деятельностью князя Дмит</w:t>
            </w:r>
            <w:r>
              <w:rPr>
                <w:rFonts w:ascii="Arial Narrow" w:hAnsi="Arial Narrow"/>
              </w:rPr>
              <w:softHyphen/>
              <w:t xml:space="preserve">рия Донского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 xml:space="preserve">Первый русский царь. </w:t>
            </w:r>
            <w:r w:rsidRPr="00CC1D0A">
              <w:rPr>
                <w:sz w:val="24"/>
              </w:rPr>
              <w:lastRenderedPageBreak/>
              <w:t>Преобразования</w:t>
            </w:r>
            <w:r>
              <w:rPr>
                <w:sz w:val="24"/>
              </w:rPr>
              <w:t xml:space="preserve"> </w:t>
            </w:r>
            <w:r w:rsidRPr="00CC1D0A">
              <w:rPr>
                <w:sz w:val="24"/>
              </w:rPr>
              <w:t>в государстве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34—40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420C8C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lastRenderedPageBreak/>
              <w:t>Познакомить учащихся с развитием государства в XVI веке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Как жили люди на Руси</w:t>
            </w:r>
            <w:r>
              <w:rPr>
                <w:sz w:val="24"/>
              </w:rPr>
              <w:t xml:space="preserve"> </w:t>
            </w:r>
            <w:r w:rsidRPr="00CC1D0A">
              <w:rPr>
                <w:sz w:val="24"/>
              </w:rPr>
              <w:t>в XIV—XVI веках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41—44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631333" w:rsidRDefault="00631333" w:rsidP="0063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3">
              <w:rPr>
                <w:rFonts w:ascii="Arial Narrow" w:hAnsi="Arial Narrow"/>
                <w:bCs/>
              </w:rPr>
              <w:t>Познакомить учеников с бытовой жизнью русских лю</w:t>
            </w:r>
            <w:r w:rsidRPr="00631333">
              <w:rPr>
                <w:rFonts w:ascii="Arial Narrow" w:hAnsi="Arial Narrow"/>
                <w:bCs/>
              </w:rPr>
              <w:softHyphen/>
              <w:t>дей XIV—XVI веков</w:t>
            </w:r>
            <w:r w:rsidRPr="0063133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Смутное время. К. Минин и Д. Пожарский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44—47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631333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детей с основными событиями смутного времени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-108"/>
              <w:jc w:val="left"/>
              <w:rPr>
                <w:sz w:val="24"/>
              </w:rPr>
            </w:pPr>
            <w:r w:rsidRPr="00CC1D0A">
              <w:rPr>
                <w:sz w:val="24"/>
              </w:rPr>
              <w:t>Русское государство при первых Романовых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-108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47—50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DD5AC1" w:rsidRDefault="00DD5AC1" w:rsidP="00DD5AC1">
            <w:pPr>
              <w:pStyle w:val="normal"/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Познакомить учащихся с основными событиями Рос</w:t>
            </w:r>
            <w:r>
              <w:rPr>
                <w:rFonts w:ascii="Arial Narrow" w:hAnsi="Arial Narrow"/>
                <w:sz w:val="20"/>
              </w:rPr>
              <w:softHyphen/>
              <w:t xml:space="preserve">сии XVII века; рассказать о преобразованиях первых Романовых </w:t>
            </w:r>
          </w:p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Расширение границ России в XVII веке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 xml:space="preserve">С. 51—53 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Повторительно-обобщающий урок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54—55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DD5AC1" w:rsidRDefault="00DD5AC1" w:rsidP="00DD5AC1">
            <w:pPr>
              <w:pStyle w:val="normal"/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Показать процесс освоения земель Сибири и Дальне</w:t>
            </w:r>
            <w:r>
              <w:rPr>
                <w:rFonts w:ascii="Arial Narrow" w:hAnsi="Arial Narrow"/>
                <w:sz w:val="20"/>
              </w:rPr>
              <w:softHyphen/>
              <w:t>го Востока; познакомить учащихся с именами первых землепро</w:t>
            </w:r>
            <w:r>
              <w:rPr>
                <w:rFonts w:ascii="Arial Narrow" w:hAnsi="Arial Narrow"/>
                <w:sz w:val="20"/>
              </w:rPr>
              <w:softHyphen/>
              <w:t>ходцев Повторить и обобщить пройденный материал</w:t>
            </w:r>
          </w:p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34" w:right="-108" w:firstLine="23"/>
              <w:jc w:val="left"/>
              <w:rPr>
                <w:sz w:val="24"/>
              </w:rPr>
            </w:pPr>
            <w:r w:rsidRPr="00CC1D0A">
              <w:rPr>
                <w:sz w:val="24"/>
              </w:rPr>
              <w:t>Пётр I. Реформы в Российском государстве. Преобразования</w:t>
            </w:r>
            <w:r>
              <w:rPr>
                <w:sz w:val="24"/>
              </w:rPr>
              <w:t xml:space="preserve"> </w:t>
            </w:r>
            <w:r w:rsidRPr="00CC1D0A">
              <w:rPr>
                <w:sz w:val="24"/>
              </w:rPr>
              <w:t>в культуре, науке, быту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34" w:right="-108" w:firstLine="23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58—65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0F0201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деятельностью царя-рефор</w:t>
            </w:r>
            <w:r>
              <w:rPr>
                <w:rFonts w:ascii="Arial Narrow" w:hAnsi="Arial Narrow"/>
              </w:rPr>
              <w:softHyphen/>
              <w:t xml:space="preserve">матора Петра I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tabs>
                <w:tab w:val="left" w:pos="1735"/>
              </w:tabs>
              <w:spacing w:line="288" w:lineRule="auto"/>
              <w:ind w:left="34" w:right="-108" w:firstLine="23"/>
              <w:jc w:val="left"/>
              <w:rPr>
                <w:sz w:val="24"/>
              </w:rPr>
            </w:pPr>
            <w:r w:rsidRPr="00CC1D0A">
              <w:rPr>
                <w:sz w:val="24"/>
              </w:rPr>
              <w:t>Изменения в Российском государстве. Императрица Екатерина II</w:t>
            </w:r>
          </w:p>
          <w:p w:rsidR="00B27C40" w:rsidRPr="00CC1D0A" w:rsidRDefault="00B27C40" w:rsidP="00B27C40">
            <w:pPr>
              <w:pStyle w:val="12"/>
              <w:tabs>
                <w:tab w:val="left" w:pos="1735"/>
              </w:tabs>
              <w:spacing w:line="288" w:lineRule="auto"/>
              <w:ind w:left="34" w:right="-108" w:firstLine="23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С.66—69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0F0201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Рассказать учащимся об изменениях в государстве при Екатерине II. Познакомить учащихся с именами великих военачаль</w:t>
            </w:r>
            <w:r>
              <w:rPr>
                <w:rFonts w:ascii="Arial Narrow" w:hAnsi="Arial Narrow"/>
              </w:rPr>
              <w:softHyphen/>
              <w:t>ников А.В. Суворовым и Ф.Ф. Ушаковым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34" w:right="57" w:firstLine="23"/>
              <w:jc w:val="left"/>
              <w:rPr>
                <w:sz w:val="24"/>
              </w:rPr>
            </w:pPr>
            <w:r w:rsidRPr="00CC1D0A">
              <w:rPr>
                <w:sz w:val="24"/>
              </w:rPr>
              <w:t>Образование и наука</w:t>
            </w:r>
            <w:r>
              <w:rPr>
                <w:sz w:val="24"/>
              </w:rPr>
              <w:t xml:space="preserve"> </w:t>
            </w:r>
            <w:r w:rsidRPr="00CC1D0A">
              <w:rPr>
                <w:sz w:val="24"/>
              </w:rPr>
              <w:t>в XVIII веке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34" w:right="57" w:firstLine="23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69—73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0F0201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</w:rPr>
              <w:t>Рассказать учащимся о развитии образования и науки в XVIII веке. Познакомить учащихся с именами известного ученого М.В. Ломоносова и изобретателя И.П. Кулибина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Война 1812 года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73—76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65694A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Познакомить учащихся с Отечественной войной 1812 года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Отмена</w:t>
            </w:r>
            <w:r>
              <w:rPr>
                <w:sz w:val="24"/>
              </w:rPr>
              <w:t xml:space="preserve"> </w:t>
            </w:r>
            <w:r w:rsidRPr="00CC1D0A">
              <w:rPr>
                <w:sz w:val="24"/>
              </w:rPr>
              <w:t>крепостного права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77—79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65694A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Продолжить знакомство детей с основными события</w:t>
            </w:r>
            <w:r>
              <w:rPr>
                <w:rFonts w:ascii="Arial Narrow" w:hAnsi="Arial Narrow"/>
              </w:rPr>
              <w:softHyphen/>
              <w:t>ми XIX века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Наука и техника</w:t>
            </w:r>
            <w:r>
              <w:rPr>
                <w:sz w:val="24"/>
              </w:rPr>
              <w:t xml:space="preserve"> </w:t>
            </w:r>
            <w:r w:rsidRPr="00CC1D0A">
              <w:rPr>
                <w:sz w:val="24"/>
              </w:rPr>
              <w:t>в XIX веке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80—83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E8103C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основными достижениями науки и техники в XIX веке. Познакомить с именами и открытиями ученых П.Н. Яб</w:t>
            </w:r>
            <w:r>
              <w:rPr>
                <w:rFonts w:ascii="Arial Narrow" w:hAnsi="Arial Narrow"/>
              </w:rPr>
              <w:softHyphen/>
              <w:t>лочкова, Н.И. Пирогова, К.А. Тимирязева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tabs>
                <w:tab w:val="left" w:pos="1593"/>
              </w:tabs>
              <w:spacing w:line="288" w:lineRule="auto"/>
              <w:ind w:left="57" w:right="-108"/>
              <w:jc w:val="left"/>
              <w:rPr>
                <w:sz w:val="24"/>
              </w:rPr>
            </w:pPr>
            <w:r w:rsidRPr="00CC1D0A">
              <w:rPr>
                <w:sz w:val="24"/>
              </w:rPr>
              <w:t>Город и горожане.</w:t>
            </w:r>
            <w:r>
              <w:rPr>
                <w:sz w:val="24"/>
              </w:rPr>
              <w:t xml:space="preserve"> </w:t>
            </w:r>
            <w:r w:rsidRPr="00CC1D0A">
              <w:rPr>
                <w:sz w:val="24"/>
              </w:rPr>
              <w:t>Мода XIX века</w:t>
            </w:r>
          </w:p>
          <w:p w:rsidR="00B27C40" w:rsidRPr="00CC1D0A" w:rsidRDefault="00B27C40" w:rsidP="00B27C40">
            <w:pPr>
              <w:pStyle w:val="12"/>
              <w:tabs>
                <w:tab w:val="left" w:pos="1593"/>
              </w:tabs>
              <w:spacing w:line="288" w:lineRule="auto"/>
              <w:ind w:left="57" w:right="-108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83—88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9171E2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основными изменениями, произошедшими в облике русских городов в XIX веке, а также с изменениями в одежде, моде и кулинар</w:t>
            </w:r>
            <w:r>
              <w:rPr>
                <w:rFonts w:ascii="Arial Narrow" w:hAnsi="Arial Narrow"/>
              </w:rPr>
              <w:softHyphen/>
              <w:t xml:space="preserve">ном искусстве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 xml:space="preserve">Культура </w:t>
            </w:r>
            <w:r w:rsidRPr="00CC1D0A">
              <w:rPr>
                <w:sz w:val="24"/>
                <w:lang w:val="en-US"/>
              </w:rPr>
              <w:t>X</w:t>
            </w:r>
            <w:r w:rsidRPr="00CC1D0A">
              <w:rPr>
                <w:sz w:val="24"/>
              </w:rPr>
              <w:t>IX века</w:t>
            </w:r>
            <w:r>
              <w:rPr>
                <w:sz w:val="24"/>
              </w:rPr>
              <w:t>.</w:t>
            </w:r>
            <w:r w:rsidRPr="00CC1D0A">
              <w:rPr>
                <w:sz w:val="24"/>
              </w:rPr>
              <w:t xml:space="preserve"> С. 94—95</w:t>
            </w:r>
            <w:r>
              <w:rPr>
                <w:sz w:val="24"/>
              </w:rPr>
              <w:t>,</w:t>
            </w:r>
            <w:r w:rsidRPr="00CC1D0A">
              <w:rPr>
                <w:sz w:val="24"/>
              </w:rPr>
              <w:t>С. 88—93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9171E2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основными культурными до</w:t>
            </w:r>
            <w:r>
              <w:rPr>
                <w:rFonts w:ascii="Arial Narrow" w:hAnsi="Arial Narrow"/>
              </w:rPr>
              <w:softHyphen/>
              <w:t>стижениями XIX века, с именами выдающихся деятелей культуры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Повторительно-обобщающий урок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Default="00E021E9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Проверить знания учащихся по пройденному мате</w:t>
            </w:r>
            <w:r>
              <w:rPr>
                <w:rFonts w:ascii="Arial Narrow" w:hAnsi="Arial Narrow"/>
              </w:rPr>
              <w:softHyphen/>
              <w:t>риалу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B27C40" w:rsidRPr="00CC1D0A" w:rsidTr="00E53938">
        <w:tc>
          <w:tcPr>
            <w:tcW w:w="1494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Революция в России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98—103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2A16C1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основными событиями на</w:t>
            </w:r>
            <w:r>
              <w:rPr>
                <w:rFonts w:ascii="Arial Narrow" w:hAnsi="Arial Narrow"/>
              </w:rPr>
              <w:softHyphen/>
              <w:t xml:space="preserve">чала XX века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B27C40" w:rsidRPr="00CC1D0A" w:rsidTr="00E53938">
        <w:trPr>
          <w:trHeight w:val="390"/>
        </w:trPr>
        <w:tc>
          <w:tcPr>
            <w:tcW w:w="1494" w:type="dxa"/>
          </w:tcPr>
          <w:p w:rsidR="00B27C40" w:rsidRPr="00437898" w:rsidRDefault="00B27C40" w:rsidP="00B27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Россия в годы Советской власти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103—107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2A16C1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основными событиями раз</w:t>
            </w:r>
            <w:r>
              <w:rPr>
                <w:rFonts w:ascii="Arial Narrow" w:hAnsi="Arial Narrow"/>
              </w:rPr>
              <w:softHyphen/>
              <w:t xml:space="preserve">вития России в 20—30 годы XX века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B27C40" w:rsidRPr="00CC1D0A" w:rsidTr="00E53938">
        <w:trPr>
          <w:trHeight w:val="390"/>
        </w:trPr>
        <w:tc>
          <w:tcPr>
            <w:tcW w:w="1494" w:type="dxa"/>
          </w:tcPr>
          <w:p w:rsidR="00B27C40" w:rsidRPr="00437898" w:rsidRDefault="00B27C40" w:rsidP="00B27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Великая Отечественная война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107—113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2A16C1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основными событиями Ве</w:t>
            </w:r>
            <w:r>
              <w:rPr>
                <w:rFonts w:ascii="Arial Narrow" w:hAnsi="Arial Narrow"/>
              </w:rPr>
              <w:softHyphen/>
              <w:t>ликой Отечественной войны: битвой под Москвой, Ста</w:t>
            </w:r>
            <w:r>
              <w:rPr>
                <w:rFonts w:ascii="Arial Narrow" w:hAnsi="Arial Narrow"/>
              </w:rPr>
              <w:softHyphen/>
              <w:t>линградским сражением, Курской битвой, блокадой Ле</w:t>
            </w:r>
            <w:r>
              <w:rPr>
                <w:rFonts w:ascii="Arial Narrow" w:hAnsi="Arial Narrow"/>
              </w:rPr>
              <w:softHyphen/>
              <w:t xml:space="preserve">нинграда; показать героический подвиг народа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B27C40" w:rsidRPr="00CC1D0A" w:rsidTr="00E53938">
        <w:trPr>
          <w:trHeight w:val="390"/>
        </w:trPr>
        <w:tc>
          <w:tcPr>
            <w:tcW w:w="1494" w:type="dxa"/>
          </w:tcPr>
          <w:p w:rsidR="00B27C40" w:rsidRPr="00437898" w:rsidRDefault="00B27C40" w:rsidP="00B27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Тыл в годы войны. Победа над фашизмом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113—118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2A16C1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работой тыла в годы войны; рассказать о самоотверженном труде всех людей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B27C40" w:rsidRPr="00CC1D0A" w:rsidTr="00E53938">
        <w:trPr>
          <w:trHeight w:val="390"/>
        </w:trPr>
        <w:tc>
          <w:tcPr>
            <w:tcW w:w="1494" w:type="dxa"/>
          </w:tcPr>
          <w:p w:rsidR="00B27C40" w:rsidRPr="00437898" w:rsidRDefault="00B27C40" w:rsidP="00B27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Восстановление народного хозяйства. Научные достижения XX века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118—123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C05663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процессом последовательно</w:t>
            </w:r>
            <w:r>
              <w:rPr>
                <w:rFonts w:ascii="Arial Narrow" w:hAnsi="Arial Narrow"/>
              </w:rPr>
              <w:softHyphen/>
              <w:t xml:space="preserve">го восстановления народного хозяйства; с главными научными достижениями XX века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B27C40" w:rsidRPr="00CC1D0A" w:rsidTr="00E53938">
        <w:trPr>
          <w:trHeight w:val="390"/>
        </w:trPr>
        <w:tc>
          <w:tcPr>
            <w:tcW w:w="1494" w:type="dxa"/>
          </w:tcPr>
          <w:p w:rsidR="00B27C40" w:rsidRPr="00437898" w:rsidRDefault="00B27C40" w:rsidP="00B27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По северным</w:t>
            </w:r>
            <w:r>
              <w:rPr>
                <w:sz w:val="24"/>
              </w:rPr>
              <w:t xml:space="preserve"> </w:t>
            </w:r>
            <w:r w:rsidRPr="00CC1D0A">
              <w:rPr>
                <w:sz w:val="24"/>
              </w:rPr>
              <w:t>городам России</w:t>
            </w:r>
          </w:p>
          <w:p w:rsidR="00B27C40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lastRenderedPageBreak/>
              <w:t xml:space="preserve">С. 124—126 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По городам Центральной России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126—129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C05663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lastRenderedPageBreak/>
              <w:t>Познакомить учащихся с северными городами Рос</w:t>
            </w:r>
            <w:r>
              <w:rPr>
                <w:rFonts w:ascii="Arial Narrow" w:hAnsi="Arial Narrow"/>
              </w:rPr>
              <w:softHyphen/>
              <w:t xml:space="preserve">сии; показать их </w:t>
            </w:r>
            <w:r>
              <w:rPr>
                <w:rFonts w:ascii="Arial Narrow" w:hAnsi="Arial Narrow"/>
              </w:rPr>
              <w:lastRenderedPageBreak/>
              <w:t>своеобразие и особенности</w:t>
            </w:r>
            <w:proofErr w:type="gramStart"/>
            <w:r>
              <w:rPr>
                <w:rFonts w:ascii="Arial Narrow" w:hAnsi="Arial Narrow"/>
              </w:rPr>
              <w:t xml:space="preserve"> П</w:t>
            </w:r>
            <w:proofErr w:type="gramEnd"/>
            <w:r>
              <w:rPr>
                <w:rFonts w:ascii="Arial Narrow" w:hAnsi="Arial Narrow"/>
              </w:rPr>
              <w:t>ознакомить учащихся с городами Центральной Рос</w:t>
            </w:r>
            <w:r>
              <w:rPr>
                <w:rFonts w:ascii="Arial Narrow" w:hAnsi="Arial Narrow"/>
              </w:rPr>
              <w:softHyphen/>
              <w:t>сии; показать их своеобразие и особенности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</w:tr>
      <w:tr w:rsidR="00B27C40" w:rsidRPr="00CC1D0A" w:rsidTr="00E53938">
        <w:trPr>
          <w:trHeight w:val="390"/>
        </w:trPr>
        <w:tc>
          <w:tcPr>
            <w:tcW w:w="1494" w:type="dxa"/>
          </w:tcPr>
          <w:p w:rsidR="00B27C40" w:rsidRPr="00437898" w:rsidRDefault="00B27C40" w:rsidP="00B27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Города Урала</w:t>
            </w:r>
            <w:r>
              <w:rPr>
                <w:sz w:val="24"/>
              </w:rPr>
              <w:t xml:space="preserve"> </w:t>
            </w:r>
            <w:r w:rsidRPr="00CC1D0A">
              <w:rPr>
                <w:sz w:val="24"/>
              </w:rPr>
              <w:t>и Сибири</w:t>
            </w:r>
          </w:p>
          <w:p w:rsidR="00B27C40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 xml:space="preserve">С. 130—136 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Дальний Восток. Южные города России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136—141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C05663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городами Урала и Сибири; показать их своеобразие и особенности</w:t>
            </w:r>
            <w:r w:rsidR="00DC2A38">
              <w:rPr>
                <w:rFonts w:ascii="Arial Narrow" w:hAnsi="Arial Narrow"/>
              </w:rPr>
              <w:t>. Познакомить учащихся с городами Дальнего Востока; с южными городами России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B27C40" w:rsidRPr="00CC1D0A" w:rsidTr="00E53938">
        <w:trPr>
          <w:trHeight w:val="390"/>
        </w:trPr>
        <w:tc>
          <w:tcPr>
            <w:tcW w:w="1494" w:type="dxa"/>
          </w:tcPr>
          <w:p w:rsidR="00B27C40" w:rsidRPr="00437898" w:rsidRDefault="00B27C40" w:rsidP="00B27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Россия в мировом сообществе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141—145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C440AA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положением России в миро</w:t>
            </w:r>
            <w:r>
              <w:rPr>
                <w:rFonts w:ascii="Arial Narrow" w:hAnsi="Arial Narrow"/>
              </w:rPr>
              <w:softHyphen/>
              <w:t xml:space="preserve">вом сообществе. Рассказать о международных организациях, о традициях и праздниках разных народов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B27C40" w:rsidRPr="00CC1D0A" w:rsidTr="00E53938">
        <w:trPr>
          <w:trHeight w:val="390"/>
        </w:trPr>
        <w:tc>
          <w:tcPr>
            <w:tcW w:w="1494" w:type="dxa"/>
          </w:tcPr>
          <w:p w:rsidR="00B27C40" w:rsidRPr="00437898" w:rsidRDefault="00B27C40" w:rsidP="00B27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717" w:type="dxa"/>
          </w:tcPr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Жизнь современного человека</w:t>
            </w:r>
          </w:p>
          <w:p w:rsidR="00B27C40" w:rsidRPr="00CC1D0A" w:rsidRDefault="00B27C40" w:rsidP="00B27C40">
            <w:pPr>
              <w:pStyle w:val="12"/>
              <w:spacing w:line="288" w:lineRule="auto"/>
              <w:ind w:left="57"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>С. 145—149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27C40" w:rsidRPr="00CC1D0A" w:rsidRDefault="00C440AA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Познакомить учащихся с некоторыми особенностями жизни современного человека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7C40" w:rsidRPr="00CC1D0A" w:rsidRDefault="00B27C40" w:rsidP="00B2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6A6A39" w:rsidRDefault="006A6A39" w:rsidP="006A6A39">
      <w:pPr>
        <w:rPr>
          <w:rFonts w:ascii="Times New Roman" w:hAnsi="Times New Roman" w:cs="Times New Roman"/>
          <w:b/>
          <w:sz w:val="24"/>
          <w:szCs w:val="24"/>
        </w:rPr>
      </w:pPr>
    </w:p>
    <w:p w:rsidR="00437898" w:rsidRPr="00437898" w:rsidRDefault="00437898" w:rsidP="006A6A39">
      <w:pPr>
        <w:rPr>
          <w:rFonts w:ascii="Times New Roman" w:hAnsi="Times New Roman" w:cs="Times New Roman"/>
          <w:b/>
          <w:sz w:val="24"/>
          <w:szCs w:val="24"/>
        </w:rPr>
      </w:pPr>
    </w:p>
    <w:sectPr w:rsidR="00437898" w:rsidRPr="00437898" w:rsidSect="00CE6D6C">
      <w:pgSz w:w="16838" w:h="11906" w:orient="landscape"/>
      <w:pgMar w:top="85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AE3"/>
    <w:multiLevelType w:val="hybridMultilevel"/>
    <w:tmpl w:val="99B67D8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C6626D"/>
    <w:multiLevelType w:val="hybridMultilevel"/>
    <w:tmpl w:val="5A34FBA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71501D6"/>
    <w:multiLevelType w:val="hybridMultilevel"/>
    <w:tmpl w:val="4134C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A61868"/>
    <w:multiLevelType w:val="hybridMultilevel"/>
    <w:tmpl w:val="1A4C5060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A0A49A2"/>
    <w:multiLevelType w:val="hybridMultilevel"/>
    <w:tmpl w:val="2598AAAA"/>
    <w:lvl w:ilvl="0" w:tplc="42B8EC6E">
      <w:start w:val="4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716B8"/>
    <w:multiLevelType w:val="hybridMultilevel"/>
    <w:tmpl w:val="204EB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93E73"/>
    <w:multiLevelType w:val="hybridMultilevel"/>
    <w:tmpl w:val="FB4E80AA"/>
    <w:lvl w:ilvl="0" w:tplc="42B8EC6E">
      <w:start w:val="4"/>
      <w:numFmt w:val="bullet"/>
      <w:lvlText w:val="—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E53CA8"/>
    <w:multiLevelType w:val="hybridMultilevel"/>
    <w:tmpl w:val="22A0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62042"/>
    <w:multiLevelType w:val="hybridMultilevel"/>
    <w:tmpl w:val="A0BE03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521B2"/>
    <w:multiLevelType w:val="hybridMultilevel"/>
    <w:tmpl w:val="AB1AAFEC"/>
    <w:lvl w:ilvl="0" w:tplc="42B8EC6E">
      <w:start w:val="4"/>
      <w:numFmt w:val="bullet"/>
      <w:lvlText w:val="—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F4721"/>
    <w:rsid w:val="00001F51"/>
    <w:rsid w:val="00015C39"/>
    <w:rsid w:val="00020201"/>
    <w:rsid w:val="000205CD"/>
    <w:rsid w:val="000266C0"/>
    <w:rsid w:val="00032D3C"/>
    <w:rsid w:val="000377D0"/>
    <w:rsid w:val="000565AC"/>
    <w:rsid w:val="00056F6B"/>
    <w:rsid w:val="0007327A"/>
    <w:rsid w:val="000930AD"/>
    <w:rsid w:val="000A1E7D"/>
    <w:rsid w:val="000A2D14"/>
    <w:rsid w:val="000A5A80"/>
    <w:rsid w:val="000C1EEA"/>
    <w:rsid w:val="000D430B"/>
    <w:rsid w:val="000D445E"/>
    <w:rsid w:val="000F0006"/>
    <w:rsid w:val="000F0201"/>
    <w:rsid w:val="00111608"/>
    <w:rsid w:val="00163E9F"/>
    <w:rsid w:val="001760FA"/>
    <w:rsid w:val="00184C8C"/>
    <w:rsid w:val="00185464"/>
    <w:rsid w:val="00197313"/>
    <w:rsid w:val="001A3568"/>
    <w:rsid w:val="001A5D60"/>
    <w:rsid w:val="001C0497"/>
    <w:rsid w:val="001C2683"/>
    <w:rsid w:val="001D6D67"/>
    <w:rsid w:val="001F556B"/>
    <w:rsid w:val="001F6C79"/>
    <w:rsid w:val="001F7942"/>
    <w:rsid w:val="00214DD5"/>
    <w:rsid w:val="00215724"/>
    <w:rsid w:val="00217A48"/>
    <w:rsid w:val="00235930"/>
    <w:rsid w:val="00237DCB"/>
    <w:rsid w:val="0026614D"/>
    <w:rsid w:val="00273C0F"/>
    <w:rsid w:val="002751E7"/>
    <w:rsid w:val="002906BD"/>
    <w:rsid w:val="00294DF7"/>
    <w:rsid w:val="00296CCA"/>
    <w:rsid w:val="002A0664"/>
    <w:rsid w:val="002A16C1"/>
    <w:rsid w:val="002B0D34"/>
    <w:rsid w:val="002B7A25"/>
    <w:rsid w:val="002C1E3E"/>
    <w:rsid w:val="002C2A97"/>
    <w:rsid w:val="002C3BEA"/>
    <w:rsid w:val="002E76E6"/>
    <w:rsid w:val="002F2257"/>
    <w:rsid w:val="002F4D50"/>
    <w:rsid w:val="00300F62"/>
    <w:rsid w:val="00302E5D"/>
    <w:rsid w:val="003032C1"/>
    <w:rsid w:val="00315C8E"/>
    <w:rsid w:val="0036291E"/>
    <w:rsid w:val="003674C3"/>
    <w:rsid w:val="00375F2C"/>
    <w:rsid w:val="00380904"/>
    <w:rsid w:val="003B3EC5"/>
    <w:rsid w:val="003C7DF9"/>
    <w:rsid w:val="003D52E4"/>
    <w:rsid w:val="003D6D7F"/>
    <w:rsid w:val="003E66E8"/>
    <w:rsid w:val="00411E49"/>
    <w:rsid w:val="00416937"/>
    <w:rsid w:val="00420C8C"/>
    <w:rsid w:val="00437898"/>
    <w:rsid w:val="00450069"/>
    <w:rsid w:val="004677DC"/>
    <w:rsid w:val="00471175"/>
    <w:rsid w:val="004717A9"/>
    <w:rsid w:val="00473BB0"/>
    <w:rsid w:val="004838DA"/>
    <w:rsid w:val="00490F3F"/>
    <w:rsid w:val="004A79DF"/>
    <w:rsid w:val="004B027D"/>
    <w:rsid w:val="004E1C70"/>
    <w:rsid w:val="004F5EB3"/>
    <w:rsid w:val="005239CC"/>
    <w:rsid w:val="005277BF"/>
    <w:rsid w:val="00531F49"/>
    <w:rsid w:val="005346C9"/>
    <w:rsid w:val="005354E4"/>
    <w:rsid w:val="00547A87"/>
    <w:rsid w:val="005539C7"/>
    <w:rsid w:val="00555E07"/>
    <w:rsid w:val="0055670C"/>
    <w:rsid w:val="005856F5"/>
    <w:rsid w:val="00590126"/>
    <w:rsid w:val="00594F4E"/>
    <w:rsid w:val="005B3097"/>
    <w:rsid w:val="005F1A15"/>
    <w:rsid w:val="005F2AF0"/>
    <w:rsid w:val="005F6EB9"/>
    <w:rsid w:val="00631333"/>
    <w:rsid w:val="0064427B"/>
    <w:rsid w:val="00655793"/>
    <w:rsid w:val="00655D68"/>
    <w:rsid w:val="0065694A"/>
    <w:rsid w:val="006619D8"/>
    <w:rsid w:val="0066474E"/>
    <w:rsid w:val="006714EE"/>
    <w:rsid w:val="0067441C"/>
    <w:rsid w:val="0067583A"/>
    <w:rsid w:val="006A6A39"/>
    <w:rsid w:val="006C2D03"/>
    <w:rsid w:val="006D7E9A"/>
    <w:rsid w:val="006F04E2"/>
    <w:rsid w:val="006F27D3"/>
    <w:rsid w:val="00701803"/>
    <w:rsid w:val="00706505"/>
    <w:rsid w:val="007204A1"/>
    <w:rsid w:val="007205EB"/>
    <w:rsid w:val="007227D6"/>
    <w:rsid w:val="00731439"/>
    <w:rsid w:val="007570E2"/>
    <w:rsid w:val="00772C16"/>
    <w:rsid w:val="00794DE2"/>
    <w:rsid w:val="007A2046"/>
    <w:rsid w:val="007A625A"/>
    <w:rsid w:val="007C7351"/>
    <w:rsid w:val="007D303D"/>
    <w:rsid w:val="007D7EAD"/>
    <w:rsid w:val="007E172A"/>
    <w:rsid w:val="007E5CD0"/>
    <w:rsid w:val="007F0084"/>
    <w:rsid w:val="007F15E2"/>
    <w:rsid w:val="00806294"/>
    <w:rsid w:val="008108C9"/>
    <w:rsid w:val="0082402C"/>
    <w:rsid w:val="00855E6A"/>
    <w:rsid w:val="008579F4"/>
    <w:rsid w:val="008725C9"/>
    <w:rsid w:val="00895037"/>
    <w:rsid w:val="008A675E"/>
    <w:rsid w:val="008B00BA"/>
    <w:rsid w:val="008B7BD8"/>
    <w:rsid w:val="008C429E"/>
    <w:rsid w:val="008C7577"/>
    <w:rsid w:val="008E537C"/>
    <w:rsid w:val="008F3945"/>
    <w:rsid w:val="008F60D0"/>
    <w:rsid w:val="009078C2"/>
    <w:rsid w:val="00912E18"/>
    <w:rsid w:val="00914FB6"/>
    <w:rsid w:val="009171E2"/>
    <w:rsid w:val="0093131F"/>
    <w:rsid w:val="009426DE"/>
    <w:rsid w:val="009443E4"/>
    <w:rsid w:val="00947F49"/>
    <w:rsid w:val="009528B1"/>
    <w:rsid w:val="00973D41"/>
    <w:rsid w:val="0097588E"/>
    <w:rsid w:val="00984AFF"/>
    <w:rsid w:val="009A3D42"/>
    <w:rsid w:val="009B5219"/>
    <w:rsid w:val="009C0CFF"/>
    <w:rsid w:val="009C2514"/>
    <w:rsid w:val="009F20E6"/>
    <w:rsid w:val="00A137AC"/>
    <w:rsid w:val="00A1640B"/>
    <w:rsid w:val="00A208DB"/>
    <w:rsid w:val="00A34CCB"/>
    <w:rsid w:val="00A4563D"/>
    <w:rsid w:val="00A53EFB"/>
    <w:rsid w:val="00A711B2"/>
    <w:rsid w:val="00A87308"/>
    <w:rsid w:val="00AB2E36"/>
    <w:rsid w:val="00AC2958"/>
    <w:rsid w:val="00AC3037"/>
    <w:rsid w:val="00AD3244"/>
    <w:rsid w:val="00AF1486"/>
    <w:rsid w:val="00B14C70"/>
    <w:rsid w:val="00B27C40"/>
    <w:rsid w:val="00B373AB"/>
    <w:rsid w:val="00B41B8E"/>
    <w:rsid w:val="00B45A0E"/>
    <w:rsid w:val="00B47FF4"/>
    <w:rsid w:val="00B5163E"/>
    <w:rsid w:val="00B548F8"/>
    <w:rsid w:val="00B643F6"/>
    <w:rsid w:val="00B64F42"/>
    <w:rsid w:val="00B65100"/>
    <w:rsid w:val="00B75BDF"/>
    <w:rsid w:val="00B9268E"/>
    <w:rsid w:val="00B97FB1"/>
    <w:rsid w:val="00BA479F"/>
    <w:rsid w:val="00BA4841"/>
    <w:rsid w:val="00BA4F3F"/>
    <w:rsid w:val="00BC07D5"/>
    <w:rsid w:val="00BC152F"/>
    <w:rsid w:val="00BD4459"/>
    <w:rsid w:val="00BD5C97"/>
    <w:rsid w:val="00BD6EC5"/>
    <w:rsid w:val="00BE2773"/>
    <w:rsid w:val="00BF4D25"/>
    <w:rsid w:val="00BF7992"/>
    <w:rsid w:val="00C05663"/>
    <w:rsid w:val="00C159C2"/>
    <w:rsid w:val="00C265B9"/>
    <w:rsid w:val="00C328B4"/>
    <w:rsid w:val="00C440AA"/>
    <w:rsid w:val="00C565B8"/>
    <w:rsid w:val="00C7117A"/>
    <w:rsid w:val="00C75526"/>
    <w:rsid w:val="00C80929"/>
    <w:rsid w:val="00C86F38"/>
    <w:rsid w:val="00CC1D0A"/>
    <w:rsid w:val="00CE4B9E"/>
    <w:rsid w:val="00CE6D6C"/>
    <w:rsid w:val="00CF4721"/>
    <w:rsid w:val="00D1366D"/>
    <w:rsid w:val="00D159E2"/>
    <w:rsid w:val="00D1664E"/>
    <w:rsid w:val="00D33428"/>
    <w:rsid w:val="00D37FCB"/>
    <w:rsid w:val="00D72DFF"/>
    <w:rsid w:val="00D94006"/>
    <w:rsid w:val="00D96C8E"/>
    <w:rsid w:val="00DA649D"/>
    <w:rsid w:val="00DC0CB7"/>
    <w:rsid w:val="00DC2A38"/>
    <w:rsid w:val="00DC7B4F"/>
    <w:rsid w:val="00DD3691"/>
    <w:rsid w:val="00DD564A"/>
    <w:rsid w:val="00DD5AC1"/>
    <w:rsid w:val="00DF3546"/>
    <w:rsid w:val="00E001B4"/>
    <w:rsid w:val="00E021E9"/>
    <w:rsid w:val="00E047C7"/>
    <w:rsid w:val="00E062D3"/>
    <w:rsid w:val="00E13CEC"/>
    <w:rsid w:val="00E14FA4"/>
    <w:rsid w:val="00E2143F"/>
    <w:rsid w:val="00E53938"/>
    <w:rsid w:val="00E6320E"/>
    <w:rsid w:val="00E7743B"/>
    <w:rsid w:val="00E8103C"/>
    <w:rsid w:val="00E81CC7"/>
    <w:rsid w:val="00E852B3"/>
    <w:rsid w:val="00E937B3"/>
    <w:rsid w:val="00EB580B"/>
    <w:rsid w:val="00EC5E3A"/>
    <w:rsid w:val="00EC6B2D"/>
    <w:rsid w:val="00EC7A0B"/>
    <w:rsid w:val="00ED4B0B"/>
    <w:rsid w:val="00ED6229"/>
    <w:rsid w:val="00EE679A"/>
    <w:rsid w:val="00F10410"/>
    <w:rsid w:val="00F3706C"/>
    <w:rsid w:val="00F372B3"/>
    <w:rsid w:val="00F62031"/>
    <w:rsid w:val="00F64B11"/>
    <w:rsid w:val="00F774F8"/>
    <w:rsid w:val="00FA7F41"/>
    <w:rsid w:val="00FC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4721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CF4721"/>
    <w:pPr>
      <w:keepNext/>
      <w:spacing w:before="200" w:after="60"/>
      <w:ind w:firstLine="357"/>
      <w:jc w:val="both"/>
      <w:outlineLvl w:val="2"/>
    </w:pPr>
    <w:rPr>
      <w:rFonts w:ascii="Arial Narrow" w:eastAsia="Times New Roman" w:hAnsi="Arial Narrow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721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F4721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F4721"/>
    <w:pPr>
      <w:ind w:left="720"/>
      <w:contextualSpacing/>
    </w:pPr>
  </w:style>
  <w:style w:type="paragraph" w:styleId="a4">
    <w:name w:val="Body Text Indent"/>
    <w:basedOn w:val="a"/>
    <w:link w:val="a5"/>
    <w:semiHidden/>
    <w:rsid w:val="00CF4721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CF4721"/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F47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CF47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F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semiHidden/>
    <w:rsid w:val="008C4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8C4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6A6A39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ormal">
    <w:name w:val="normal"/>
    <w:basedOn w:val="1"/>
    <w:rsid w:val="00E001B4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szCs w:val="24"/>
    </w:rPr>
  </w:style>
  <w:style w:type="paragraph" w:styleId="a9">
    <w:name w:val="No Spacing"/>
    <w:uiPriority w:val="99"/>
    <w:qFormat/>
    <w:rsid w:val="003629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4721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CF4721"/>
    <w:pPr>
      <w:keepNext/>
      <w:spacing w:before="200" w:after="60"/>
      <w:ind w:firstLine="357"/>
      <w:jc w:val="both"/>
      <w:outlineLvl w:val="2"/>
    </w:pPr>
    <w:rPr>
      <w:rFonts w:ascii="Arial Narrow" w:eastAsia="Times New Roman" w:hAnsi="Arial Narrow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721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F4721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F4721"/>
    <w:pPr>
      <w:ind w:left="720"/>
      <w:contextualSpacing/>
    </w:pPr>
  </w:style>
  <w:style w:type="paragraph" w:styleId="a4">
    <w:name w:val="Body Text Indent"/>
    <w:basedOn w:val="a"/>
    <w:link w:val="a5"/>
    <w:semiHidden/>
    <w:rsid w:val="00CF4721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CF4721"/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F47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CF47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F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semiHidden/>
    <w:rsid w:val="008C4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8C4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6A6A39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75</cp:revision>
  <dcterms:created xsi:type="dcterms:W3CDTF">2013-08-20T13:32:00Z</dcterms:created>
  <dcterms:modified xsi:type="dcterms:W3CDTF">2134-01-20T06:36:00Z</dcterms:modified>
</cp:coreProperties>
</file>