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663" w:rsidRDefault="00E14663" w:rsidP="004A33DE">
      <w:pPr>
        <w:shd w:val="clear" w:color="auto" w:fill="FFFFFF"/>
        <w:spacing w:after="167" w:line="352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5"/>
          <w:szCs w:val="35"/>
          <w:lang w:eastAsia="ru-RU"/>
        </w:rPr>
      </w:pPr>
    </w:p>
    <w:p w:rsidR="004A33DE" w:rsidRPr="004A33DE" w:rsidRDefault="004A33DE" w:rsidP="004A33DE">
      <w:pPr>
        <w:shd w:val="clear" w:color="auto" w:fill="FFFFFF"/>
        <w:spacing w:after="167" w:line="352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5"/>
          <w:szCs w:val="35"/>
          <w:lang w:eastAsia="ru-RU"/>
        </w:rPr>
      </w:pPr>
      <w:r w:rsidRPr="004A33DE">
        <w:rPr>
          <w:rFonts w:ascii="Trebuchet MS" w:eastAsia="Times New Roman" w:hAnsi="Trebuchet MS" w:cs="Times New Roman"/>
          <w:b/>
          <w:bCs/>
          <w:color w:val="CC0066"/>
          <w:sz w:val="35"/>
          <w:szCs w:val="35"/>
          <w:lang w:eastAsia="ru-RU"/>
        </w:rPr>
        <w:t xml:space="preserve">Формирование </w:t>
      </w:r>
      <w:proofErr w:type="spellStart"/>
      <w:r w:rsidRPr="004A33DE">
        <w:rPr>
          <w:rFonts w:ascii="Trebuchet MS" w:eastAsia="Times New Roman" w:hAnsi="Trebuchet MS" w:cs="Times New Roman"/>
          <w:b/>
          <w:bCs/>
          <w:color w:val="CC0066"/>
          <w:sz w:val="35"/>
          <w:szCs w:val="35"/>
          <w:lang w:eastAsia="ru-RU"/>
        </w:rPr>
        <w:t>ууд</w:t>
      </w:r>
      <w:proofErr w:type="spellEnd"/>
      <w:r w:rsidRPr="004A33DE">
        <w:rPr>
          <w:rFonts w:ascii="Trebuchet MS" w:eastAsia="Times New Roman" w:hAnsi="Trebuchet MS" w:cs="Times New Roman"/>
          <w:b/>
          <w:bCs/>
          <w:color w:val="CC0066"/>
          <w:sz w:val="35"/>
          <w:szCs w:val="35"/>
          <w:lang w:eastAsia="ru-RU"/>
        </w:rPr>
        <w:t xml:space="preserve"> на уроках в начальной школе</w:t>
      </w:r>
    </w:p>
    <w:p w:rsidR="00E14663" w:rsidRDefault="004A33DE" w:rsidP="00E14663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46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Описание работы:</w:t>
      </w:r>
      <w:r w:rsidRPr="00E14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146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данная статья предназначена для учителей начальных классов, работающих по ФГОС второго поколения. В ней рассказывается о том, каким образом можно формировать универсальные учебные действия на уроках литературного чтения.</w:t>
      </w:r>
      <w:r w:rsidRPr="00E14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146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</w:t>
      </w:r>
      <w:r w:rsidRPr="00E146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Новые социальные запросы, отраженные в ФГОС, определяют цели образования как общекультурное, личностное и познавательное развитие учащихся, обеспечивающие такую ключевую компетенцию образования, как «научить учиться». Важнейшей задачей современной системы образования является формирование совокупности универсальных учебных действий (УУД), обеспечивающих компетенцию «научить учиться», а не только освоение учащимися конкретных предметных знан</w:t>
      </w:r>
      <w:r w:rsidR="00E146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ий и навыков в рамках отдельных </w:t>
      </w:r>
      <w:r w:rsidRPr="00E146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дисциплин</w:t>
      </w:r>
      <w:r w:rsidR="00E146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E146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E14663" w:rsidRDefault="00E14663" w:rsidP="00E14663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</w:t>
      </w:r>
      <w:r w:rsidR="004A33DE" w:rsidRPr="00E146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широком значении «универсальные учебные действия» – саморазвитие и самосовершенствование путем сознательного и активного присвоения нового социального опыта. В более узком (собственно психологическом значении) «универсальные учебные действия» – это совокупность действий учащегося, обеспечивающих его культурную идентичность, социальную компетентность, толерантность, способность к самостоятельному усвоению новых знаний и ум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ений, включая организацию этого </w:t>
      </w:r>
      <w:r w:rsidR="004A33DE" w:rsidRPr="00E146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процесса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4A33DE" w:rsidRPr="00E146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E14663" w:rsidRDefault="00E14663" w:rsidP="00E14663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</w:t>
      </w:r>
      <w:r w:rsidR="004A33DE" w:rsidRPr="00E146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Роль уроков чтения в системе общего начального образования достаточно высока. Действительно, без умения читать, понимать и трактовать текст, особенно такой сложный, как художественный, нельзя всерьёз говорить о требованиях к образованию.</w:t>
      </w:r>
      <w:r w:rsidR="004A33DE" w:rsidRPr="00E14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A33DE" w:rsidRPr="00E146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Какова специфика формирования и развития УУД ср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едствами предмета «Литературное </w:t>
      </w:r>
      <w:r w:rsidR="004A33DE" w:rsidRPr="00E146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чтение»?</w:t>
      </w:r>
    </w:p>
    <w:p w:rsidR="00E14663" w:rsidRDefault="00E14663" w:rsidP="00E14663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</w:t>
      </w:r>
      <w:r w:rsidR="004A33DE" w:rsidRPr="00E146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Требования ФГОС НОО к формированию УУД нашли отражение в планируемых результатах освоения программы учебного предмета «Литературное чтение». Средством формирования УУД служат тексты учебника, рабочей тетради, их методический аппарат. Рассмотрим УУД по группам </w:t>
      </w:r>
      <w:r w:rsidR="004A33DE" w:rsidRPr="00E14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E14663" w:rsidRDefault="00E14663" w:rsidP="00E14663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14663" w:rsidRDefault="00E14663" w:rsidP="00E14663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14663" w:rsidRDefault="00E14663" w:rsidP="00E14663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14663" w:rsidRDefault="004A33DE" w:rsidP="00E14663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46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курсе «литературное чтение» формируются следующие личностные УУД:</w:t>
      </w:r>
      <w:r w:rsidRPr="00E14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146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1. </w:t>
      </w:r>
      <w:proofErr w:type="spellStart"/>
      <w:r w:rsidRPr="00E146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Смыслообразование</w:t>
      </w:r>
      <w:proofErr w:type="spellEnd"/>
      <w:r w:rsidRPr="00E146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через прослеживание «судьбы героя» (П.Я. Гальперин) и ориентацию учащегося в системе личностных смыслов. Примером могут служить следующие задания: «Как ты думаешь, для чего человеку нужно уметь читать? Задай этот вопрос</w:t>
      </w:r>
      <w:r w:rsidR="00E146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своим близким»; «Для чего (для </w:t>
      </w:r>
      <w:r w:rsidRPr="00E146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кого</w:t>
      </w:r>
      <w:r w:rsidR="00E146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)   учишься </w:t>
      </w:r>
      <w:r w:rsidRPr="00E146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ты?».</w:t>
      </w:r>
    </w:p>
    <w:p w:rsidR="00E14663" w:rsidRDefault="004A33DE" w:rsidP="00E14663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46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Самоопределение и самопознание на основе сравнения «я» с героями литературных произведений посредством эмоционально-действенной идентификации. Примером могут служить следующие задания: «Представь себя в такой ситуации. Как бы ты повел себя?»; «Вспомни, не было ли в твоей жизни, когда тайное становилось явным. Расскажи об этом»; «Какую мысль из последней главы ты считаешь для себя наиболее важной?».</w:t>
      </w:r>
    </w:p>
    <w:p w:rsidR="00E14663" w:rsidRDefault="004A33DE" w:rsidP="00E14663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46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3. Морально-этическая ориентация и нравственная оценка: действия нравственно-этического оценивания через выявление морального содержания и нравственного значения действий персонажей, формирование нравственной позиции учащихся на основе опыта </w:t>
      </w:r>
      <w:proofErr w:type="spellStart"/>
      <w:r w:rsidRPr="00E146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эмпатии</w:t>
      </w:r>
      <w:proofErr w:type="spellEnd"/>
      <w:r w:rsidRPr="00E146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сопереживания; формирование эстетических чувств. Примером могут служить следующие задания: «Найди слова, в которых выражена главная мысль рассказа. Что значит «быть настоящим человеком»?; Кого вы можете назвать другом? Попробуйте написать рассказ или стихотворение о своем друге.</w:t>
      </w:r>
      <w:r w:rsidRPr="00E14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146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курсе литературного чтения на достижение личностных результатов направлены задания: 1) на высказывание своего отношения к прочитанному с аргументацией; 2) на анализ характеров и поступков героев; 3) на формулирование концептуальной информации текста (В чём мудрость этой сказки? Для чего писатель решил рассказать своим читат</w:t>
      </w:r>
      <w:r w:rsidR="00E146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елям эту историю?) и </w:t>
      </w:r>
      <w:r w:rsidRPr="00E146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т.д.</w:t>
      </w:r>
    </w:p>
    <w:p w:rsidR="00E14663" w:rsidRDefault="00E14663" w:rsidP="00E14663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</w:t>
      </w:r>
      <w:r w:rsidR="004A33DE" w:rsidRPr="00E146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Коммуникативные универсальные учебные действия в курсе литературного чтения обеспечивают развитие основных видов речевой деятельности (слушания, чтения, говорения и письменной речи). Формированию коммуникативных действий способствует методика учебной дискуссии, которая формирует такие важные коммуникативные умения, как </w:t>
      </w:r>
    </w:p>
    <w:p w:rsidR="00E14663" w:rsidRDefault="00E14663" w:rsidP="00E14663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E14663" w:rsidRDefault="00E14663" w:rsidP="00E14663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E14663" w:rsidRDefault="00E14663" w:rsidP="00E14663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E14663" w:rsidRDefault="004A33DE" w:rsidP="00E14663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46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умение слушать собеседника, понимать возможность существования различных точек зрения на один текст. Необходимость реализации собственных замыслов, их воплощения в слове и трансляции требует от детей интенсивного освоения средств языковой коммуникации. Учащиеся приобщаются и к особой, характерной для искусства форме коммуникации – они вступают в «диалог» с автором через текст.</w:t>
      </w:r>
      <w:r w:rsidRPr="00E14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146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Виды коммуникативных </w:t>
      </w:r>
      <w:r w:rsidRPr="00E146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действий:</w:t>
      </w:r>
    </w:p>
    <w:p w:rsidR="00E14663" w:rsidRDefault="004A33DE" w:rsidP="00E14663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146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Сотрудничество и кооперация: Чтение как кооперация (чтение по цепочке или по ролям). Примером могут служить следующие задания: «Подготовься вместе с одноклассниками к инсценировке. Распределите с одноклассниками роли»; «Какой фрагмент статьи оказался для тебя наиболее сложным? Найди его и попытайся понять. Если потребуется – используй словари, дополнительную литературу, консультируйся со старшими».</w:t>
      </w:r>
      <w:r w:rsidRPr="00E14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146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Интеллектуальный аспект коммуникации – учёт позиции собеседника. Обоснование строчками из текста заявленного «чужого» мнения.</w:t>
      </w:r>
      <w:r w:rsidRPr="00E14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146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Постановка вопросов по изучаемому произведению. Например: «Поставь вопросы к статье. Для этого: перечитай произведение, выделяя то, о чём хочешь спросить; сформулируй вопросы; задай вопросы одноклассникам».</w:t>
      </w:r>
      <w:r w:rsidRPr="00E14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146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 Речевые умения: участие в диалоге или дискуссии о героях и их поступках; умение находить в тексте произведения диалоги героев, читать их по ролям, передавая особенности образов героев; владение монологической речью (умение находить в тексте монологи героев и читать их, составлять высказывания о героях и их поступках, о произведениях и книгах); оформлять свои мысли в устной и письменной форме (на уровне предложения или небольшого текста) и т.д.</w:t>
      </w:r>
      <w:r w:rsidRPr="00E14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146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</w:t>
      </w:r>
      <w:r w:rsidRPr="00E146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Регулятивные универсальные учебные действия обеспечивают организацию учебной деятельности и самостоятельной работы с произведениями и книгами. Регулятивные универсальные учебные действия развиваются с помощью заданий: 1) на составление плана (план текста, устного рассказа, сочинения); 2) на проведение самопроверки; 3) на редактирование текста. Основой для формирования регулятивных универсальных учебных действий служат памятки (алгоритмы действий), которые должны усложняться от класса к классу.</w:t>
      </w:r>
      <w:r w:rsidRPr="00E14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E14663" w:rsidRDefault="00E14663" w:rsidP="00E14663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14663" w:rsidRDefault="00E14663" w:rsidP="00E14663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14663" w:rsidRDefault="00E14663" w:rsidP="00E14663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14663" w:rsidRDefault="00E14663" w:rsidP="00E14663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Виды регулятивных </w:t>
      </w:r>
      <w:r w:rsidR="004A33DE" w:rsidRPr="00E146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действий:</w:t>
      </w:r>
    </w:p>
    <w:p w:rsidR="00E14663" w:rsidRDefault="004A33DE" w:rsidP="00E14663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146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1. </w:t>
      </w:r>
      <w:proofErr w:type="spellStart"/>
      <w:r w:rsidRPr="00E146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Целеполагание</w:t>
      </w:r>
      <w:proofErr w:type="spellEnd"/>
      <w:r w:rsidRPr="00E146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планирование: «Какие слова и выражения в этом тексте непонятны для тебя? Как можно выяснить их значения?». Планирование осуществляется детьми в процессе подготовки коллективных инсценировок, различных видов групповой работы и создания собственных сочинений.</w:t>
      </w:r>
      <w:r w:rsidRPr="00E14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146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Прогнозирование: «Прочитай заголовок следующего произведения. Подумай, о ком оно»; «Как ты думаешь, чем закончится эта история?».</w:t>
      </w:r>
      <w:r w:rsidRPr="00E14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146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3. Контроль (волевая </w:t>
      </w:r>
      <w:proofErr w:type="spellStart"/>
      <w:r w:rsidRPr="00E146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саморегуляция</w:t>
      </w:r>
      <w:proofErr w:type="spellEnd"/>
      <w:r w:rsidRPr="00E146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): «Составь план части. Постарайся не упустить ничего важного». С действиями контроля дети знакомятся в процессе групповой работы по подготовке коллективных игр-драматизаций по материалу прочитанных произведений, когда им необходимо выполнить ряд действий и соотнести их с составленным заранее коллективным планом инсценировки.</w:t>
      </w:r>
      <w:r w:rsidRPr="00E14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146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 Коррекция: «Найди и исправь ошибки, прочитай правильно», задания на редактирование: «Проверь, все ли важное отражено в плане. Для этого еще раз перечитай текст, сопоставляя с пунктами плана».</w:t>
      </w:r>
      <w:r w:rsidRPr="00E14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146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 Оценка (выделение того, что уже усвоено, а что еще нет): «Какие слова из этого текста непонятны тебе? Догадайся об их значении по общему смыслу читаемого»; «Перечитай текст и отметь то, что тебе непонятно».</w:t>
      </w:r>
      <w:r w:rsidRPr="00E14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146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Знакомство с приёмами интерпретации, анализа и преобразования художественных, научно-популярных и учебных текстов с использованием элементарных литературоведческих понятий способствует формированию познавательных универсальных учебных действий.</w:t>
      </w:r>
    </w:p>
    <w:p w:rsidR="00E14663" w:rsidRDefault="00E14663" w:rsidP="00E14663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</w:t>
      </w:r>
      <w:r w:rsidR="004A33DE" w:rsidRPr="00E146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Поиск и выделение необходимой информации происходит на занятиях литературным чтением постоянно: от учащихся требуется самостоятельное нахождение определенного фрагмента текста и его интерпретации для ответов на конкретные вопросы учителя или для обоснования своего суждения. Перспективными для формирования </w:t>
      </w:r>
      <w:proofErr w:type="spellStart"/>
      <w:r w:rsidR="004A33DE" w:rsidRPr="00E146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общеучебных</w:t>
      </w:r>
      <w:proofErr w:type="spellEnd"/>
      <w:r w:rsidR="004A33DE" w:rsidRPr="00E146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универсальных действий является выполнение творческих заданий: отбор материал в соответствии с темой, его структурирование и словесное оформление. В процессе коллективных обсуждений текстов мастеров художественного слова и текстов собственного сочинения учащиес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я выделяют и удерживают </w:t>
      </w:r>
    </w:p>
    <w:p w:rsidR="00E14663" w:rsidRDefault="00E14663" w:rsidP="00E14663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E14663" w:rsidRDefault="00E14663" w:rsidP="00E14663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E14663" w:rsidRDefault="00E14663" w:rsidP="00E14663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E14663" w:rsidRPr="00E14663" w:rsidRDefault="00E14663" w:rsidP="00E14663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предмет обсуждения, критерии его </w:t>
      </w:r>
      <w:r w:rsidR="004A33DE" w:rsidRPr="00E146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оценки.</w:t>
      </w:r>
    </w:p>
    <w:p w:rsidR="00E14663" w:rsidRDefault="00E14663" w:rsidP="00E14663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Общеучебные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универсальные </w:t>
      </w:r>
      <w:r w:rsidR="004A33DE" w:rsidRPr="00E146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действия:</w:t>
      </w:r>
    </w:p>
    <w:p w:rsidR="00E14663" w:rsidRDefault="004A33DE" w:rsidP="00E14663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146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Выбор вида чтения (ознакомительное или первичное, изучающее, поисковое, просмотровое, выразительное) в зависимости от поставленной цели.</w:t>
      </w:r>
      <w:r w:rsidRPr="00E14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146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Рефлексия на содержание и форму произведения: формулировать свою точку зрения о героях, произведении или книге, подтверждая ее фактами из произведения или других источников информации, что служит развитию умственных способностей, нравственному и эстетическому воспитанию учащихся.</w:t>
      </w:r>
      <w:r w:rsidRPr="00E14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146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3. Поиск и выделение необходимой информации. </w:t>
      </w:r>
      <w:proofErr w:type="spellStart"/>
      <w:r w:rsidRPr="00E146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Перечитывание</w:t>
      </w:r>
      <w:proofErr w:type="spellEnd"/>
      <w:r w:rsidRPr="00E146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текста с разными задачами: оценка смысла всего текста по названию; поиск нужных частей текста, нужных строчек, поиск и подстановка нужных слов и т.д. Вычитывание всех видов текстовой информа</w:t>
      </w:r>
      <w:r w:rsidR="00E146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ции: </w:t>
      </w:r>
      <w:proofErr w:type="spellStart"/>
      <w:r w:rsidR="00E146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фактуальной</w:t>
      </w:r>
      <w:proofErr w:type="spellEnd"/>
      <w:r w:rsidR="00E146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="00E146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подтекстовой</w:t>
      </w:r>
      <w:proofErr w:type="spellEnd"/>
      <w:r w:rsidR="00E146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 w:rsidRPr="00E146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концептуальной.</w:t>
      </w:r>
      <w:r w:rsidRPr="00E14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146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 Знаково-символические действия. Моделирование на уроках литературного чтения: составление моделей обложек, оставление модельного плана, работа с блок-схемами, схемами, таблицами.</w:t>
      </w:r>
      <w:r w:rsidRPr="00E14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146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</w:t>
      </w:r>
      <w:r w:rsidRPr="00E146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Формирование логических универсальных действий:</w:t>
      </w:r>
      <w:r w:rsidRPr="00E14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146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1. Подведение под понятие. Например, формирования понятия «прибаутка» через анализ родственных слов (баять, </w:t>
      </w:r>
      <w:proofErr w:type="spellStart"/>
      <w:r w:rsidRPr="00E146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баюн</w:t>
      </w:r>
      <w:proofErr w:type="spellEnd"/>
      <w:r w:rsidRPr="00E146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байка), значения которых объяснены.</w:t>
      </w:r>
      <w:r w:rsidRPr="00E14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146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Установление причинно-следственных связей: при составлении плана текста; между текстом и художественной иллюстрацией к нему.</w:t>
      </w:r>
      <w:r w:rsidRPr="00E14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146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Анализ объектов с целью выделения в них существенных признаков: анализ докучных сказок с целью выделения повтора как жанровой основы; анализ композиционных особенностей сказки-цепочки (кумулятивной сказки) с целью обнаружения ее жанровых признаков: каждое следующее звено цепочки повторяет предыдущее, обогащённое очередным новым элементом.</w:t>
      </w:r>
      <w:r w:rsidRPr="00E14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146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 Сравнение произведений по жанру, теме, авторской принадлежности; сравнение героев. Например: Сравнительный анализ докучной и кумулятивной сказок с целью обнаружения сходства (повтор как главная композиционная фигура обоих жанров) и различий (круг и в</w:t>
      </w:r>
      <w:r w:rsidR="00E146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ектор как разные </w:t>
      </w:r>
    </w:p>
    <w:p w:rsidR="00E14663" w:rsidRDefault="00E14663" w:rsidP="00E14663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E14663" w:rsidRDefault="00E14663" w:rsidP="00E14663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E14663" w:rsidRDefault="00E14663" w:rsidP="00E14663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композиционные </w:t>
      </w:r>
      <w:r w:rsidR="004A33DE" w:rsidRPr="00E146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основы).</w:t>
      </w:r>
    </w:p>
    <w:p w:rsidR="00E14663" w:rsidRDefault="00E14663" w:rsidP="00E14663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</w:t>
      </w:r>
      <w:r w:rsidR="004A33DE" w:rsidRPr="00E146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Постановка и решение проблемы (учебных задач творческого и поискового характера под руководством учителя): выполнение проектов индивидуально, в парах и группах; презентации творческих работ и проектов; подготовка и проведение конкурсов, библиотечных уроков, литературных уроков в музеях также способствует формированию и развитию универсальных учебных действий средствами литературного чтения.</w:t>
      </w:r>
      <w:r w:rsidR="004A33DE" w:rsidRPr="00E14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</w:t>
      </w:r>
      <w:r w:rsidR="004A33DE" w:rsidRPr="00E146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Необходимо отметить, что все методические приёмы могут быть более результативными при обращении учителя к ИКТ как инструменту развития УУД. Так, например, все виды работы с текстом, его набор, оформление, редактирование и представление в виде </w:t>
      </w:r>
      <w:proofErr w:type="spellStart"/>
      <w:r w:rsidR="004A33DE" w:rsidRPr="00E146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мультимедийных</w:t>
      </w:r>
      <w:proofErr w:type="spellEnd"/>
      <w:r w:rsidR="004A33DE" w:rsidRPr="00E146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сообщений позволяет заинтересовать ученика даже самым сложным для восприятия и анализа литературным произведением. Поиск дополнительной информации в контролируемом Интернете, электронное тестирование также усиливают результативность применения традиционных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методик обучения литературному </w:t>
      </w:r>
      <w:r w:rsidR="004A33DE" w:rsidRPr="00E146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чтению.</w:t>
      </w:r>
    </w:p>
    <w:p w:rsidR="00D5423A" w:rsidRPr="00E14663" w:rsidRDefault="00E14663" w:rsidP="00E14663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</w:t>
      </w:r>
      <w:r w:rsidR="004A33DE" w:rsidRPr="00E146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Таким образом, для успешного формирования и развития универсальных учебных действий учителю начальных классов необходимо понять их структуру, активно осваивать и применять в образовательном процессе современные технологии, в том числе и информационно-коммуникационные</w:t>
      </w:r>
      <w:r w:rsidR="004A33DE" w:rsidRPr="004A33DE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.</w:t>
      </w:r>
    </w:p>
    <w:sectPr w:rsidR="00D5423A" w:rsidRPr="00E14663" w:rsidSect="00D542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/>
  <w:defaultTabStop w:val="708"/>
  <w:characterSpacingControl w:val="doNotCompress"/>
  <w:compat/>
  <w:rsids>
    <w:rsidRoot w:val="004A33DE"/>
    <w:rsid w:val="004A33DE"/>
    <w:rsid w:val="00BD657E"/>
    <w:rsid w:val="00D5423A"/>
    <w:rsid w:val="00E146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2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A33DE"/>
    <w:rPr>
      <w:b/>
      <w:bCs/>
    </w:rPr>
  </w:style>
  <w:style w:type="character" w:customStyle="1" w:styleId="apple-converted-space">
    <w:name w:val="apple-converted-space"/>
    <w:basedOn w:val="a0"/>
    <w:rsid w:val="004A33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401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592934">
          <w:marLeft w:val="0"/>
          <w:marRight w:val="0"/>
          <w:marTop w:val="167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1683</Words>
  <Characters>9599</Characters>
  <Application>Microsoft Office Word</Application>
  <DocSecurity>0</DocSecurity>
  <Lines>79</Lines>
  <Paragraphs>22</Paragraphs>
  <ScaleCrop>false</ScaleCrop>
  <Company/>
  <LinksUpToDate>false</LinksUpToDate>
  <CharactersWithSpaces>11260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User-64</dc:creator>
  <cp:lastModifiedBy>S Olga</cp:lastModifiedBy>
  <cp:revision>3</cp:revision>
  <dcterms:created xsi:type="dcterms:W3CDTF">2015-01-18T17:43:00Z</dcterms:created>
  <dcterms:modified xsi:type="dcterms:W3CDTF">2015-02-09T19:46:00Z</dcterms:modified>
</cp:coreProperties>
</file>