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11E" w:rsidRPr="00D7011E" w:rsidRDefault="00D7011E" w:rsidP="00D70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D7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общеобразовательное учреждение </w:t>
      </w:r>
    </w:p>
    <w:p w:rsidR="00D7011E" w:rsidRPr="00D7011E" w:rsidRDefault="00D7011E" w:rsidP="00D70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общеобразовательная школа </w:t>
      </w:r>
    </w:p>
    <w:p w:rsidR="00D7011E" w:rsidRPr="00D7011E" w:rsidRDefault="00D7011E" w:rsidP="00D70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имени Героя Советского Союза И.И. Борзова села Середниково </w:t>
      </w:r>
    </w:p>
    <w:p w:rsidR="00D7011E" w:rsidRPr="00D7011E" w:rsidRDefault="00D7011E" w:rsidP="00D701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  <w:r w:rsidRPr="00D7011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Шатурского муниципального района Московской области</w:t>
      </w:r>
    </w:p>
    <w:p w:rsidR="00D7011E" w:rsidRPr="00D7011E" w:rsidRDefault="00D7011E" w:rsidP="00D701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7011E" w:rsidRPr="00D7011E" w:rsidRDefault="00D7011E" w:rsidP="00D70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11E" w:rsidRPr="00D7011E" w:rsidRDefault="00D7011E" w:rsidP="00D70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11E" w:rsidRPr="00D7011E" w:rsidRDefault="00D7011E" w:rsidP="00D70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11E" w:rsidRPr="00D7011E" w:rsidRDefault="00D7011E" w:rsidP="00D70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11E" w:rsidRPr="00D7011E" w:rsidRDefault="00D7011E" w:rsidP="00D70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11E" w:rsidRPr="00D7011E" w:rsidRDefault="00D7011E" w:rsidP="00D70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11E" w:rsidRPr="00D7011E" w:rsidRDefault="00D7011E" w:rsidP="00D70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11E" w:rsidRPr="00D7011E" w:rsidRDefault="00D7011E" w:rsidP="00D70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11E" w:rsidRPr="00D7011E" w:rsidRDefault="00D7011E" w:rsidP="00D70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11E" w:rsidRPr="00D7011E" w:rsidRDefault="00D7011E" w:rsidP="00D70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11E" w:rsidRPr="00D7011E" w:rsidRDefault="00D7011E" w:rsidP="00D70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11E" w:rsidRPr="00D7011E" w:rsidRDefault="00D7011E" w:rsidP="00D70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11E" w:rsidRPr="00D7011E" w:rsidRDefault="00D7011E" w:rsidP="00D70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00"/>
          <w:sz w:val="56"/>
          <w:szCs w:val="56"/>
          <w:lang w:eastAsia="ru-RU"/>
        </w:rPr>
      </w:pPr>
      <w:r w:rsidRPr="00D7011E">
        <w:rPr>
          <w:rFonts w:ascii="Times New Roman" w:eastAsia="Times New Roman" w:hAnsi="Times New Roman" w:cs="Times New Roman"/>
          <w:b/>
          <w:color w:val="006600"/>
          <w:sz w:val="56"/>
          <w:szCs w:val="56"/>
          <w:lang w:eastAsia="ru-RU"/>
        </w:rPr>
        <w:t xml:space="preserve">Доклад </w:t>
      </w:r>
    </w:p>
    <w:p w:rsidR="00D7011E" w:rsidRPr="00D7011E" w:rsidRDefault="00D7011E" w:rsidP="00D70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00"/>
          <w:sz w:val="56"/>
          <w:szCs w:val="56"/>
          <w:lang w:eastAsia="ru-RU"/>
        </w:rPr>
      </w:pPr>
    </w:p>
    <w:p w:rsidR="00D7011E" w:rsidRPr="00D7011E" w:rsidRDefault="00D7011E" w:rsidP="00D70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00"/>
          <w:sz w:val="56"/>
          <w:szCs w:val="56"/>
          <w:lang w:eastAsia="ru-RU"/>
        </w:rPr>
      </w:pPr>
    </w:p>
    <w:p w:rsidR="00D7011E" w:rsidRPr="00D7011E" w:rsidRDefault="00D7011E" w:rsidP="00D70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D7011E">
        <w:rPr>
          <w:rFonts w:ascii="Times New Roman" w:eastAsia="Times New Roman" w:hAnsi="Times New Roman" w:cs="Times New Roman"/>
          <w:b/>
          <w:color w:val="006600"/>
          <w:sz w:val="56"/>
          <w:szCs w:val="56"/>
          <w:lang w:eastAsia="ru-RU"/>
        </w:rPr>
        <w:t>«Метод проектов»</w:t>
      </w:r>
    </w:p>
    <w:p w:rsidR="00D7011E" w:rsidRPr="00D7011E" w:rsidRDefault="00D7011E" w:rsidP="00D70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11E" w:rsidRPr="00D7011E" w:rsidRDefault="00D7011E" w:rsidP="00D70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11E" w:rsidRPr="00D7011E" w:rsidRDefault="00D7011E" w:rsidP="00D70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11E" w:rsidRPr="00D7011E" w:rsidRDefault="00D7011E" w:rsidP="00D70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11E" w:rsidRPr="00D7011E" w:rsidRDefault="00D7011E" w:rsidP="00D70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11E" w:rsidRPr="00D7011E" w:rsidRDefault="00D7011E" w:rsidP="00D70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11E" w:rsidRPr="00D7011E" w:rsidRDefault="00D7011E" w:rsidP="00D70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11E" w:rsidRPr="00D7011E" w:rsidRDefault="00D7011E" w:rsidP="00D70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11E" w:rsidRPr="00D7011E" w:rsidRDefault="00D7011E" w:rsidP="00D70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11E" w:rsidRPr="00D7011E" w:rsidRDefault="00D7011E" w:rsidP="00D70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11E" w:rsidRPr="00D7011E" w:rsidRDefault="00D7011E" w:rsidP="00D70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11E" w:rsidRPr="00D7011E" w:rsidRDefault="00D7011E" w:rsidP="00D70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11E" w:rsidRPr="00D7011E" w:rsidRDefault="00D7011E" w:rsidP="00D70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11E" w:rsidRPr="00D7011E" w:rsidRDefault="00D7011E" w:rsidP="00D70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11E" w:rsidRPr="00D7011E" w:rsidRDefault="00D7011E" w:rsidP="00D70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11E" w:rsidRPr="00D7011E" w:rsidRDefault="00D7011E" w:rsidP="00D70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1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Соколова Татьяна Васильевна,</w:t>
      </w:r>
    </w:p>
    <w:p w:rsidR="00D7011E" w:rsidRPr="00D7011E" w:rsidRDefault="00D7011E" w:rsidP="00D70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1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</w:t>
      </w:r>
    </w:p>
    <w:p w:rsidR="00D7011E" w:rsidRPr="00D7011E" w:rsidRDefault="00D7011E" w:rsidP="00D70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11E" w:rsidRPr="00D7011E" w:rsidRDefault="00D7011E" w:rsidP="00D70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11E" w:rsidRPr="00D7011E" w:rsidRDefault="00D7011E" w:rsidP="00D70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11E" w:rsidRPr="00D7011E" w:rsidRDefault="00D7011E" w:rsidP="00D70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11E" w:rsidRPr="00D7011E" w:rsidRDefault="00D7011E" w:rsidP="00D70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11E" w:rsidRPr="00D7011E" w:rsidRDefault="00D7011E" w:rsidP="00D70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11E" w:rsidRPr="00D7011E" w:rsidRDefault="00D7011E" w:rsidP="00D70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11E" w:rsidRPr="00D7011E" w:rsidRDefault="00D7011E" w:rsidP="00D70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11E" w:rsidRPr="00D7011E" w:rsidRDefault="00D7011E" w:rsidP="00D70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11E">
        <w:rPr>
          <w:rFonts w:ascii="Times New Roman" w:eastAsia="Times New Roman" w:hAnsi="Times New Roman" w:cs="Times New Roman"/>
          <w:sz w:val="28"/>
          <w:szCs w:val="28"/>
          <w:lang w:eastAsia="ru-RU"/>
        </w:rPr>
        <w:t>2011 г.</w:t>
      </w:r>
    </w:p>
    <w:bookmarkEnd w:id="0"/>
    <w:p w:rsidR="003C4A58" w:rsidRDefault="003C4A58" w:rsidP="00D7011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4595A" w:rsidRDefault="0024595A" w:rsidP="002459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Е Т О Д   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Р О Е К Т О В </w:t>
      </w:r>
    </w:p>
    <w:p w:rsidR="0024595A" w:rsidRDefault="0024595A" w:rsidP="004D5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проектов не является принципиально новым в педагогической практике, но вместе с тем его относят к педагогическим технологиям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 как предусматривающий умение адаптироваться в стремительно изменяющемся мире постиндустриального общества.</w:t>
      </w:r>
    </w:p>
    <w:p w:rsidR="0024595A" w:rsidRDefault="0024595A" w:rsidP="004D5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условия применения метода проектов сводятся к следующему:</w:t>
      </w:r>
    </w:p>
    <w:p w:rsidR="0024595A" w:rsidRDefault="0024595A" w:rsidP="004D50E6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существование некой значимой проблемы, требующей решения путем исследовательского (творческого) поиска и применения интегрированного знания;</w:t>
      </w:r>
    </w:p>
    <w:p w:rsidR="0024595A" w:rsidRDefault="0024595A" w:rsidP="004D50E6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значимость предполагаемых результатов (практическая, </w:t>
      </w:r>
      <w:r w:rsidR="005C6537">
        <w:rPr>
          <w:rFonts w:ascii="Times New Roman" w:hAnsi="Times New Roman" w:cs="Times New Roman"/>
          <w:sz w:val="28"/>
          <w:szCs w:val="28"/>
        </w:rPr>
        <w:t>теоретическая, познавательная);</w:t>
      </w:r>
    </w:p>
    <w:p w:rsidR="005C6537" w:rsidRDefault="005C6537" w:rsidP="004D50E6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исследовательских (творческих) методов при проектировании;</w:t>
      </w:r>
    </w:p>
    <w:p w:rsidR="005C6537" w:rsidRDefault="005C6537" w:rsidP="004D50E6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структурирование этапов выполнения проекта;</w:t>
      </w:r>
    </w:p>
    <w:p w:rsidR="005C6537" w:rsidRDefault="005C6537" w:rsidP="004D50E6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деятельность учащихся в ситуации выбора.</w:t>
      </w:r>
    </w:p>
    <w:p w:rsidR="005C6537" w:rsidRDefault="005C6537" w:rsidP="004D5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 в младших классах – это проблематично, так как дети еще слишком малы для проектирования. Но все-таки это возможно.</w:t>
      </w:r>
    </w:p>
    <w:p w:rsidR="005C6537" w:rsidRDefault="005C6537" w:rsidP="004D5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ценность ученического проекта определяется:</w:t>
      </w:r>
    </w:p>
    <w:p w:rsidR="005C6537" w:rsidRDefault="005C6537" w:rsidP="004D50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возможностью осуществления силами данного ученика или коллектива;</w:t>
      </w:r>
    </w:p>
    <w:p w:rsidR="005C6537" w:rsidRDefault="005C6537" w:rsidP="004D50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содержанием в нем новых проблем, которые могут послужить основой для нового проекта;</w:t>
      </w:r>
    </w:p>
    <w:p w:rsidR="005C6537" w:rsidRDefault="005C6537" w:rsidP="004D50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навыками, которые развивает в ученике работа над данным проектом;</w:t>
      </w:r>
    </w:p>
    <w:p w:rsidR="005C6537" w:rsidRDefault="005C6537" w:rsidP="004D50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заинтересованностью ученика в работе.</w:t>
      </w:r>
    </w:p>
    <w:p w:rsidR="005C6537" w:rsidRDefault="005C6537" w:rsidP="004D5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присутствуют три момента: выбор, планирование, критика проекта.</w:t>
      </w:r>
    </w:p>
    <w:p w:rsidR="005C6537" w:rsidRDefault="005C6537" w:rsidP="004D5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Несложность проектов обеспечивает успех их выполнения и является стимулом,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вдохновляющем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ученика на выполнение других, более сложных проектов.</w:t>
      </w:r>
    </w:p>
    <w:p w:rsidR="005C6537" w:rsidRDefault="005C6537" w:rsidP="004D5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537" w:rsidRDefault="00B657FD" w:rsidP="004D50E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рекомендации к урокам, содержащим проектную деятельность</w:t>
      </w:r>
    </w:p>
    <w:p w:rsidR="00B657FD" w:rsidRDefault="00B657FD" w:rsidP="004D5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7FD" w:rsidRDefault="00B657FD" w:rsidP="004D5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основные особенности уроков, содержащих проектную деятельность. Структура уроков такова.</w:t>
      </w:r>
    </w:p>
    <w:p w:rsidR="00B657FD" w:rsidRDefault="00B657FD" w:rsidP="004D5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этап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</w:t>
      </w:r>
      <w:r w:rsidRPr="00B657FD">
        <w:rPr>
          <w:rFonts w:ascii="Times New Roman" w:hAnsi="Times New Roman" w:cs="Times New Roman"/>
          <w:i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sz w:val="28"/>
          <w:szCs w:val="28"/>
        </w:rPr>
        <w:t>. На этом этапе дети знакомятся со спецификой проектной деятельности вообще и конкретной деятельности на данном уроке. В ходе этого же этапа происходит распределение детей на инициативные группы. Это могут быть такие группы: аналитики, экспериментаторы, иллюстраторы, испытатели. Для создания оптимальных условий осуществления совместной деятельности необходимо детей пересадить в соответствии с образовавшимися группами. Состав групп следует продумать заранее с учетом дифференцированного подхода. Наиболее сильные дети объединяются в группы «аналитиков» и «испытателей».</w:t>
      </w:r>
    </w:p>
    <w:p w:rsidR="00B657FD" w:rsidRDefault="00B657FD" w:rsidP="004D5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 этап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B657FD">
        <w:rPr>
          <w:rFonts w:ascii="Times New Roman" w:hAnsi="Times New Roman" w:cs="Times New Roman"/>
          <w:i/>
          <w:sz w:val="28"/>
          <w:szCs w:val="28"/>
        </w:rPr>
        <w:t>формулирование темы и целей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 Он строится по-разному в зависимости от содержания урока. </w:t>
      </w:r>
    </w:p>
    <w:p w:rsidR="007501B5" w:rsidRDefault="007501B5" w:rsidP="004D5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Третий этап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7501B5">
        <w:rPr>
          <w:rFonts w:ascii="Times New Roman" w:hAnsi="Times New Roman" w:cs="Times New Roman"/>
          <w:i/>
          <w:sz w:val="28"/>
          <w:szCs w:val="28"/>
        </w:rPr>
        <w:t>подготовительным</w:t>
      </w:r>
      <w:r>
        <w:rPr>
          <w:rFonts w:ascii="Times New Roman" w:hAnsi="Times New Roman" w:cs="Times New Roman"/>
          <w:sz w:val="28"/>
          <w:szCs w:val="28"/>
        </w:rPr>
        <w:t xml:space="preserve">. В ходе его на первом уроке цикла подготавливаются общий план деятельности по разработке проекта. На дальнейших </w:t>
      </w:r>
      <w:r w:rsidR="00C77B1C">
        <w:rPr>
          <w:rFonts w:ascii="Times New Roman" w:hAnsi="Times New Roman" w:cs="Times New Roman"/>
          <w:sz w:val="28"/>
          <w:szCs w:val="28"/>
        </w:rPr>
        <w:t xml:space="preserve">уроках этот план лишь корректируется при необходимости. Третий этап также необходим для определения основных разделов проекта. </w:t>
      </w:r>
    </w:p>
    <w:p w:rsidR="00C77B1C" w:rsidRDefault="00C77B1C" w:rsidP="004D5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Четвертый этап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этап собственно </w:t>
      </w:r>
      <w:r w:rsidRPr="00C77B1C">
        <w:rPr>
          <w:rFonts w:ascii="Times New Roman" w:hAnsi="Times New Roman" w:cs="Times New Roman"/>
          <w:i/>
          <w:sz w:val="28"/>
          <w:szCs w:val="28"/>
        </w:rPr>
        <w:t>проектной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В ходе этого этапа осуществляется разработка основных разделов проекта. Работа проводится в группах. Причем работа может быть организована по-разному. Каждый раздел может разрабатываться каждой группой по очереди. Тогда результат оформления каждого раздела будет складываться из промежуточных продуктов деятельности групп. В дальнейшем можно каждой группе поручить разработку своего раздела и повысить этим степень самостоятельности детей. На четвертом этапе урока очень важно ролевое участие детей в проекте. Именно здесь каждый ученик должен внести свой вклад в соответствии с выбранной им ролью. Начинают работу «экспериментаторы». Они выполняют наблюдения, позволяющие «аналитикам» сделать выводы и систематизировать их в виде правил, схем, рисунков и т.д. </w:t>
      </w:r>
      <w:r w:rsidR="004D50E6">
        <w:rPr>
          <w:rFonts w:ascii="Times New Roman" w:hAnsi="Times New Roman" w:cs="Times New Roman"/>
          <w:sz w:val="28"/>
          <w:szCs w:val="28"/>
        </w:rPr>
        <w:t xml:space="preserve">Наглядное подкрепление каждого раздела проекта осуществляют «иллюстраторы». За </w:t>
      </w:r>
      <w:r w:rsidR="004D50E6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практическое применение, апробирование отдельных частей и всего проекта в целом отвечают «испытатели». </w:t>
      </w:r>
    </w:p>
    <w:p w:rsidR="004D50E6" w:rsidRDefault="004D50E6" w:rsidP="004D5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Пятый этап – </w:t>
      </w:r>
      <w:r w:rsidRPr="004D50E6">
        <w:rPr>
          <w:rFonts w:ascii="Times New Roman" w:hAnsi="Times New Roman" w:cs="Times New Roman"/>
          <w:sz w:val="28"/>
          <w:szCs w:val="28"/>
        </w:rPr>
        <w:t xml:space="preserve">это этап </w:t>
      </w:r>
      <w:r w:rsidRPr="004D50E6">
        <w:rPr>
          <w:rFonts w:ascii="Times New Roman" w:hAnsi="Times New Roman" w:cs="Times New Roman"/>
          <w:i/>
          <w:sz w:val="28"/>
          <w:szCs w:val="28"/>
        </w:rPr>
        <w:t>практического применения</w:t>
      </w:r>
      <w:r>
        <w:rPr>
          <w:rFonts w:ascii="Times New Roman" w:hAnsi="Times New Roman" w:cs="Times New Roman"/>
          <w:sz w:val="28"/>
          <w:szCs w:val="28"/>
        </w:rPr>
        <w:t xml:space="preserve"> разработанного проекта. На этом этапе главная роль отводится «испытателям». Но это не умаляет значения остальных групп, так как каждая из них следит за «работой» своей части проекта и при необходимости может внести коррективы. </w:t>
      </w:r>
    </w:p>
    <w:p w:rsidR="004D50E6" w:rsidRDefault="004D50E6" w:rsidP="004D5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Шестой этап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</w:t>
      </w:r>
      <w:r w:rsidRPr="004D50E6">
        <w:rPr>
          <w:rFonts w:ascii="Times New Roman" w:hAnsi="Times New Roman" w:cs="Times New Roman"/>
          <w:i/>
          <w:sz w:val="28"/>
          <w:szCs w:val="28"/>
        </w:rPr>
        <w:t>самоанализ</w:t>
      </w:r>
      <w:r>
        <w:rPr>
          <w:rFonts w:ascii="Times New Roman" w:hAnsi="Times New Roman" w:cs="Times New Roman"/>
          <w:sz w:val="28"/>
          <w:szCs w:val="28"/>
        </w:rPr>
        <w:t xml:space="preserve"> проектной деятельности. Это в основном обучающий этап, в ходе которого дети приучаются анализировать положительные и отрицательные стороны своей деятельности. </w:t>
      </w:r>
    </w:p>
    <w:p w:rsidR="004D50E6" w:rsidRPr="004D50E6" w:rsidRDefault="004D50E6" w:rsidP="004D5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Седьмой этап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подведении </w:t>
      </w:r>
      <w:r w:rsidRPr="004D50E6">
        <w:rPr>
          <w:rFonts w:ascii="Times New Roman" w:hAnsi="Times New Roman" w:cs="Times New Roman"/>
          <w:i/>
          <w:sz w:val="28"/>
          <w:szCs w:val="28"/>
        </w:rPr>
        <w:t>итогов</w:t>
      </w:r>
      <w:r>
        <w:rPr>
          <w:rFonts w:ascii="Times New Roman" w:hAnsi="Times New Roman" w:cs="Times New Roman"/>
          <w:sz w:val="28"/>
          <w:szCs w:val="28"/>
        </w:rPr>
        <w:t xml:space="preserve"> всей работы в целом. </w:t>
      </w:r>
    </w:p>
    <w:p w:rsidR="005C6537" w:rsidRDefault="005C6537" w:rsidP="004D50E6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D50E6" w:rsidRDefault="004D50E6" w:rsidP="004D50E6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D50E6" w:rsidRDefault="004D50E6" w:rsidP="004D50E6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D50E6" w:rsidRDefault="004D50E6" w:rsidP="004D50E6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D50E6" w:rsidRDefault="004D50E6" w:rsidP="004D50E6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D50E6" w:rsidRDefault="004D50E6" w:rsidP="004D50E6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D50E6" w:rsidRDefault="004D50E6" w:rsidP="004D50E6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D50E6" w:rsidRDefault="004D50E6" w:rsidP="004D50E6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D50E6" w:rsidRDefault="004D50E6" w:rsidP="004D50E6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D50E6" w:rsidRDefault="004D50E6" w:rsidP="004D50E6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D50E6" w:rsidRDefault="004D50E6" w:rsidP="004D50E6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D50E6" w:rsidRDefault="004D50E6" w:rsidP="004D50E6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D50E6" w:rsidRDefault="004D50E6" w:rsidP="004D50E6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D50E6" w:rsidRDefault="004D50E6" w:rsidP="004D50E6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D50E6" w:rsidRDefault="004D50E6" w:rsidP="004D50E6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D50E6" w:rsidRDefault="004D50E6" w:rsidP="004D50E6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D50E6" w:rsidRDefault="004D50E6" w:rsidP="004D50E6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D50E6" w:rsidRDefault="004D50E6" w:rsidP="004D50E6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D50E6" w:rsidRDefault="004D50E6" w:rsidP="004D50E6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D50E6" w:rsidRDefault="004D50E6" w:rsidP="004D50E6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D50E6" w:rsidRDefault="004D50E6" w:rsidP="004D50E6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D50E6" w:rsidRDefault="004D50E6" w:rsidP="004D50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 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 Ж А Ю Щ И Й   М И Р</w:t>
      </w:r>
    </w:p>
    <w:p w:rsidR="004D50E6" w:rsidRDefault="00C176E6" w:rsidP="00C176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6E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 xml:space="preserve">Лес – наш друг </w:t>
      </w:r>
      <w:r>
        <w:rPr>
          <w:rFonts w:ascii="Times New Roman" w:hAnsi="Times New Roman" w:cs="Times New Roman"/>
          <w:sz w:val="28"/>
          <w:szCs w:val="28"/>
        </w:rPr>
        <w:t>(2 класс)</w:t>
      </w:r>
    </w:p>
    <w:p w:rsidR="00C176E6" w:rsidRDefault="00C176E6" w:rsidP="00C176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Учащиеся должны знать: </w:t>
      </w:r>
      <w:r>
        <w:rPr>
          <w:rFonts w:ascii="Times New Roman" w:hAnsi="Times New Roman" w:cs="Times New Roman"/>
          <w:sz w:val="28"/>
          <w:szCs w:val="28"/>
        </w:rPr>
        <w:t>основных обитателей леса, представителей растительного мира леса; виды лесов; значение леса в жизни человека; опасности, подстерегающие человека в лесу; влияние деятельности человека на состояние лесных богатств; правила поведения в лесу.</w:t>
      </w:r>
    </w:p>
    <w:p w:rsidR="00C176E6" w:rsidRDefault="00C176E6" w:rsidP="00C176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Учащиеся должны уметь: </w:t>
      </w:r>
      <w:r>
        <w:rPr>
          <w:rFonts w:ascii="Times New Roman" w:hAnsi="Times New Roman" w:cs="Times New Roman"/>
          <w:sz w:val="28"/>
          <w:szCs w:val="28"/>
        </w:rPr>
        <w:t>выполнять частично поисковую деятельность, анализировать ее результаты, делать выводы; составлять связные рассказы по материалам проведенной работы; работать в группах; пользоваться продуктами совместной проектной деятельности.</w:t>
      </w:r>
    </w:p>
    <w:p w:rsidR="00C176E6" w:rsidRDefault="00C176E6" w:rsidP="00C176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раздаточный материал для выполнения заданий каждой группой; альбомные листы для оформления разделов проекта; справочная литература; клей, фломастеры. </w:t>
      </w:r>
    </w:p>
    <w:p w:rsidR="00C176E6" w:rsidRPr="00C176E6" w:rsidRDefault="00C176E6" w:rsidP="00C176E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6E6">
        <w:rPr>
          <w:rFonts w:ascii="Times New Roman" w:hAnsi="Times New Roman" w:cs="Times New Roman"/>
          <w:b/>
          <w:sz w:val="28"/>
          <w:szCs w:val="28"/>
        </w:rPr>
        <w:t>ХОД  УРОКА</w:t>
      </w:r>
    </w:p>
    <w:p w:rsidR="00C176E6" w:rsidRDefault="00C176E6" w:rsidP="00C176E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176E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176E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момент.</w:t>
      </w:r>
      <w:proofErr w:type="gramEnd"/>
    </w:p>
    <w:p w:rsidR="00C176E6" w:rsidRDefault="00C176E6" w:rsidP="00C176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Распределение детей по группам.</w:t>
      </w:r>
    </w:p>
    <w:p w:rsidR="00C176E6" w:rsidRDefault="00C176E6" w:rsidP="00C176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организует несколько инициативных групп по количеству страниц предполагаемого проекта. В каждой такой группе распределяются роли: аналитик, экспериментатор, иллюстратор, испытатель.</w:t>
      </w:r>
    </w:p>
    <w:p w:rsidR="00C176E6" w:rsidRDefault="00C176E6" w:rsidP="00C176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пересаживаются в соответствии с новыми группами.</w:t>
      </w:r>
    </w:p>
    <w:p w:rsidR="00C176E6" w:rsidRDefault="00C176E6" w:rsidP="00C176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Уточнение особенностей работы на уроке с применением проектной деятельности.</w:t>
      </w:r>
    </w:p>
    <w:p w:rsidR="00C176E6" w:rsidRDefault="00C176E6" w:rsidP="00C176E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Формулирование темы и целей урока.</w:t>
      </w:r>
    </w:p>
    <w:p w:rsidR="00C176E6" w:rsidRDefault="00C176E6" w:rsidP="00C176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предлагает детям принять участие в проекте «Лес – наш друг». </w:t>
      </w:r>
      <w:r w:rsidR="00547A86">
        <w:rPr>
          <w:rFonts w:ascii="Times New Roman" w:hAnsi="Times New Roman" w:cs="Times New Roman"/>
          <w:sz w:val="28"/>
          <w:szCs w:val="28"/>
        </w:rPr>
        <w:t>Учитель просит вспомнить особенности проектной деятельности. (Дети перечисляют).</w:t>
      </w:r>
    </w:p>
    <w:p w:rsidR="00547A86" w:rsidRDefault="00547A86" w:rsidP="00C176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говорит об отличиях проектной деятельности на этом уроке от предыдущих: распределение ролей участников проекта будет происходить не по группам, а внутри каждой группы. </w:t>
      </w:r>
    </w:p>
    <w:p w:rsidR="00A24958" w:rsidRDefault="00A24958" w:rsidP="00C176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обсуждения вносятся изменения в основные этапы с учетом нового распределения по группам.</w:t>
      </w:r>
    </w:p>
    <w:p w:rsidR="00A24958" w:rsidRDefault="00A24958" w:rsidP="00C176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доске план:</w:t>
      </w:r>
    </w:p>
    <w:p w:rsidR="00A24958" w:rsidRDefault="00A24958" w:rsidP="00A2495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Действия в группе</w:t>
      </w:r>
    </w:p>
    <w:p w:rsidR="00A24958" w:rsidRDefault="00A24958" w:rsidP="00A2495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Обсуждение задания (коллективно).</w:t>
      </w:r>
    </w:p>
    <w:p w:rsidR="00A24958" w:rsidRDefault="00A24958" w:rsidP="00A2495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Выполнение практического задания («экспериментаторы»).</w:t>
      </w:r>
    </w:p>
    <w:p w:rsidR="00A24958" w:rsidRDefault="00A24958" w:rsidP="00A2495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Оформление задания («иллюстраторы»).</w:t>
      </w:r>
    </w:p>
    <w:p w:rsidR="00A24958" w:rsidRDefault="00A24958" w:rsidP="00A2495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Формулирование выводов («аналитики»).</w:t>
      </w:r>
    </w:p>
    <w:p w:rsidR="00A24958" w:rsidRDefault="00A24958" w:rsidP="00A2495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Применение результатов («исследователи»).</w:t>
      </w:r>
    </w:p>
    <w:p w:rsidR="00A24958" w:rsidRDefault="00A24958" w:rsidP="00A24958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предлагает детям обсудить цели урока</w:t>
      </w:r>
      <w:r w:rsidR="00D80097">
        <w:rPr>
          <w:rFonts w:ascii="Times New Roman" w:hAnsi="Times New Roman" w:cs="Times New Roman"/>
          <w:sz w:val="28"/>
          <w:szCs w:val="28"/>
        </w:rPr>
        <w:t>.</w:t>
      </w:r>
    </w:p>
    <w:p w:rsidR="00D80097" w:rsidRDefault="00D80097" w:rsidP="00D800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обсуждения называют следующие цели: узнать новые сведения о лесе, вывести правила поведения в лесу, узнать, что зависит от человека в сохранении лесов на Земле. </w:t>
      </w:r>
    </w:p>
    <w:p w:rsidR="00D80097" w:rsidRDefault="00D80097" w:rsidP="00D8009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Подготовительный этап. </w:t>
      </w:r>
    </w:p>
    <w:p w:rsidR="00D80097" w:rsidRDefault="00D80097" w:rsidP="00D800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09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Обдумывание проекта. Проходит в форме «мозгового штурма». («Аналитики» из каждой группы отбирают лучшие разделы проекта).</w:t>
      </w:r>
    </w:p>
    <w:p w:rsidR="00D80097" w:rsidRDefault="00D80097" w:rsidP="00D800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на доске появляется заготовка с основными разделами проекта.</w:t>
      </w:r>
    </w:p>
    <w:p w:rsidR="00D80097" w:rsidRDefault="00D80097" w:rsidP="00D800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Распределение заданий.</w:t>
      </w:r>
    </w:p>
    <w:p w:rsidR="00D80097" w:rsidRDefault="00D80097" w:rsidP="00D8009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Разработка составных частей проекта и иллюстрирование.</w:t>
      </w:r>
    </w:p>
    <w:p w:rsidR="00D80097" w:rsidRPr="00D80097" w:rsidRDefault="00D80097" w:rsidP="00D8009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Раздел «Виды леса» </w:t>
      </w:r>
    </w:p>
    <w:p w:rsidR="00D80097" w:rsidRDefault="00D80097" w:rsidP="00D800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Этой группе предлагаются разрезные карточки с изображением веточек и плодов различных деревьев.</w:t>
      </w:r>
    </w:p>
    <w:p w:rsidR="00D80097" w:rsidRDefault="00D80097" w:rsidP="00D800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«Экспериментаторы» раскладывают карточки на две группы. «Аналитики» делают выводы о существовании хвойных и лиственных лесов. </w:t>
      </w:r>
      <w:r w:rsidR="004C5C39">
        <w:rPr>
          <w:rFonts w:ascii="Times New Roman" w:hAnsi="Times New Roman" w:cs="Times New Roman"/>
          <w:sz w:val="28"/>
          <w:szCs w:val="28"/>
        </w:rPr>
        <w:t xml:space="preserve">«Иллюстраторы» оформляют страницу альбома. «Испытатели» готовят рассказ с опорой на наглядный материал. </w:t>
      </w:r>
    </w:p>
    <w:p w:rsidR="004C5C39" w:rsidRDefault="004C5C39" w:rsidP="004C5C3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5C39">
        <w:rPr>
          <w:rFonts w:ascii="Times New Roman" w:hAnsi="Times New Roman" w:cs="Times New Roman"/>
          <w:i/>
          <w:sz w:val="28"/>
          <w:szCs w:val="28"/>
        </w:rPr>
        <w:t>2.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5C39">
        <w:rPr>
          <w:rFonts w:ascii="Times New Roman" w:hAnsi="Times New Roman" w:cs="Times New Roman"/>
          <w:i/>
          <w:sz w:val="28"/>
          <w:szCs w:val="28"/>
        </w:rPr>
        <w:t>Ра</w:t>
      </w:r>
      <w:r>
        <w:rPr>
          <w:rFonts w:ascii="Times New Roman" w:hAnsi="Times New Roman" w:cs="Times New Roman"/>
          <w:i/>
          <w:sz w:val="28"/>
          <w:szCs w:val="28"/>
        </w:rPr>
        <w:t>здел «Обитатели леса».</w:t>
      </w:r>
    </w:p>
    <w:p w:rsidR="004C5C39" w:rsidRDefault="004C5C39" w:rsidP="004C5C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получают заготовку для аппликации «Что где растет,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живет?» и набор предметных картинок к этой заготовке.</w:t>
      </w:r>
    </w:p>
    <w:p w:rsidR="004C5C39" w:rsidRDefault="004C5C39" w:rsidP="004C5C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«Экспериментаторы» располагают растения и животных на фоне леса. «Аналитики» поясняют особенности каждого растения и животного по материалам, приготовленным по справочным изданиям. «Иллюстраторы» </w:t>
      </w:r>
      <w:r>
        <w:rPr>
          <w:rFonts w:ascii="Times New Roman" w:hAnsi="Times New Roman" w:cs="Times New Roman"/>
          <w:sz w:val="28"/>
          <w:szCs w:val="28"/>
        </w:rPr>
        <w:lastRenderedPageBreak/>
        <w:t>наклеивают картинки, а также загадки, которые дети этой группы приготовили заранее дома. «Испытатели» готовят рассказ к этой странице альбома.</w:t>
      </w:r>
    </w:p>
    <w:p w:rsidR="004C5C39" w:rsidRDefault="004C5C39" w:rsidP="004C5C3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5C39">
        <w:rPr>
          <w:rFonts w:ascii="Times New Roman" w:hAnsi="Times New Roman" w:cs="Times New Roman"/>
          <w:i/>
          <w:sz w:val="28"/>
          <w:szCs w:val="28"/>
        </w:rPr>
        <w:t>3.</w:t>
      </w:r>
      <w:r>
        <w:rPr>
          <w:rFonts w:ascii="Times New Roman" w:hAnsi="Times New Roman" w:cs="Times New Roman"/>
          <w:i/>
          <w:sz w:val="28"/>
          <w:szCs w:val="28"/>
        </w:rPr>
        <w:t xml:space="preserve"> Раздел «Значение леса в жизни людей»</w:t>
      </w:r>
    </w:p>
    <w:p w:rsidR="004C5C39" w:rsidRDefault="004C5C39" w:rsidP="004C5C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получают «рассыпавшееся» стихотворение С. Маршака «Что мы сажаем, сажая леса?» и картинку с изображением леса, а также набор предметных картинок из серии «Что нам дает лес?».</w:t>
      </w:r>
    </w:p>
    <w:p w:rsidR="004C5C39" w:rsidRDefault="004C5C39" w:rsidP="004C5C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«Экспериментаторы» составляют из строчек стихотворение. «Иллюстраторы» соединяют изображение леса с картинками и приклеивают на страницу альбома. «Аналитики» поясняют смысл связей, установленных между лесом </w:t>
      </w:r>
      <w:r w:rsidR="00562F26">
        <w:rPr>
          <w:rFonts w:ascii="Times New Roman" w:hAnsi="Times New Roman" w:cs="Times New Roman"/>
          <w:sz w:val="28"/>
          <w:szCs w:val="28"/>
        </w:rPr>
        <w:t xml:space="preserve"> и его продуктами. «Испытатели» составляют текст сообщения.</w:t>
      </w:r>
    </w:p>
    <w:p w:rsidR="00562F26" w:rsidRDefault="00562F26" w:rsidP="004C5C3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 Раздел «Правила поведения в лесу»</w:t>
      </w:r>
    </w:p>
    <w:p w:rsidR="00562F26" w:rsidRDefault="00562F26" w:rsidP="004C5C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получают набор карточек, состоящий из двух групп:</w:t>
      </w:r>
    </w:p>
    <w:p w:rsidR="00562F26" w:rsidRDefault="00562F26" w:rsidP="00562F2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Условные знаки, запрещающие какие-либо действия в лесу.</w:t>
      </w:r>
    </w:p>
    <w:p w:rsidR="00562F26" w:rsidRDefault="00562F26" w:rsidP="00562F2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 формулировки правил поведения в лесу.</w:t>
      </w:r>
    </w:p>
    <w:p w:rsidR="00562F26" w:rsidRDefault="00562F26" w:rsidP="00562F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Отдельно получают набор карточек, рассказывающих о влиянии деятельности человека на лес. </w:t>
      </w:r>
    </w:p>
    <w:p w:rsidR="00D80097" w:rsidRDefault="00562F26" w:rsidP="00562F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«Экспериментаторы» </w:t>
      </w:r>
      <w:r w:rsidRPr="00562F26">
        <w:rPr>
          <w:rFonts w:ascii="Times New Roman" w:hAnsi="Times New Roman" w:cs="Times New Roman"/>
          <w:sz w:val="28"/>
          <w:szCs w:val="28"/>
        </w:rPr>
        <w:t>раскладывают карточки парами</w:t>
      </w:r>
      <w:r>
        <w:rPr>
          <w:rFonts w:ascii="Times New Roman" w:hAnsi="Times New Roman" w:cs="Times New Roman"/>
          <w:sz w:val="28"/>
          <w:szCs w:val="28"/>
        </w:rPr>
        <w:t xml:space="preserve">, приводя в соответствие знак и правило. «Иллюстраторы» оформляют страницу альбома. «Аналитики» работают со вторым набором карточек. Их задача – по рисункам определить вредное влияние деятельности человека на природу. «Испытатели» готовят сообщения по материалам работы группы. </w:t>
      </w:r>
    </w:p>
    <w:p w:rsidR="00562F26" w:rsidRDefault="00562F26" w:rsidP="00562F2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Испытание всего проекта.</w:t>
      </w:r>
      <w:proofErr w:type="gramEnd"/>
    </w:p>
    <w:p w:rsidR="00562F26" w:rsidRDefault="00562F26" w:rsidP="00562F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прикрепляет на доске подготовленные детьми страницы альбома «Лес – наш друг».</w:t>
      </w:r>
    </w:p>
    <w:p w:rsidR="00562F26" w:rsidRDefault="00562F26" w:rsidP="00562F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«Испытатели» каждой группы делают сообщение по теме своего раздела. </w:t>
      </w:r>
    </w:p>
    <w:p w:rsidR="00562F26" w:rsidRDefault="00562F26" w:rsidP="00562F2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Самоанализ проектной деятельности.</w:t>
      </w:r>
    </w:p>
    <w:p w:rsidR="00562F26" w:rsidRDefault="00562F26" w:rsidP="00562F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рассказывают, что понравилось, с какими трудностями встретились, анализируют причины этих трудностей.</w:t>
      </w:r>
    </w:p>
    <w:p w:rsidR="00562F26" w:rsidRDefault="00562F26" w:rsidP="00562F2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>. Итоги урока.</w:t>
      </w:r>
    </w:p>
    <w:p w:rsidR="00562F26" w:rsidRDefault="00D5199B" w:rsidP="00562F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Подводят общий итог проектной деятельности, определяют значение проекта.</w:t>
      </w:r>
    </w:p>
    <w:p w:rsidR="004B24A5" w:rsidRDefault="004B24A5" w:rsidP="00562F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24A5" w:rsidRDefault="004B24A5" w:rsidP="004B24A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 И Т 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Т У Р Н О Е     Ч Т Е Н И Е </w:t>
      </w:r>
    </w:p>
    <w:p w:rsidR="004B24A5" w:rsidRPr="004B24A5" w:rsidRDefault="004B24A5" w:rsidP="004B24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Сказка как литературный жанр </w:t>
      </w:r>
      <w:r>
        <w:rPr>
          <w:rFonts w:ascii="Times New Roman" w:hAnsi="Times New Roman" w:cs="Times New Roman"/>
          <w:sz w:val="28"/>
          <w:szCs w:val="28"/>
        </w:rPr>
        <w:t>(3 класс)</w:t>
      </w:r>
    </w:p>
    <w:p w:rsidR="004B24A5" w:rsidRDefault="004B24A5" w:rsidP="004B24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Учащиеся должны знать: </w:t>
      </w:r>
      <w:r>
        <w:rPr>
          <w:rFonts w:ascii="Times New Roman" w:hAnsi="Times New Roman" w:cs="Times New Roman"/>
          <w:sz w:val="28"/>
          <w:szCs w:val="28"/>
        </w:rPr>
        <w:t>характеристику сказки как жанра, ее определение; виды сказок; в чем заключается отличие сказки от легенды, сказочной повести, былины.</w:t>
      </w:r>
    </w:p>
    <w:p w:rsidR="004B24A5" w:rsidRDefault="004B24A5" w:rsidP="004B24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Учащиеся должны уметь: </w:t>
      </w:r>
      <w:r>
        <w:rPr>
          <w:rFonts w:ascii="Times New Roman" w:hAnsi="Times New Roman" w:cs="Times New Roman"/>
          <w:sz w:val="28"/>
          <w:szCs w:val="28"/>
        </w:rPr>
        <w:t>анализировать художественное произведение; сравнивать различный литературный материал, работать со справочной и художественной литературой; владеть элементарными способами получения и обработки информации; работать группами.</w:t>
      </w:r>
    </w:p>
    <w:p w:rsidR="004B24A5" w:rsidRDefault="004B24A5" w:rsidP="004B24A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4A5" w:rsidRDefault="004B24A5" w:rsidP="004B24A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 УРОКА</w:t>
      </w:r>
    </w:p>
    <w:p w:rsidR="004B24A5" w:rsidRDefault="004B24A5" w:rsidP="004B24A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B24A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B24A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момент.</w:t>
      </w:r>
      <w:proofErr w:type="gramEnd"/>
    </w:p>
    <w:p w:rsidR="004B24A5" w:rsidRDefault="00ED1151" w:rsidP="004B24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сообщает детям, что данный урок будет одним из цикла уроков проектной деятельности.</w:t>
      </w:r>
    </w:p>
    <w:p w:rsidR="00ED1151" w:rsidRDefault="00ED1151" w:rsidP="004B24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вспоминают особенность организации работы на таком уроке, пересаживаются по группам в соответствии с табличками: «Аналитики», «Экспериментаторы», «Иллюстраторы», «Исследователи».</w:t>
      </w:r>
    </w:p>
    <w:p w:rsidR="00ED1151" w:rsidRDefault="00ED1151" w:rsidP="004B24A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Создание проблемной ситуации.</w:t>
      </w:r>
    </w:p>
    <w:p w:rsidR="00ED1151" w:rsidRDefault="00ED1151" w:rsidP="004B24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говорит о завершении уже нескольких разделов, связанных со сказками,  о накоплении большого материала, о большом количестве полученной информации. Для того чтобы умело использовать информацию, нужно научиться ее обрабатывать и систематизировать.</w:t>
      </w:r>
    </w:p>
    <w:p w:rsidR="00ED1151" w:rsidRDefault="00ED1151" w:rsidP="004B24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формы систематизации вы можете предложить?</w:t>
      </w:r>
    </w:p>
    <w:p w:rsidR="00ED1151" w:rsidRDefault="00ED1151" w:rsidP="004B24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предлагают возможные варианты проектов: альбом, опорная таблица, памятка, игра. </w:t>
      </w:r>
    </w:p>
    <w:p w:rsidR="00ED1151" w:rsidRDefault="00ED1151" w:rsidP="004B24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под руководством учителя выбор останавливается на опорной таблице.</w:t>
      </w:r>
    </w:p>
    <w:p w:rsidR="00ED1151" w:rsidRDefault="00ED1151" w:rsidP="004B24A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Формулирование целей и задач проектной деятельности.</w:t>
      </w:r>
    </w:p>
    <w:p w:rsidR="00ED1151" w:rsidRDefault="00ED1151" w:rsidP="004B24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учиться обрабатывать и систематизировать информацию.</w:t>
      </w:r>
    </w:p>
    <w:p w:rsidR="00ED1151" w:rsidRDefault="00ED1151" w:rsidP="004B24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Задача: создать опорную таблицу для сообщения о сказке как о жанре. </w:t>
      </w:r>
    </w:p>
    <w:p w:rsidR="00ED1151" w:rsidRDefault="00ED1151" w:rsidP="004B24A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Подготовка к созданию проекта.</w:t>
      </w:r>
    </w:p>
    <w:p w:rsidR="00ED1151" w:rsidRDefault="00ED1151" w:rsidP="004B24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 предлагает детям назвать основные этапы создания проекта.</w:t>
      </w:r>
    </w:p>
    <w:p w:rsidR="00ED1151" w:rsidRDefault="00ED1151" w:rsidP="004B24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учитель ставит задачу – наметить разделы проекта с целью удобства систематизации информации.</w:t>
      </w:r>
    </w:p>
    <w:p w:rsidR="003E739D" w:rsidRDefault="003E739D" w:rsidP="004B24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(Проводится в виде «мозгового штурма».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предлагают свои идеи. </w:t>
      </w:r>
      <w:proofErr w:type="gramStart"/>
      <w:r>
        <w:rPr>
          <w:rFonts w:ascii="Times New Roman" w:hAnsi="Times New Roman" w:cs="Times New Roman"/>
          <w:sz w:val="28"/>
          <w:szCs w:val="28"/>
        </w:rPr>
        <w:t>«Аналитики» отбирают наиболее подходящие).</w:t>
      </w:r>
      <w:proofErr w:type="gramEnd"/>
    </w:p>
    <w:p w:rsidR="003E739D" w:rsidRDefault="003E739D" w:rsidP="004B24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на доске, в том месте, где обозначена «Сборка», помещаются заготовки для будущего проекта: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6"/>
        <w:gridCol w:w="3426"/>
        <w:gridCol w:w="3427"/>
      </w:tblGrid>
      <w:tr w:rsidR="003E739D" w:rsidTr="003E739D">
        <w:tc>
          <w:tcPr>
            <w:tcW w:w="3426" w:type="dxa"/>
          </w:tcPr>
          <w:p w:rsidR="003E739D" w:rsidRDefault="003E739D" w:rsidP="004B24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195"/>
            </w:tblGrid>
            <w:tr w:rsidR="003E739D" w:rsidTr="003E739D">
              <w:tc>
                <w:tcPr>
                  <w:tcW w:w="3195" w:type="dxa"/>
                </w:tcPr>
                <w:p w:rsidR="003E739D" w:rsidRDefault="003E739D" w:rsidP="003E739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Сказка как литературный жанр</w:t>
                  </w:r>
                </w:p>
              </w:tc>
            </w:tr>
          </w:tbl>
          <w:p w:rsidR="003E739D" w:rsidRDefault="003E739D" w:rsidP="004B24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3427" w:type="dxa"/>
          </w:tcPr>
          <w:p w:rsidR="003E739D" w:rsidRDefault="003E739D" w:rsidP="004B24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39D" w:rsidTr="003E739D">
        <w:tc>
          <w:tcPr>
            <w:tcW w:w="3426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195"/>
            </w:tblGrid>
            <w:tr w:rsidR="003E739D" w:rsidTr="003E739D">
              <w:tc>
                <w:tcPr>
                  <w:tcW w:w="3195" w:type="dxa"/>
                </w:tcPr>
                <w:p w:rsidR="003E739D" w:rsidRDefault="003E739D" w:rsidP="003E739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Виды сказок</w:t>
                  </w:r>
                </w:p>
              </w:tc>
            </w:tr>
          </w:tbl>
          <w:p w:rsidR="003E739D" w:rsidRDefault="003E739D" w:rsidP="004B24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195"/>
            </w:tblGrid>
            <w:tr w:rsidR="003E739D" w:rsidTr="003E739D">
              <w:tc>
                <w:tcPr>
                  <w:tcW w:w="3195" w:type="dxa"/>
                </w:tcPr>
                <w:p w:rsidR="003E739D" w:rsidRDefault="003E739D" w:rsidP="003E739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Что такое сказка</w:t>
                  </w:r>
                </w:p>
              </w:tc>
            </w:tr>
          </w:tbl>
          <w:p w:rsidR="003E739D" w:rsidRDefault="003E739D" w:rsidP="004B24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7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196"/>
            </w:tblGrid>
            <w:tr w:rsidR="003E739D" w:rsidTr="003E739D">
              <w:tc>
                <w:tcPr>
                  <w:tcW w:w="3196" w:type="dxa"/>
                </w:tcPr>
                <w:p w:rsidR="003E739D" w:rsidRDefault="003E739D" w:rsidP="003E739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Язык сказки</w:t>
                  </w:r>
                </w:p>
              </w:tc>
            </w:tr>
          </w:tbl>
          <w:p w:rsidR="003E739D" w:rsidRDefault="003E739D" w:rsidP="004B24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39D" w:rsidTr="003E739D">
        <w:tc>
          <w:tcPr>
            <w:tcW w:w="3426" w:type="dxa"/>
          </w:tcPr>
          <w:tbl>
            <w:tblPr>
              <w:tblStyle w:val="a4"/>
              <w:tblpPr w:leftFromText="180" w:rightFromText="180" w:horzAnchor="margin" w:tblpY="40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95"/>
            </w:tblGrid>
            <w:tr w:rsidR="003E739D" w:rsidTr="003E739D">
              <w:tc>
                <w:tcPr>
                  <w:tcW w:w="3195" w:type="dxa"/>
                </w:tcPr>
                <w:p w:rsidR="003E739D" w:rsidRDefault="003E739D" w:rsidP="003E739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Отличие сказки от других схожих жанров</w:t>
                  </w:r>
                </w:p>
              </w:tc>
            </w:tr>
          </w:tbl>
          <w:p w:rsidR="003E739D" w:rsidRDefault="003E739D" w:rsidP="004B24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</w:tcPr>
          <w:p w:rsidR="003E739D" w:rsidRDefault="003E739D" w:rsidP="004B24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7" w:type="dxa"/>
          </w:tcPr>
          <w:tbl>
            <w:tblPr>
              <w:tblStyle w:val="a4"/>
              <w:tblpPr w:leftFromText="180" w:rightFromText="180" w:vertAnchor="text" w:horzAnchor="margin" w:tblpY="32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96"/>
            </w:tblGrid>
            <w:tr w:rsidR="003E739D" w:rsidTr="003E739D">
              <w:tc>
                <w:tcPr>
                  <w:tcW w:w="3196" w:type="dxa"/>
                </w:tcPr>
                <w:p w:rsidR="003E739D" w:rsidRDefault="008B0539" w:rsidP="003E739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Признаки волшебной сказки</w:t>
                  </w:r>
                </w:p>
              </w:tc>
            </w:tr>
          </w:tbl>
          <w:p w:rsidR="003E739D" w:rsidRDefault="003E739D" w:rsidP="004B24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739D" w:rsidRPr="00ED1151" w:rsidRDefault="003E739D" w:rsidP="004B24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24A5" w:rsidRDefault="003E739D" w:rsidP="003E739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Основной этап создания проекта.</w:t>
      </w:r>
      <w:proofErr w:type="gramEnd"/>
    </w:p>
    <w:p w:rsidR="003E739D" w:rsidRDefault="003E739D" w:rsidP="003E73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Формулирование определения сказки.</w:t>
      </w:r>
      <w:r w:rsidR="00C01D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DE2" w:rsidRDefault="00C01DE2" w:rsidP="00C510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«Аналитики» должны выбрать из предложенных им трех формулировок единственно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обосновать свой выбор.</w:t>
      </w:r>
    </w:p>
    <w:p w:rsidR="00C01DE2" w:rsidRDefault="00C01DE2" w:rsidP="00C510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формулировки:</w:t>
      </w:r>
    </w:p>
    <w:p w:rsidR="00C01DE2" w:rsidRPr="00C01DE2" w:rsidRDefault="00C01DE2" w:rsidP="00C510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1DE2">
        <w:rPr>
          <w:rFonts w:ascii="Times New Roman" w:hAnsi="Times New Roman" w:cs="Times New Roman"/>
          <w:i/>
          <w:sz w:val="28"/>
          <w:szCs w:val="28"/>
        </w:rPr>
        <w:t>1) Сказка – это произведение о вымышленных лицах и событиях, чаще с участием волшебных фантастических сил.</w:t>
      </w:r>
    </w:p>
    <w:p w:rsidR="00C01DE2" w:rsidRPr="00C01DE2" w:rsidRDefault="00C01DE2" w:rsidP="00C510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1DE2">
        <w:rPr>
          <w:rFonts w:ascii="Times New Roman" w:hAnsi="Times New Roman" w:cs="Times New Roman"/>
          <w:i/>
          <w:sz w:val="28"/>
          <w:szCs w:val="28"/>
        </w:rPr>
        <w:t>2) Сказка – это научно-фантастическое произведение.</w:t>
      </w:r>
    </w:p>
    <w:p w:rsidR="00C01DE2" w:rsidRDefault="00C01DE2" w:rsidP="00C510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DE2">
        <w:rPr>
          <w:rFonts w:ascii="Times New Roman" w:hAnsi="Times New Roman" w:cs="Times New Roman"/>
          <w:i/>
          <w:sz w:val="28"/>
          <w:szCs w:val="28"/>
        </w:rPr>
        <w:t>3) Сказка – это произведение, в котором разговаривают животные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1DE2" w:rsidRDefault="00C01DE2" w:rsidP="00C510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прикрепляет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первый раздел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нужную формулировку.</w:t>
      </w:r>
    </w:p>
    <w:p w:rsidR="00C01DE2" w:rsidRDefault="00C01DE2" w:rsidP="00C510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сказка?</w:t>
      </w:r>
    </w:p>
    <w:p w:rsidR="00C01DE2" w:rsidRDefault="00C01DE2" w:rsidP="00C510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1DE2">
        <w:rPr>
          <w:rFonts w:ascii="Times New Roman" w:hAnsi="Times New Roman" w:cs="Times New Roman"/>
          <w:b/>
          <w:i/>
          <w:sz w:val="28"/>
          <w:szCs w:val="28"/>
        </w:rPr>
        <w:t xml:space="preserve">Сказка </w:t>
      </w:r>
      <w:r w:rsidRPr="00C01DE2">
        <w:rPr>
          <w:rFonts w:ascii="Times New Roman" w:hAnsi="Times New Roman" w:cs="Times New Roman"/>
          <w:i/>
          <w:sz w:val="28"/>
          <w:szCs w:val="28"/>
        </w:rPr>
        <w:t>– это произведение о вымышленных лицах и событиях, чаще с участием волшебных фантастических сил.</w:t>
      </w:r>
    </w:p>
    <w:p w:rsidR="00C01DE2" w:rsidRDefault="00C01DE2" w:rsidP="00C510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DE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Создание классификаций сказок по различным признакам.</w:t>
      </w:r>
    </w:p>
    <w:p w:rsidR="00C01DE2" w:rsidRDefault="00C01DE2" w:rsidP="00C510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«Экспериментальной лаборатории» появляются признаки классификации:</w:t>
      </w:r>
    </w:p>
    <w:p w:rsidR="00C01DE2" w:rsidRDefault="00C01DE2" w:rsidP="00C510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авторству,</w:t>
      </w:r>
    </w:p>
    <w:p w:rsidR="00C01DE2" w:rsidRDefault="00C01DE2" w:rsidP="00C510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 видовым особенностям.</w:t>
      </w:r>
    </w:p>
    <w:p w:rsidR="00C01DE2" w:rsidRDefault="00C01DE2" w:rsidP="00C510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«Экспериментаторы работают с предложенными отрывками из сказок.</w:t>
      </w:r>
    </w:p>
    <w:p w:rsidR="00C01DE2" w:rsidRDefault="00C01DE2" w:rsidP="00C510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партах у детей этой группы книги со сказками. На доске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в месте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надписью «Экспериментальная лаборатория» учитель записывает </w:t>
      </w:r>
      <w:r w:rsidR="00B368AF">
        <w:rPr>
          <w:rFonts w:ascii="Times New Roman" w:hAnsi="Times New Roman" w:cs="Times New Roman"/>
          <w:sz w:val="28"/>
          <w:szCs w:val="28"/>
        </w:rPr>
        <w:t>название книги и номер страницы.</w:t>
      </w:r>
    </w:p>
    <w:p w:rsidR="00B368AF" w:rsidRDefault="00B368AF" w:rsidP="00C510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«Экспериментаторы» зачитывают отрывки по очереди и называют вид сказки по каждой из классификаций.</w:t>
      </w:r>
    </w:p>
    <w:p w:rsidR="00B368AF" w:rsidRDefault="00B368AF" w:rsidP="00C510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«Аналитики» после окончания этого вида работы называют две классификации в целом, формулируют черты отличия.</w:t>
      </w:r>
    </w:p>
    <w:p w:rsidR="00B368AF" w:rsidRDefault="00B368AF" w:rsidP="00C510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«Иллюстраторы» отбирают из предложенных им названий видов сказок нужные и располагают их в правильной форме на заготовке для второго раздела проекта.</w:t>
      </w:r>
    </w:p>
    <w:p w:rsidR="00B368AF" w:rsidRDefault="00B368AF" w:rsidP="00C510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у детей способности к дифференцированию учитель предлагает следующие формулировки видов:</w:t>
      </w:r>
    </w:p>
    <w:p w:rsidR="00B368AF" w:rsidRDefault="00B368AF" w:rsidP="00C510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богатырские,</w:t>
      </w:r>
    </w:p>
    <w:p w:rsidR="00B368AF" w:rsidRDefault="00B368AF" w:rsidP="00C510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волшебные,</w:t>
      </w:r>
    </w:p>
    <w:p w:rsidR="00B368AF" w:rsidRDefault="00B368AF" w:rsidP="00C510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поучительные,</w:t>
      </w:r>
    </w:p>
    <w:p w:rsidR="00B368AF" w:rsidRDefault="00B368AF" w:rsidP="00C510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о животных,</w:t>
      </w:r>
    </w:p>
    <w:p w:rsidR="00B368AF" w:rsidRDefault="00B368AF" w:rsidP="00C510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смешные,</w:t>
      </w:r>
    </w:p>
    <w:p w:rsidR="00B368AF" w:rsidRDefault="00B368AF" w:rsidP="00C510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бытовые,</w:t>
      </w:r>
    </w:p>
    <w:p w:rsidR="00B368AF" w:rsidRDefault="00B368AF" w:rsidP="00C510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былины.</w:t>
      </w:r>
    </w:p>
    <w:p w:rsidR="00C51085" w:rsidRDefault="00C51085" w:rsidP="00C510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68AF" w:rsidRDefault="00B368AF" w:rsidP="00B368AF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на втором листе появляется схема:</w:t>
      </w:r>
    </w:p>
    <w:p w:rsidR="00C51085" w:rsidRDefault="00C51085" w:rsidP="00B368AF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60"/>
      </w:tblGrid>
      <w:tr w:rsidR="00B368AF" w:rsidTr="00B368AF">
        <w:trPr>
          <w:jc w:val="center"/>
        </w:trPr>
        <w:tc>
          <w:tcPr>
            <w:tcW w:w="2660" w:type="dxa"/>
          </w:tcPr>
          <w:p w:rsidR="00B368AF" w:rsidRPr="00B368AF" w:rsidRDefault="00B368AF" w:rsidP="00B368AF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68AF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2DD5E5" wp14:editId="397382AA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401955</wp:posOffset>
                      </wp:positionV>
                      <wp:extent cx="812800" cy="419100"/>
                      <wp:effectExtent l="0" t="0" r="82550" b="5715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2800" cy="419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59.9pt;margin-top:31.65pt;width:64pt;height:3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Det+gEAAAsEAAAOAAAAZHJzL2Uyb0RvYy54bWysU0uO1DAQ3SNxB8t7OkmrhZpWp2fRA2wQ&#10;tPgcwOPYHUvxR2XT6d4NXGCOwBXYsOCjOUNyI8pOOoMAIYHYVOzY71W9V+X1xVE35CDAK2tKWsxy&#10;SoThtlJmX9I3r588WFLiAzMVa6wRJT0JTy829++tW7cSc1vbphJAkMT4VetKWofgVlnmeS008zPr&#10;hMFDaUGzgFvYZxWwFtl1k83z/GHWWqgcWC68x7+XwyHdJH4pBQ8vpPQikKakWFtIEVK8ijHbrNlq&#10;D8zVio9lsH+oQjNlMOlEdckCI29B/UKlFQfrrQwzbnVmpVRcJA2opsh/UvOqZk4kLWiOd5NN/v/R&#10;8ueHHRBVlXRBiWEaW9R96K/7m+5b97G/If277hZD/76/7j51X7sv3W33mSyib63zK4RvzQ7GnXc7&#10;iCYcJej4RXnkmLw+TV6LYyAcfy6L+TLHjnA8WhSPClwjS3YHduDDU2E1iYuS+gBM7euwtcZgVy0U&#10;yW92eObDADwDYubGxBiYah6bioSTQ10MwLZjknieRQFDyWkVTo0YsC+FREuwyCFHGkaxbYAcGI4R&#10;41yYUExMeDvCpGqaCZin4v4IHO9HqEiD+jfgCZEyWxMmsFbGwu+yh+O5ZDncPzsw6I4WXNnqlJqZ&#10;rMGJSw0ZX0cc6R/3CX73hjffAQAA//8DAFBLAwQUAAYACAAAACEAGlmijN0AAAAKAQAADwAAAGRy&#10;cy9kb3ducmV2LnhtbEyPzU7DMBCE70i8g7VI3KjzgwIJcSpExYVLoVSc3XgbR8TrKHabwNOznOA4&#10;O6PZb+r14gZxxin0nhSkqwQEUutNT52C/fvzzT2IEDUZPXhCBV8YYN1cXtS6Mn6mNzzvYie4hEKl&#10;FdgYx0rK0Fp0Oqz8iMTe0U9OR5ZTJ82kZy53g8ySpJBO98QfrB7xyWL7uTs5BWV4tTHYD9wct2mx&#10;/dbd5mU/K3V9tTw+gIi4xL8w/OIzOjTMdPAnMkEMrNOS0aOCIs9BcCC7vePDgZ2szEE2tfw/ofkB&#10;AAD//wMAUEsBAi0AFAAGAAgAAAAhALaDOJL+AAAA4QEAABMAAAAAAAAAAAAAAAAAAAAAAFtDb250&#10;ZW50X1R5cGVzXS54bWxQSwECLQAUAAYACAAAACEAOP0h/9YAAACUAQAACwAAAAAAAAAAAAAAAAAv&#10;AQAAX3JlbHMvLnJlbHNQSwECLQAUAAYACAAAACEAkfw3rfoBAAALBAAADgAAAAAAAAAAAAAAAAAu&#10;AgAAZHJzL2Uyb0RvYy54bWxQSwECLQAUAAYACAAAACEAGlmijN0AAAAKAQAADwAAAAAAAAAAAAAA&#10;AABUBAAAZHJzL2Rvd25yZXYueG1sUEsFBgAAAAAEAAQA8wAAAF4FAAAAAA==&#10;" strokecolor="#4579b8 [3044]">
                      <v:stroke endarrow="open"/>
                    </v:shape>
                  </w:pict>
                </mc:Fallback>
              </mc:AlternateContent>
            </w:r>
            <w:r w:rsidRPr="00B368AF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6890BF" wp14:editId="0985B2D3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401955</wp:posOffset>
                      </wp:positionV>
                      <wp:extent cx="698500" cy="419100"/>
                      <wp:effectExtent l="38100" t="0" r="25400" b="5715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00" cy="419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4.9pt;margin-top:31.65pt;width:55pt;height:33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osPAQIAABUEAAAOAAAAZHJzL2Uyb0RvYy54bWysU0uOEzEQ3SNxB8t70p0ZGM1E6cwiw2eB&#10;IILhAB63nbbkn8omnewGLjBH4ApsWACjOUP3jSi7kwYBQgKxKfn3XtV7VZ6fb40mGwFBOVvR6aSk&#10;RFjuamXXFX1z+eTBKSUhMlsz7ayo6E4Eer64f2/e+pk4co3TtQCCJDbMWl/RJkY/K4rAG2FYmDgv&#10;LF5KB4ZF3MK6qIG1yG50cVSWJ0XroPbguAgBTy+GS7rI/FIKHl9KGUQkuqJYW8wRcrxKsVjM2WwN&#10;zDeK78tg/1CFYcpi0pHqgkVG3oL6hcooDi44GSfcmcJJqbjIGlDNtPxJzeuGeZG1oDnBjzaF/0fL&#10;X2xWQFRd0WNKLDPYou5Df93fdLfdx/6G9O+6Owz9+/66+9R97b50d91ncpx8a32YIXxpV7DfBb+C&#10;ZMJWgiFSK/8MRyLbgkLJNru+G10X20g4Hp6cnT4qsTccrx5Oz6a4Rr5ioEl0HkJ8KpwhaVHREIGp&#10;dROXzlrsr4MhBds8D3EAHgAJrG2KkSn92NYk7jwqZACu3SdJ90WSMhSfV3GnxYB9JSSag0UOOfJY&#10;iqUGsmE4UIxzYeN0ZMLXCSaV1iOwzPr/CNy/T1CRR/ZvwCMiZ3Y2jmCjrIPfZY/bQ8lyeH9wYNCd&#10;LLhy9S63NVuDs5cbsv8nabh/3Gf499+8+AYAAP//AwBQSwMEFAAGAAgAAAAhAAArSN3cAAAACAEA&#10;AA8AAABkcnMvZG93bnJldi54bWxMj8FOwzAQRO9I/IO1SNyo00YKbYhThQoQEicCH+DGSxLVXkex&#10;26R/z+YEt52d1czbYj87Ky44ht6TgvUqAYHUeNNTq+D76/VhCyJETUZbT6jgigH25e1NoXPjJ/rE&#10;Sx1bwSEUcq2gi3HIpQxNh06HlR+Q2Pvxo9OR5dhKM+qJw52VmyTJpNM9cUOnBzx02Jzqs1NQbeUH&#10;na6Hx1C/N5mx0/zyVj0rdX83V08gIs7x7xgWfEaHkpmO/kwmCKtgx+BRQZamIBZ7vSyOPGx2Kciy&#10;kP8fKH8BAAD//wMAUEsBAi0AFAAGAAgAAAAhALaDOJL+AAAA4QEAABMAAAAAAAAAAAAAAAAAAAAA&#10;AFtDb250ZW50X1R5cGVzXS54bWxQSwECLQAUAAYACAAAACEAOP0h/9YAAACUAQAACwAAAAAAAAAA&#10;AAAAAAAvAQAAX3JlbHMvLnJlbHNQSwECLQAUAAYACAAAACEAQ86LDwECAAAVBAAADgAAAAAAAAAA&#10;AAAAAAAuAgAAZHJzL2Uyb0RvYy54bWxQSwECLQAUAAYACAAAACEAACtI3dwAAAAIAQAADwAAAAAA&#10;AAAAAAAAAABbBAAAZHJzL2Rvd25yZXYueG1sUEsFBgAAAAAEAAQA8wAAAGQFAAAAAA==&#10;" strokecolor="#4579b8 [3044]">
                      <v:stroke endarrow="open"/>
                    </v:shape>
                  </w:pict>
                </mc:Fallback>
              </mc:AlternateContent>
            </w:r>
            <w:r w:rsidRPr="00B368AF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2A0E69" wp14:editId="0D77B01C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401955</wp:posOffset>
                      </wp:positionV>
                      <wp:extent cx="2336800" cy="419100"/>
                      <wp:effectExtent l="0" t="0" r="63500" b="9525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6800" cy="419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59.9pt;margin-top:31.65pt;width:184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hgt+wEAAAwEAAAOAAAAZHJzL2Uyb0RvYy54bWysU0uO1DAQ3SNxB8t7OkkPGg2tTs+iB9gg&#10;GPE5gMexO5b8U9l0uncDF5gjcAU2LPhozpDciLLTnUGAkEBsKnbs96req/LyfGc02QoIytmaVrOS&#10;EmG5a5Td1PTN6ycPzigJkdmGaWdFTfci0PPV/XvLzi/E3LVONwIIktiw6HxN2xj9oigCb4VhYea8&#10;sHgoHRgWcQubogHWIbvRxbwsT4vOQePBcREC/r0YD+kq80speHwhZRCR6JpibTFHyPEqxWK1ZIsN&#10;MN8qfiiD/UMVhimLSSeqCxYZeQvqFyqjOLjgZJxxZwonpeIia0A1VfmTmlct8yJrQXOCn2wK/4+W&#10;P99eAlFNTeeUWGawRf2H4Xq46b/1H4cbMrzrbzEM74fr/lP/tf/S3/afyTz51vmwQPjaXsJhF/wl&#10;JBN2Ekz6ojyyy17vJ6/FLhKOP+cnJ6dnJbaE49nD6lGFa6Qp7tAeQnwqnCFpUdMQgalNG9fOWmyr&#10;gyobzrbPQhyBR0BKrW2KkSn92DYk7j0KYwCuOyRJ50VSMNacV3GvxYh9KSR6glWOOfI0irUGsmU4&#10;R4xzYWM1MeHtBJNK6wlY5uL+CDzcT1CRJ/VvwBMiZ3Y2TmCjrIPfZY+7Y8lyvH90YNSdLLhyzT53&#10;M1uDI5cbcngeaaZ/3Gf43SNefQcAAP//AwBQSwMEFAAGAAgAAAAhAN25B2PeAAAACgEAAA8AAABk&#10;cnMvZG93bnJldi54bWxMj8FOwzAQRO9I/IO1SNyokwaFJsSpEBUXLqWl4uzG2zgiXkex2wS+nuUE&#10;x9kZzb6p1rPrxQXH0HlSkC4SEEiNNx21Cg7vL3crECFqMrr3hAq+MMC6vr6qdGn8RDu87GMruIRC&#10;qRXYGIdSytBYdDos/IDE3smPTkeWYyvNqCcud71cJkkune6IP1g94LPF5nN/dgqK8GZjsB+4OW3T&#10;fPut283rYVLq9mZ+egQRcY5/YfjFZ3Somenoz2SC6FmnBaNHBXmWgeDA/eqBD0d2lkUGsq7k/wn1&#10;DwAAAP//AwBQSwECLQAUAAYACAAAACEAtoM4kv4AAADhAQAAEwAAAAAAAAAAAAAAAAAAAAAAW0Nv&#10;bnRlbnRfVHlwZXNdLnhtbFBLAQItABQABgAIAAAAIQA4/SH/1gAAAJQBAAALAAAAAAAAAAAAAAAA&#10;AC8BAABfcmVscy8ucmVsc1BLAQItABQABgAIAAAAIQABAhgt+wEAAAwEAAAOAAAAAAAAAAAAAAAA&#10;AC4CAABkcnMvZTJvRG9jLnhtbFBLAQItABQABgAIAAAAIQDduQdj3gAAAAoBAAAPAAAAAAAAAAAA&#10;AAAAAFUEAABkcnMvZG93bnJldi54bWxQSwUGAAAAAAQABADzAAAAYAUAAAAA&#10;" strokecolor="#4579b8 [3044]">
                      <v:stroke endarrow="open"/>
                    </v:shape>
                  </w:pict>
                </mc:Fallback>
              </mc:AlternateContent>
            </w:r>
            <w:r w:rsidRPr="00B368AF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ABCD1B" wp14:editId="30E861B9">
                      <wp:simplePos x="0" y="0"/>
                      <wp:positionH relativeFrom="column">
                        <wp:posOffset>-1715770</wp:posOffset>
                      </wp:positionH>
                      <wp:positionV relativeFrom="paragraph">
                        <wp:posOffset>401955</wp:posOffset>
                      </wp:positionV>
                      <wp:extent cx="2476500" cy="419100"/>
                      <wp:effectExtent l="38100" t="0" r="19050" b="9525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76500" cy="419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-135.1pt;margin-top:31.65pt;width:195pt;height:33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d9TAwIAABYEAAAOAAAAZHJzL2Uyb0RvYy54bWysU0uOEzEQ3SNxB8t70p1oGJgonVlk+CwQ&#10;RHwO4HHbaUv+qWzSyW7gAnMErsCGBTCaM3TfiLI7aRAgJBCbkn/vVb1X5cX5zmiyFRCUsxWdTkpK&#10;hOWuVnZT0TevH997SEmIzNZMOysquheBni/v3lm0fi5mrnG6FkCQxIZ56yvaxOjnRRF4IwwLE+eF&#10;xUvpwLCIW9gUNbAW2Y0uZmV5WrQOag+OixDw9GK4pMvML6Xg8YWUQUSiK4q1xRwhx8sUi+WCzTfA&#10;fKP4oQz2D1UYpiwmHakuWGTkLahfqIzi4IKTccKdKZyUiousAdVMy5/UvGqYF1kLmhP8aFP4f7T8&#10;+XYNRNXYO0osM9ii7kN/1V93N93H/pr077pbDP37/qr71H3tvnS33WcyTb61PswRvrJrOOyCX0My&#10;YSfBEKmVf5po0wkKJbvs+n50Xewi4Xg4O3lwer/E5nC8O5meTXGNhMXAk9AeQnwinCFpUdEQgalN&#10;E1fOWmywgyEH2z4LcQAeAQmsbYqRKf3I1iTuPUpkAK49JEn3RdIyVJ9Xca/FgH0pJLqDVQ458lyK&#10;lQayZThRjHNhY3YDy9UWXyeYVFqPwDIb8Efg4X2CijyzfwMeETmzs3EEG2Ud/C573B1LlsP7owOD&#10;7mTBpav3ua/ZGhy+3JDDR0nT/eM+w79/5+U3AAAA//8DAFBLAwQUAAYACAAAACEATQQzq98AAAAL&#10;AQAADwAAAGRycy9kb3ducmV2LnhtbEyPwW6DMAyG75P2DpEr7daGgkRbRqhYtU2TdhrbA6TEBVTi&#10;IJIW+vZzT9vNlj/9/v58P9teXHH0nSMF61UEAql2pqNGwc/323ILwgdNRveOUMENPeyLx4dcZ8ZN&#10;9IXXKjSCQ8hnWkEbwpBJ6esWrfYrNyDx7eRGqwOvYyPNqCcOt72MoyiVVnfEH1o94KHF+lxdrIJy&#10;Kz/pfDtsfPVRp6af5tf38kWpp8VcPoMIOIc/GO76rA4FOx3dhYwXvYJlvIliZhWkSQLiTqx3XObI&#10;Q7xLQBa5/N+h+AUAAP//AwBQSwECLQAUAAYACAAAACEAtoM4kv4AAADhAQAAEwAAAAAAAAAAAAAA&#10;AAAAAAAAW0NvbnRlbnRfVHlwZXNdLnhtbFBLAQItABQABgAIAAAAIQA4/SH/1gAAAJQBAAALAAAA&#10;AAAAAAAAAAAAAC8BAABfcmVscy8ucmVsc1BLAQItABQABgAIAAAAIQD2qd9TAwIAABYEAAAOAAAA&#10;AAAAAAAAAAAAAC4CAABkcnMvZTJvRG9jLnhtbFBLAQItABQABgAIAAAAIQBNBDOr3wAAAAsBAAAP&#10;AAAAAAAAAAAAAAAAAF0EAABkcnMvZG93bnJldi54bWxQSwUGAAAAAAQABADzAAAAaQUAAAAA&#10;" strokecolor="#4579b8 [3044]">
                      <v:stroke endarrow="open"/>
                    </v:shape>
                  </w:pict>
                </mc:Fallback>
              </mc:AlternateContent>
            </w:r>
            <w:r w:rsidRPr="00B368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Виды сказок </w:t>
            </w:r>
          </w:p>
        </w:tc>
      </w:tr>
    </w:tbl>
    <w:p w:rsidR="00B368AF" w:rsidRDefault="00B368AF" w:rsidP="00B368AF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69"/>
        <w:gridCol w:w="2570"/>
        <w:gridCol w:w="2570"/>
        <w:gridCol w:w="2570"/>
      </w:tblGrid>
      <w:tr w:rsidR="00B368AF" w:rsidRPr="00B368AF" w:rsidTr="00B368AF">
        <w:trPr>
          <w:jc w:val="center"/>
        </w:trPr>
        <w:tc>
          <w:tcPr>
            <w:tcW w:w="2569" w:type="dxa"/>
          </w:tcPr>
          <w:p w:rsidR="00B368AF" w:rsidRPr="00B368AF" w:rsidRDefault="00B368AF" w:rsidP="00B368AF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Волшебные </w:t>
            </w:r>
          </w:p>
        </w:tc>
        <w:tc>
          <w:tcPr>
            <w:tcW w:w="2570" w:type="dxa"/>
          </w:tcPr>
          <w:p w:rsidR="00B368AF" w:rsidRPr="00B368AF" w:rsidRDefault="00B368AF" w:rsidP="00B368AF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 животных</w:t>
            </w:r>
          </w:p>
        </w:tc>
        <w:tc>
          <w:tcPr>
            <w:tcW w:w="2570" w:type="dxa"/>
          </w:tcPr>
          <w:p w:rsidR="00B368AF" w:rsidRPr="00B368AF" w:rsidRDefault="00B368AF" w:rsidP="00B368AF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Бытовые </w:t>
            </w:r>
          </w:p>
        </w:tc>
        <w:tc>
          <w:tcPr>
            <w:tcW w:w="2570" w:type="dxa"/>
          </w:tcPr>
          <w:p w:rsidR="00B368AF" w:rsidRPr="00B368AF" w:rsidRDefault="00B368AF" w:rsidP="00B368AF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Богатырские </w:t>
            </w:r>
          </w:p>
        </w:tc>
      </w:tr>
    </w:tbl>
    <w:p w:rsidR="00B368AF" w:rsidRDefault="00B368AF" w:rsidP="00B368AF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085" w:rsidRDefault="00C51085" w:rsidP="00B368AF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60"/>
      </w:tblGrid>
      <w:tr w:rsidR="00B368AF" w:rsidTr="00B368AF">
        <w:trPr>
          <w:jc w:val="center"/>
        </w:trPr>
        <w:tc>
          <w:tcPr>
            <w:tcW w:w="2660" w:type="dxa"/>
          </w:tcPr>
          <w:p w:rsidR="00B368AF" w:rsidRDefault="00B368AF" w:rsidP="00C51085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404495</wp:posOffset>
                      </wp:positionV>
                      <wp:extent cx="2273300" cy="419100"/>
                      <wp:effectExtent l="0" t="0" r="69850" b="9525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3300" cy="419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59.9pt;margin-top:31.85pt;width:179pt;height:3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DMW/AEAAAwEAAAOAAAAZHJzL2Uyb0RvYy54bWysU0uO1DAQ3SNxB8t7OkkPaiDq9Cx6gA2C&#10;Fp8DeBy7Y8mxrbLpdO8GLjBH4ApsWPDRnCG5EWWnO4MAIYHYVOzY71W9V+Xl+b7VZCfAK2sqWsxy&#10;SoThtlZmW9E3r5/ce0iJD8zUTFsjKnoQnp6v7t5Zdq4Uc9tYXQsgSGJ82bmKNiG4Mss8b0TL/Mw6&#10;YfBQWmhZwC1ssxpYh+ytzuZ5vsg6C7UDy4X3+PdiPKSrxC+l4OGFlF4EoiuKtYUUIcXLGLPVkpVb&#10;YK5R/FgG+4cqWqYMJp2oLlhg5C2oX6haxcF6K8OM2zazUioukgZUU+Q/qXnVMCeSFjTHu8km//9o&#10;+fPdBoiqK7qgxLAWW9R/GK6G6/5b/3G4JsO7/gbD8H646j/1X/sv/U3/mSyib53zJcLXZgPHnXcb&#10;iCbsJbTxi/LIPnl9mLwW+0A4/pzPH5yd5dgSjmf3i0cFrpEmu0U78OGpsC2Ji4r6AExtm7C2xmBb&#10;LRTJcLZ75sMIPAFiam1iDEzpx6Ym4eBQGAOw3TFJPM+igrHmtAoHLUbsSyHRE6xyzJGmUaw1kB3D&#10;OWKcCxOKiQlvR5hUWk/APBX3R+DxfoSKNKl/A54QKbM1YQK3ylj4XfawP5Usx/snB0bd0YJLWx9S&#10;N5M1OHKpIcfnEWf6x32C3z7i1XcAAAD//wMAUEsDBBQABgAIAAAAIQC5VWhp3QAAAAoBAAAPAAAA&#10;ZHJzL2Rvd25yZXYueG1sTI/BTsMwEETvSPyDtUjcqJOCEpLGqRAVFy6FUvXsxts4Il5HsdsEvp7l&#10;BMfZGc2+qdaz68UFx9B5UpAuEhBIjTcdtQr2Hy93jyBC1GR07wkVfGGAdX19VenS+Ine8bKLreAS&#10;CqVWYGMcSilDY9HpsPADEnsnPzodWY6tNKOeuNz1cpkkmXS6I/5g9YDPFpvP3dkpKMKbjcEecHPa&#10;ptn2W7eb1/2k1O3N/LQCEXGOf2H4xWd0qJnp6M9kguhZpwWjRwXZfQ6CAw95zocjO8siB1lX8v+E&#10;+gcAAP//AwBQSwECLQAUAAYACAAAACEAtoM4kv4AAADhAQAAEwAAAAAAAAAAAAAAAAAAAAAAW0Nv&#10;bnRlbnRfVHlwZXNdLnhtbFBLAQItABQABgAIAAAAIQA4/SH/1gAAAJQBAAALAAAAAAAAAAAAAAAA&#10;AC8BAABfcmVscy8ucmVsc1BLAQItABQABgAIAAAAIQCRgDMW/AEAAAwEAAAOAAAAAAAAAAAAAAAA&#10;AC4CAABkcnMvZTJvRG9jLnhtbFBLAQItABQABgAIAAAAIQC5VWhp3QAAAAoBAAAPAAAAAAAAAAAA&#10;AAAAAFYEAABkcnMvZG93bnJldi54bWxQSwUGAAAAAAQABADzAAAAYA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-1512570</wp:posOffset>
                      </wp:positionH>
                      <wp:positionV relativeFrom="paragraph">
                        <wp:posOffset>404495</wp:posOffset>
                      </wp:positionV>
                      <wp:extent cx="2273300" cy="419100"/>
                      <wp:effectExtent l="38100" t="0" r="12700" b="9525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73300" cy="419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-119.1pt;margin-top:31.85pt;width:179pt;height:33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4ZuAgIAABYEAAAOAAAAZHJzL2Uyb0RvYy54bWysU0uOEzEQ3SNxB8t70p0MwydKZxYZPgsE&#10;EZ8DeNx22pJ/Kpt0shu4wByBK8yGBR/NGbpvRNmdNAgQEohNyb/3qt6r8uJsZzTZCgjK2YpOJyUl&#10;wnJXK7up6JvXj+88oCREZmumnRUV3YtAz5a3by1aPxcz1zhdCyBIYsO89RVtYvTzogi8EYaFifPC&#10;4qV0YFjELWyKGliL7EYXs7K8V7QOag+OixDw9Hy4pMvML6Xg8YWUQUSiK4q1xRwhx4sUi+WCzTfA&#10;fKP4oQz2D1UYpiwmHanOWWTkLahfqIzi4IKTccKdKZyUiousAdVMy5/UvGqYF1kLmhP8aFP4f7T8&#10;+XYNRNUVPaXEMoMt6j70l/1V97W77q9I/667wdC/7y+7j92X7nN3030ip8m31oc5wld2DYdd8GtI&#10;JuwkGCK18k9xJLItKJTssuv70XWxi4Tj4Wx2/+SkxOZwvLs7fTjFNRIWA0/i8xDiE+EMSYuKhghM&#10;bZq4ctZigx0MOdj2WYgD8AhIYG1TjEzpR7Ymce9RIgNw7SFJui+SlqH6vIp7LQbsSyHRHaxyyJHn&#10;Uqw0kC3DiWKcCxunIxO+TjCptB6BZTbgj8DD+wQVeWb/BjwicmZn4wg2yjr4Xfa4O5Ysh/dHBwbd&#10;yYILV+9zX7M1OHy5IYePkqb7x32Gf//Oy28AAAD//wMAUEsDBBQABgAIAAAAIQDfpDMa3wAAAAsB&#10;AAAPAAAAZHJzL2Rvd25yZXYueG1sTI/BToNAEIbvJr7DZky8tUtpAhRZGmzUmHgSfYAtOwIpO0vY&#10;baFv7/Skt5nMl3++v9gvdhAXnHzvSMFmHYFAapzpqVXw/fW6ykD4oMnowREquKKHfXl/V+jcuJk+&#10;8VKHVnAI+Vwr6EIYcyl906HVfu1GJL79uMnqwOvUSjPpmcPtIOMoSqTVPfGHTo946LA51WeroMrk&#10;B52uh9TX701ihnl5eauelXp8WKonEAGX8AfDTZ/VoWSnozuT8WJQsIq3WcysgmSbgrgRmx2XOfIQ&#10;71KQZSH/dyh/AQAA//8DAFBLAQItABQABgAIAAAAIQC2gziS/gAAAOEBAAATAAAAAAAAAAAAAAAA&#10;AAAAAABbQ29udGVudF9UeXBlc10ueG1sUEsBAi0AFAAGAAgAAAAhADj9If/WAAAAlAEAAAsAAAAA&#10;AAAAAAAAAAAALwEAAF9yZWxzLy5yZWxzUEsBAi0AFAAGAAgAAAAhAAUbhm4CAgAAFgQAAA4AAAAA&#10;AAAAAAAAAAAALgIAAGRycy9lMm9Eb2MueG1sUEsBAi0AFAAGAAgAAAAhAN+kMxrfAAAACwEAAA8A&#10;AAAAAAAAAAAAAAAAXAQAAGRycy9kb3ducmV2LnhtbFBLBQYAAAAABAAEAPMAAABoBQAAAAA=&#10;" strokecolor="#4579b8 [3044]">
                      <v:stroke endarrow="open"/>
                    </v:shape>
                  </w:pict>
                </mc:Fallback>
              </mc:AlternateContent>
            </w:r>
            <w:r w:rsidR="00C51085">
              <w:rPr>
                <w:rFonts w:ascii="Times New Roman" w:hAnsi="Times New Roman" w:cs="Times New Roman"/>
                <w:i/>
                <w:sz w:val="28"/>
                <w:szCs w:val="28"/>
              </w:rPr>
              <w:t>По авторству</w:t>
            </w:r>
          </w:p>
        </w:tc>
      </w:tr>
    </w:tbl>
    <w:p w:rsidR="00B368AF" w:rsidRPr="00B368AF" w:rsidRDefault="00B368AF" w:rsidP="00B368AF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26"/>
        <w:gridCol w:w="3426"/>
        <w:gridCol w:w="3427"/>
      </w:tblGrid>
      <w:tr w:rsidR="00B368AF" w:rsidTr="00C51085">
        <w:tc>
          <w:tcPr>
            <w:tcW w:w="3426" w:type="dxa"/>
          </w:tcPr>
          <w:p w:rsidR="00B368AF" w:rsidRPr="00C51085" w:rsidRDefault="00C51085" w:rsidP="00C5108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Литературные (авторские)</w:t>
            </w:r>
          </w:p>
        </w:tc>
        <w:tc>
          <w:tcPr>
            <w:tcW w:w="3426" w:type="dxa"/>
            <w:tcBorders>
              <w:top w:val="nil"/>
              <w:bottom w:val="nil"/>
            </w:tcBorders>
          </w:tcPr>
          <w:p w:rsidR="00B368AF" w:rsidRDefault="00B368AF" w:rsidP="00B368A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7" w:type="dxa"/>
          </w:tcPr>
          <w:p w:rsidR="00B368AF" w:rsidRPr="00C51085" w:rsidRDefault="00C51085" w:rsidP="00C51085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Народные </w:t>
            </w:r>
          </w:p>
        </w:tc>
      </w:tr>
    </w:tbl>
    <w:p w:rsidR="00C01DE2" w:rsidRDefault="00C01DE2" w:rsidP="00B368AF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DE2" w:rsidRDefault="00C51085" w:rsidP="00C510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08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особенностей волшебной сказки.</w:t>
      </w:r>
    </w:p>
    <w:p w:rsidR="00C51085" w:rsidRDefault="00C51085" w:rsidP="00C510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«Экспериментаторы» зачитывают из волшебной сказки отмеченные учителей отрывки и называют признак волшебной сказки.</w:t>
      </w:r>
    </w:p>
    <w:p w:rsidR="00C51085" w:rsidRDefault="00C51085" w:rsidP="00C510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«Аналитики» повторяют признаки волшебной сказки.</w:t>
      </w:r>
    </w:p>
    <w:p w:rsidR="00C51085" w:rsidRDefault="00C51085" w:rsidP="00C510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«Иллюстраторы» должны подобрать соответствующие условные обозначения:</w:t>
      </w:r>
    </w:p>
    <w:p w:rsidR="00C51085" w:rsidRDefault="00C51085" w:rsidP="00C510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испытание,</w:t>
      </w:r>
    </w:p>
    <w:p w:rsidR="00C51085" w:rsidRDefault="00C51085" w:rsidP="00C510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превращение,</w:t>
      </w:r>
    </w:p>
    <w:p w:rsidR="00E72E09" w:rsidRDefault="00C51085" w:rsidP="00C51085">
      <w:pPr>
        <w:tabs>
          <w:tab w:val="left" w:pos="71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сказочное существо,</w:t>
      </w:r>
    </w:p>
    <w:p w:rsidR="00E72E09" w:rsidRDefault="00E72E09" w:rsidP="00E72E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сказочный предмет,</w:t>
      </w:r>
    </w:p>
    <w:p w:rsidR="00E72E09" w:rsidRDefault="00E72E09" w:rsidP="00E72E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необычное место действия,</w:t>
      </w:r>
    </w:p>
    <w:p w:rsidR="00C51085" w:rsidRDefault="00E72E09" w:rsidP="00E72E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повтор.</w:t>
      </w:r>
    </w:p>
    <w:p w:rsidR="00C51085" w:rsidRDefault="00C51085" w:rsidP="00C510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на заготовке для третьего раздела появляются условные обозначения признаков волшебной сказки.</w:t>
      </w:r>
    </w:p>
    <w:p w:rsidR="00C51085" w:rsidRDefault="00C51085" w:rsidP="00C510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Определение черт отличия сказки от других сходных жанров.</w:t>
      </w:r>
    </w:p>
    <w:p w:rsidR="00E72E09" w:rsidRDefault="00C51085" w:rsidP="00E72E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говорит о различных источниках информации. Следующий раздел проекта будет создаватьс</w:t>
      </w:r>
      <w:r w:rsidR="00E72E09">
        <w:rPr>
          <w:rFonts w:ascii="Times New Roman" w:hAnsi="Times New Roman" w:cs="Times New Roman"/>
          <w:sz w:val="28"/>
          <w:szCs w:val="28"/>
        </w:rPr>
        <w:t>я</w:t>
      </w:r>
      <w:r w:rsidR="00E72E09" w:rsidRPr="00E72E09">
        <w:rPr>
          <w:rFonts w:ascii="Times New Roman" w:hAnsi="Times New Roman" w:cs="Times New Roman"/>
          <w:sz w:val="28"/>
          <w:szCs w:val="28"/>
        </w:rPr>
        <w:t xml:space="preserve"> </w:t>
      </w:r>
      <w:r w:rsidR="00E72E09">
        <w:rPr>
          <w:rFonts w:ascii="Times New Roman" w:hAnsi="Times New Roman" w:cs="Times New Roman"/>
          <w:sz w:val="28"/>
          <w:szCs w:val="28"/>
        </w:rPr>
        <w:t xml:space="preserve">с помощью обработки аудиозаписи. </w:t>
      </w:r>
    </w:p>
    <w:p w:rsidR="00E72E09" w:rsidRDefault="00E72E09" w:rsidP="00E72E09">
      <w:pPr>
        <w:tabs>
          <w:tab w:val="left" w:pos="71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Звучат отрывки из былины «Илья Муромец и Святогор», из сказочной повести и легенды.</w:t>
      </w:r>
    </w:p>
    <w:p w:rsidR="00E72E09" w:rsidRDefault="00E72E09" w:rsidP="00E72E09">
      <w:pPr>
        <w:tabs>
          <w:tab w:val="left" w:pos="71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«Аналитики» называют отличительные признаки этих жанров.</w:t>
      </w:r>
    </w:p>
    <w:p w:rsidR="00E72E09" w:rsidRDefault="00E72E09" w:rsidP="00E72E09">
      <w:pPr>
        <w:tabs>
          <w:tab w:val="left" w:pos="71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«Иллюстраторы» показывают соответствующий условный знак и помещают его на заготовку для четвертого раздела.</w:t>
      </w:r>
    </w:p>
    <w:p w:rsidR="00E72E09" w:rsidRDefault="00E72E09" w:rsidP="00E72E09">
      <w:pPr>
        <w:tabs>
          <w:tab w:val="left" w:pos="7140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Отличие сказки от других сходных жанров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2977"/>
        <w:gridCol w:w="2941"/>
      </w:tblGrid>
      <w:tr w:rsidR="00E72E09" w:rsidTr="00E72E09">
        <w:tc>
          <w:tcPr>
            <w:tcW w:w="4361" w:type="dxa"/>
          </w:tcPr>
          <w:p w:rsidR="00E72E09" w:rsidRDefault="00E72E09" w:rsidP="00E72E09">
            <w:pPr>
              <w:tabs>
                <w:tab w:val="left" w:pos="71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Сказочная повесть</w:t>
            </w:r>
          </w:p>
        </w:tc>
        <w:tc>
          <w:tcPr>
            <w:tcW w:w="2977" w:type="dxa"/>
          </w:tcPr>
          <w:p w:rsidR="00E72E09" w:rsidRDefault="00E72E09" w:rsidP="00E72E09">
            <w:pPr>
              <w:tabs>
                <w:tab w:val="left" w:pos="71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Былина </w:t>
            </w:r>
          </w:p>
        </w:tc>
        <w:tc>
          <w:tcPr>
            <w:tcW w:w="2941" w:type="dxa"/>
          </w:tcPr>
          <w:p w:rsidR="00E72E09" w:rsidRDefault="00E72E09" w:rsidP="00E72E09">
            <w:pPr>
              <w:tabs>
                <w:tab w:val="left" w:pos="71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Легенда </w:t>
            </w:r>
          </w:p>
        </w:tc>
      </w:tr>
      <w:tr w:rsidR="00E72E09" w:rsidTr="00E72E09">
        <w:tc>
          <w:tcPr>
            <w:tcW w:w="4361" w:type="dxa"/>
          </w:tcPr>
          <w:p w:rsidR="00E72E09" w:rsidRDefault="00E72E09" w:rsidP="00E72E09">
            <w:pPr>
              <w:tabs>
                <w:tab w:val="left" w:pos="7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 объем</w:t>
            </w:r>
          </w:p>
          <w:p w:rsidR="00E72E09" w:rsidRDefault="00E72E09" w:rsidP="00E72E09">
            <w:pPr>
              <w:tabs>
                <w:tab w:val="left" w:pos="7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Делится на главы</w:t>
            </w:r>
          </w:p>
          <w:p w:rsidR="00E72E09" w:rsidRDefault="00E72E09" w:rsidP="00E72E09">
            <w:pPr>
              <w:tabs>
                <w:tab w:val="left" w:pos="7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 героев</w:t>
            </w:r>
          </w:p>
          <w:p w:rsidR="00E72E09" w:rsidRDefault="00E72E09" w:rsidP="00E72E09">
            <w:pPr>
              <w:tabs>
                <w:tab w:val="left" w:pos="7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Рассказано о многих событиях в жизни героев</w:t>
            </w:r>
          </w:p>
          <w:p w:rsidR="00E72E09" w:rsidRDefault="00E72E09" w:rsidP="00E72E09">
            <w:pPr>
              <w:tabs>
                <w:tab w:val="left" w:pos="7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События происходят в течение долгого времени</w:t>
            </w:r>
            <w:r w:rsidR="008B0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E72E09" w:rsidRDefault="00E72E09" w:rsidP="00E72E09">
            <w:pPr>
              <w:tabs>
                <w:tab w:val="left" w:pos="7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Стихотворная форма</w:t>
            </w:r>
          </w:p>
          <w:p w:rsidR="00E72E09" w:rsidRDefault="00E72E09" w:rsidP="00E72E09">
            <w:pPr>
              <w:tabs>
                <w:tab w:val="left" w:pos="7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Гипербола </w:t>
            </w:r>
          </w:p>
          <w:p w:rsidR="00E72E09" w:rsidRDefault="00E72E09" w:rsidP="00E72E09">
            <w:pPr>
              <w:tabs>
                <w:tab w:val="left" w:pos="7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Песенный характер</w:t>
            </w:r>
          </w:p>
        </w:tc>
        <w:tc>
          <w:tcPr>
            <w:tcW w:w="2941" w:type="dxa"/>
          </w:tcPr>
          <w:p w:rsidR="00E72E09" w:rsidRDefault="00E72E09" w:rsidP="00E72E09">
            <w:pPr>
              <w:tabs>
                <w:tab w:val="left" w:pos="7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-хождения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сущест-вования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какого-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нибудь предмета или явления</w:t>
            </w:r>
          </w:p>
        </w:tc>
      </w:tr>
    </w:tbl>
    <w:p w:rsidR="00E72E09" w:rsidRPr="00E72E09" w:rsidRDefault="00E72E09" w:rsidP="00E72E09">
      <w:pPr>
        <w:tabs>
          <w:tab w:val="left" w:pos="71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085" w:rsidRDefault="00E72E09" w:rsidP="008B05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E0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особенностей языка сказки.</w:t>
      </w:r>
    </w:p>
    <w:p w:rsidR="008B0539" w:rsidRDefault="008B0539" w:rsidP="008B05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сообщает, что в данном разделе источником информации будет служить инсценированный диалог. В качестве домашнего задания «иллюстраторы» подготовили инсценировку отрывка из сказки. Задача «аналитиков» - найти особые сказочные слова и выражения. </w:t>
      </w:r>
    </w:p>
    <w:p w:rsidR="008B0539" w:rsidRDefault="008B0539" w:rsidP="008B05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«Аналитики» называют такие слова и выражения после просмотра инсценировки. </w:t>
      </w:r>
    </w:p>
    <w:p w:rsidR="008B0539" w:rsidRDefault="008B0539" w:rsidP="008B05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помещает на заготовку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пятого раздела репродукцию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картины В. Васнецова «Иван-царевич на Сером волке».</w:t>
      </w:r>
    </w:p>
    <w:p w:rsidR="008B0539" w:rsidRDefault="008B0539" w:rsidP="008B05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«Испытатели» составляют мини-зарисовку по иллюстрации к сказке с использованием сказочных слов и выражений. </w:t>
      </w:r>
    </w:p>
    <w:p w:rsidR="008B0539" w:rsidRDefault="008B0539" w:rsidP="008B053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Этап испытания проекта.</w:t>
      </w:r>
    </w:p>
    <w:p w:rsidR="008B0539" w:rsidRDefault="008B0539" w:rsidP="008B05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говорит о том, что в результате подробной обработки различных видов информации и фиксирования результатов этой обработки получилась опорная таблица</w:t>
      </w:r>
      <w:r w:rsidR="005A7A20">
        <w:rPr>
          <w:rFonts w:ascii="Times New Roman" w:hAnsi="Times New Roman" w:cs="Times New Roman"/>
          <w:sz w:val="28"/>
          <w:szCs w:val="28"/>
        </w:rPr>
        <w:t xml:space="preserve"> для составления сообщения о сказке как жанре.</w:t>
      </w:r>
    </w:p>
    <w:p w:rsidR="005A7A20" w:rsidRDefault="005A7A20" w:rsidP="008B05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Испытание созданного проекта будут проводить дети из группы «испытателей». Они рассказывают по очереди с опорой на составленную таблицу.</w:t>
      </w:r>
    </w:p>
    <w:p w:rsidR="005A7A20" w:rsidRDefault="005A7A20" w:rsidP="008B053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>. Итоги урока.</w:t>
      </w:r>
    </w:p>
    <w:p w:rsidR="005A7A20" w:rsidRDefault="005A7A20" w:rsidP="008B05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Какую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задачу мы ставили перед собой в начале урока?</w:t>
      </w:r>
    </w:p>
    <w:p w:rsidR="005A7A20" w:rsidRDefault="005A7A20" w:rsidP="008B05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Удалось ли нам достигнуть поставленной цели и задачи? Какие трудности встретились? Что показалось наиболее интересным?</w:t>
      </w:r>
    </w:p>
    <w:p w:rsidR="005A7A20" w:rsidRPr="005A7A20" w:rsidRDefault="005A7A20" w:rsidP="008B05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 в зависимости от результатов работы.</w:t>
      </w:r>
    </w:p>
    <w:p w:rsidR="003E739D" w:rsidRPr="003E739D" w:rsidRDefault="003E739D" w:rsidP="003E73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76E6" w:rsidRDefault="00C176E6" w:rsidP="004D50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11E" w:rsidRDefault="00D7011E" w:rsidP="004D50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11E" w:rsidRDefault="00D7011E" w:rsidP="004D50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11E" w:rsidRDefault="00D7011E" w:rsidP="004D50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11E" w:rsidRDefault="00D7011E" w:rsidP="004D50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D7011E" w:rsidRDefault="00D7011E" w:rsidP="00D7011E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Господникова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 Проектная деятельность в начальной школе. – Волгоград: «Учитель», 2011</w:t>
      </w:r>
    </w:p>
    <w:p w:rsidR="00D7011E" w:rsidRPr="00D7011E" w:rsidRDefault="00D7011E" w:rsidP="00D7011E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Феоксистова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В.Ф. Исследовательская и проектная деятельность младших школьников. – Волгоград: «Учитель», 2011</w:t>
      </w:r>
    </w:p>
    <w:sectPr w:rsidR="00D7011E" w:rsidRPr="00D7011E" w:rsidSect="002459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1D10"/>
    <w:multiLevelType w:val="hybridMultilevel"/>
    <w:tmpl w:val="55D05E50"/>
    <w:lvl w:ilvl="0" w:tplc="56405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7472FB"/>
    <w:multiLevelType w:val="hybridMultilevel"/>
    <w:tmpl w:val="308233AA"/>
    <w:lvl w:ilvl="0" w:tplc="B5B68F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356B5E"/>
    <w:multiLevelType w:val="hybridMultilevel"/>
    <w:tmpl w:val="00C8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72363"/>
    <w:multiLevelType w:val="hybridMultilevel"/>
    <w:tmpl w:val="845A0ED8"/>
    <w:lvl w:ilvl="0" w:tplc="358E0BF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8775F5"/>
    <w:multiLevelType w:val="hybridMultilevel"/>
    <w:tmpl w:val="C9704CBE"/>
    <w:lvl w:ilvl="0" w:tplc="9C9EEA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BC4604D"/>
    <w:multiLevelType w:val="hybridMultilevel"/>
    <w:tmpl w:val="CE5C464C"/>
    <w:lvl w:ilvl="0" w:tplc="E526A8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9154C18"/>
    <w:multiLevelType w:val="hybridMultilevel"/>
    <w:tmpl w:val="2E246462"/>
    <w:lvl w:ilvl="0" w:tplc="917A842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C811CBF"/>
    <w:multiLevelType w:val="hybridMultilevel"/>
    <w:tmpl w:val="666EF174"/>
    <w:lvl w:ilvl="0" w:tplc="8CE807C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EDD558E"/>
    <w:multiLevelType w:val="hybridMultilevel"/>
    <w:tmpl w:val="56964F1A"/>
    <w:lvl w:ilvl="0" w:tplc="4386D2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3123901"/>
    <w:multiLevelType w:val="hybridMultilevel"/>
    <w:tmpl w:val="34DEA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51B"/>
    <w:rsid w:val="0024595A"/>
    <w:rsid w:val="003C4A58"/>
    <w:rsid w:val="003E739D"/>
    <w:rsid w:val="004B24A5"/>
    <w:rsid w:val="004C5C39"/>
    <w:rsid w:val="004D50E6"/>
    <w:rsid w:val="00547A86"/>
    <w:rsid w:val="00562F26"/>
    <w:rsid w:val="005A7A20"/>
    <w:rsid w:val="005C6537"/>
    <w:rsid w:val="007501B5"/>
    <w:rsid w:val="008B0539"/>
    <w:rsid w:val="00A24958"/>
    <w:rsid w:val="00B368AF"/>
    <w:rsid w:val="00B657FD"/>
    <w:rsid w:val="00C01DE2"/>
    <w:rsid w:val="00C176E6"/>
    <w:rsid w:val="00C4451B"/>
    <w:rsid w:val="00C51085"/>
    <w:rsid w:val="00C77B1C"/>
    <w:rsid w:val="00D5199B"/>
    <w:rsid w:val="00D7011E"/>
    <w:rsid w:val="00D80097"/>
    <w:rsid w:val="00E72E09"/>
    <w:rsid w:val="00ED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95A"/>
    <w:pPr>
      <w:ind w:left="720"/>
      <w:contextualSpacing/>
    </w:pPr>
  </w:style>
  <w:style w:type="table" w:styleId="a4">
    <w:name w:val="Table Grid"/>
    <w:basedOn w:val="a1"/>
    <w:uiPriority w:val="59"/>
    <w:rsid w:val="003E7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95A"/>
    <w:pPr>
      <w:ind w:left="720"/>
      <w:contextualSpacing/>
    </w:pPr>
  </w:style>
  <w:style w:type="table" w:styleId="a4">
    <w:name w:val="Table Grid"/>
    <w:basedOn w:val="a1"/>
    <w:uiPriority w:val="59"/>
    <w:rsid w:val="003E7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51F6D-5981-4BB9-AEDB-04E748594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13</Pages>
  <Words>2347</Words>
  <Characters>13381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2012-09-07T17:01:00Z</dcterms:created>
  <dcterms:modified xsi:type="dcterms:W3CDTF">2012-10-05T12:19:00Z</dcterms:modified>
</cp:coreProperties>
</file>