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A6" w:rsidRPr="00E06EFE" w:rsidRDefault="001820A6" w:rsidP="0087362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План самообразования</w:t>
      </w: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br/>
        <w:t>   учителя технологии (обслуживающий труд</w:t>
      </w:r>
      <w:r w:rsidR="0087362C"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) Сафоновой Е.М. </w:t>
      </w:r>
    </w:p>
    <w:p w:rsidR="001820A6" w:rsidRPr="00E06EFE" w:rsidRDefault="00EA6439" w:rsidP="0087362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на 2013</w:t>
      </w:r>
      <w:r w:rsidR="0087362C"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-2015</w:t>
      </w:r>
      <w:r w:rsidR="001820A6"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учебный год</w:t>
      </w:r>
    </w:p>
    <w:p w:rsidR="001820A6" w:rsidRPr="00E06EFE" w:rsidRDefault="001820A6" w:rsidP="00AD06F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МАОУ </w:t>
      </w:r>
      <w:r w:rsidR="0087362C"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«</w:t>
      </w: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Средняя общеобразовательная школа №7</w:t>
      </w:r>
      <w:r w:rsidR="0087362C"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/2».</w:t>
      </w:r>
      <w:r w:rsidRPr="00E06EF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  <w:t> </w:t>
      </w: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Тема самообразования:</w:t>
      </w:r>
      <w:r w:rsidRPr="00E06EF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E06EFE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«Прое</w:t>
      </w:r>
      <w:r w:rsidR="0087362C" w:rsidRPr="00E06EFE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ктная деятельность, как условие </w:t>
      </w:r>
      <w:r w:rsidRPr="00E06EFE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  <w:r w:rsidR="0087362C" w:rsidRPr="00E06EFE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формирования личностных универсальных учебных действий</w:t>
      </w:r>
      <w:r w:rsidRPr="00E06EFE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учащихся»</w:t>
      </w:r>
      <w:r w:rsidR="0087362C" w:rsidRPr="00E06EF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D06FC" w:rsidRPr="00E06EFE" w:rsidRDefault="001820A6" w:rsidP="008E19A3">
      <w:pPr>
        <w:pStyle w:val="a5"/>
        <w:spacing w:after="240"/>
        <w:rPr>
          <w:color w:val="262626" w:themeColor="text1" w:themeTint="D9"/>
        </w:rPr>
      </w:pPr>
      <w:r w:rsidRPr="00E06EFE">
        <w:rPr>
          <w:color w:val="262626" w:themeColor="text1" w:themeTint="D9"/>
        </w:rPr>
        <w:t>  </w:t>
      </w:r>
      <w:r w:rsidRPr="00E06EFE">
        <w:rPr>
          <w:color w:val="262626" w:themeColor="text1" w:themeTint="D9"/>
        </w:rPr>
        <w:br/>
        <w:t> </w:t>
      </w:r>
      <w:r w:rsidRPr="00E06EFE">
        <w:rPr>
          <w:b/>
          <w:color w:val="262626" w:themeColor="text1" w:themeTint="D9"/>
        </w:rPr>
        <w:t>Актуальность темы:</w:t>
      </w:r>
      <w:r w:rsidRPr="00E06EFE">
        <w:rPr>
          <w:color w:val="262626" w:themeColor="text1" w:themeTint="D9"/>
        </w:rPr>
        <w:t> </w:t>
      </w:r>
      <w:r w:rsidR="00EA6439" w:rsidRPr="00E06EFE">
        <w:rPr>
          <w:color w:val="262626" w:themeColor="text1" w:themeTint="D9"/>
        </w:rPr>
        <w:t xml:space="preserve"> в</w:t>
      </w:r>
      <w:r w:rsidR="00EA6439" w:rsidRPr="00E06EFE">
        <w:rPr>
          <w:color w:val="262626" w:themeColor="text1" w:themeTint="D9"/>
          <w:shd w:val="clear" w:color="auto" w:fill="F2F2F2" w:themeFill="background1" w:themeFillShade="F2"/>
        </w:rPr>
        <w:t>ажнейшей задачей</w:t>
      </w:r>
      <w:r w:rsidR="00EA6439" w:rsidRPr="00E06EFE">
        <w:rPr>
          <w:color w:val="262626" w:themeColor="text1" w:themeTint="D9"/>
        </w:rPr>
        <w:t xml:space="preserve"> современной системы образования является формирование универсальных учебных действий (УУД), обеспечивающих школьникам умение учиться, способность к саморазвитию и сам</w:t>
      </w:r>
      <w:r w:rsidR="00AD06FC" w:rsidRPr="00E06EFE">
        <w:rPr>
          <w:color w:val="262626" w:themeColor="text1" w:themeTint="D9"/>
        </w:rPr>
        <w:t xml:space="preserve">осовершенствованию. </w:t>
      </w:r>
      <w:proofErr w:type="spellStart"/>
      <w:r w:rsidR="00AD06FC" w:rsidRPr="00E06EFE">
        <w:rPr>
          <w:color w:val="262626" w:themeColor="text1" w:themeTint="D9"/>
        </w:rPr>
        <w:t>Сформированн</w:t>
      </w:r>
      <w:r w:rsidR="00EA6439" w:rsidRPr="00E06EFE">
        <w:rPr>
          <w:color w:val="262626" w:themeColor="text1" w:themeTint="D9"/>
        </w:rPr>
        <w:t>ость</w:t>
      </w:r>
      <w:proofErr w:type="spellEnd"/>
      <w:r w:rsidR="00EA6439" w:rsidRPr="00E06EFE">
        <w:rPr>
          <w:color w:val="262626" w:themeColor="text1" w:themeTint="D9"/>
        </w:rPr>
        <w:t xml:space="preserve"> универсальных учебных действий </w:t>
      </w:r>
      <w:r w:rsidR="008E19A3" w:rsidRPr="00E06EFE">
        <w:rPr>
          <w:color w:val="262626" w:themeColor="text1" w:themeTint="D9"/>
        </w:rPr>
        <w:t xml:space="preserve">школьников зависит от деятельности учителя, который должен создать условия для их саморазвития. </w:t>
      </w:r>
      <w:r w:rsidRPr="00E06EFE">
        <w:rPr>
          <w:color w:val="262626" w:themeColor="text1" w:themeTint="D9"/>
        </w:rPr>
        <w:t>Это напрямую зависит от уровня подготовки педагогов. Для школы нужен учитель, способный овладеть новыми образовательными технологиями в обучении и воспитании. Самообразование учителя есть необходимое условие профессиональной деятельности педагога. Самообразование я рассматриваю как  необходимое условие профессионального мастерства, кооперируя собственную методическую тему с методической темой школы, обеспечивая един</w:t>
      </w:r>
      <w:r w:rsidR="00AD06FC" w:rsidRPr="00E06EFE">
        <w:rPr>
          <w:color w:val="262626" w:themeColor="text1" w:themeTint="D9"/>
        </w:rPr>
        <w:t>ое образовательное пространство.</w:t>
      </w:r>
    </w:p>
    <w:p w:rsidR="00AD06FC" w:rsidRPr="00E06EFE" w:rsidRDefault="001820A6" w:rsidP="008E19A3">
      <w:pPr>
        <w:pStyle w:val="a5"/>
        <w:spacing w:after="240"/>
        <w:rPr>
          <w:color w:val="262626" w:themeColor="text1" w:themeTint="D9"/>
        </w:rPr>
      </w:pPr>
      <w:r w:rsidRPr="00E06EFE">
        <w:rPr>
          <w:color w:val="262626" w:themeColor="text1" w:themeTint="D9"/>
        </w:rPr>
        <w:br/>
        <w:t> </w:t>
      </w:r>
      <w:r w:rsidRPr="00E06EFE">
        <w:rPr>
          <w:b/>
          <w:color w:val="262626" w:themeColor="text1" w:themeTint="D9"/>
        </w:rPr>
        <w:t>Це</w:t>
      </w:r>
      <w:r w:rsidR="008D646F" w:rsidRPr="00E06EFE">
        <w:rPr>
          <w:b/>
          <w:color w:val="262626" w:themeColor="text1" w:themeTint="D9"/>
        </w:rPr>
        <w:t>ль:</w:t>
      </w:r>
      <w:r w:rsidR="008D646F" w:rsidRPr="00E06EFE">
        <w:rPr>
          <w:color w:val="262626" w:themeColor="text1" w:themeTint="D9"/>
        </w:rPr>
        <w:t xml:space="preserve"> повысить свой </w:t>
      </w:r>
      <w:r w:rsidRPr="00E06EFE">
        <w:rPr>
          <w:color w:val="262626" w:themeColor="text1" w:themeTint="D9"/>
        </w:rPr>
        <w:t xml:space="preserve"> научно-методический уровень</w:t>
      </w:r>
      <w:r w:rsidR="008E19A3" w:rsidRPr="00E06EFE">
        <w:rPr>
          <w:color w:val="262626" w:themeColor="text1" w:themeTint="D9"/>
        </w:rPr>
        <w:t>,</w:t>
      </w:r>
      <w:r w:rsidRPr="00E06EFE">
        <w:rPr>
          <w:color w:val="262626" w:themeColor="text1" w:themeTint="D9"/>
        </w:rPr>
        <w:t xml:space="preserve"> профессиональное мастерство и компетентность как учителя технологии</w:t>
      </w:r>
      <w:r w:rsidR="008E19A3" w:rsidRPr="00E06EFE">
        <w:rPr>
          <w:color w:val="262626" w:themeColor="text1" w:themeTint="D9"/>
        </w:rPr>
        <w:t xml:space="preserve"> в соответствии с требованиями ФГОС</w:t>
      </w:r>
      <w:r w:rsidRPr="00E06EFE">
        <w:rPr>
          <w:color w:val="262626" w:themeColor="text1" w:themeTint="D9"/>
        </w:rPr>
        <w:t>.</w:t>
      </w:r>
      <w:r w:rsidRPr="00E06EFE">
        <w:rPr>
          <w:color w:val="262626" w:themeColor="text1" w:themeTint="D9"/>
        </w:rPr>
        <w:br/>
        <w:t> </w:t>
      </w:r>
      <w:r w:rsidRPr="00E06EFE">
        <w:rPr>
          <w:b/>
          <w:color w:val="262626" w:themeColor="text1" w:themeTint="D9"/>
        </w:rPr>
        <w:t>Задачи:</w:t>
      </w:r>
      <w:r w:rsidRPr="00E06EFE">
        <w:rPr>
          <w:color w:val="262626" w:themeColor="text1" w:themeTint="D9"/>
        </w:rPr>
        <w:t> - изучить учебно-методическую литературу по теме самообразования;</w:t>
      </w:r>
      <w:r w:rsidRPr="00E06EFE">
        <w:rPr>
          <w:color w:val="262626" w:themeColor="text1" w:themeTint="D9"/>
        </w:rPr>
        <w:br/>
        <w:t>               -  изучить опыт других педагогов;</w:t>
      </w:r>
      <w:r w:rsidRPr="00E06EFE">
        <w:rPr>
          <w:color w:val="262626" w:themeColor="text1" w:themeTint="D9"/>
        </w:rPr>
        <w:br/>
        <w:t>               - овладеть новыми технологиями путем внедрения их в  учебно-воспитательный процесс;</w:t>
      </w:r>
      <w:r w:rsidRPr="00E06EFE">
        <w:rPr>
          <w:color w:val="262626" w:themeColor="text1" w:themeTint="D9"/>
        </w:rPr>
        <w:br/>
        <w:t>               -  вести мониторинг саморазвития школьников</w:t>
      </w:r>
    </w:p>
    <w:p w:rsidR="008E19A3" w:rsidRPr="00E06EFE" w:rsidRDefault="001820A6" w:rsidP="008E19A3">
      <w:pPr>
        <w:pStyle w:val="a5"/>
        <w:spacing w:after="240"/>
        <w:rPr>
          <w:color w:val="262626" w:themeColor="text1" w:themeTint="D9"/>
        </w:rPr>
      </w:pPr>
      <w:r w:rsidRPr="00E06EFE">
        <w:rPr>
          <w:rFonts w:ascii="Arial" w:hAnsi="Arial" w:cs="Arial"/>
          <w:color w:val="262626" w:themeColor="text1" w:themeTint="D9"/>
          <w:sz w:val="18"/>
          <w:szCs w:val="18"/>
        </w:rPr>
        <w:br/>
      </w:r>
      <w:r w:rsidRPr="00E06EFE">
        <w:rPr>
          <w:color w:val="262626" w:themeColor="text1" w:themeTint="D9"/>
        </w:rPr>
        <w:t> Предполагаемый  результат: </w:t>
      </w:r>
      <w:r w:rsidRPr="00E06EFE">
        <w:rPr>
          <w:color w:val="262626" w:themeColor="text1" w:themeTint="D9"/>
        </w:rPr>
        <w:br/>
        <w:t>1. Повышение  качества  преподаваемого предмета.</w:t>
      </w:r>
      <w:r w:rsidRPr="00E06EFE">
        <w:rPr>
          <w:color w:val="262626" w:themeColor="text1" w:themeTint="D9"/>
        </w:rPr>
        <w:br/>
      </w:r>
      <w:r w:rsidR="008E19A3" w:rsidRPr="00E06EFE">
        <w:rPr>
          <w:color w:val="262626" w:themeColor="text1" w:themeTint="D9"/>
        </w:rPr>
        <w:t>2. Разработанное календарно — тематическое планирование</w:t>
      </w:r>
      <w:r w:rsidRPr="00E06EFE">
        <w:rPr>
          <w:color w:val="262626" w:themeColor="text1" w:themeTint="D9"/>
        </w:rPr>
        <w:t xml:space="preserve"> </w:t>
      </w:r>
      <w:r w:rsidR="0087362C" w:rsidRPr="00E06EFE">
        <w:rPr>
          <w:color w:val="262626" w:themeColor="text1" w:themeTint="D9"/>
        </w:rPr>
        <w:t>уроков технологии для 5 класса, согласно  требованиям ФГОС</w:t>
      </w:r>
      <w:r w:rsidRPr="00E06EFE">
        <w:rPr>
          <w:color w:val="262626" w:themeColor="text1" w:themeTint="D9"/>
        </w:rPr>
        <w:t>.</w:t>
      </w:r>
      <w:r w:rsidRPr="00E06EFE">
        <w:rPr>
          <w:color w:val="262626" w:themeColor="text1" w:themeTint="D9"/>
        </w:rPr>
        <w:br/>
        <w:t>3. Разработка  дидактических  материалов.</w:t>
      </w:r>
      <w:r w:rsidRPr="00E06EFE">
        <w:rPr>
          <w:color w:val="262626" w:themeColor="text1" w:themeTint="D9"/>
        </w:rPr>
        <w:br/>
      </w:r>
      <w:r w:rsidR="0087362C" w:rsidRPr="00E06EFE">
        <w:rPr>
          <w:color w:val="262626" w:themeColor="text1" w:themeTint="D9"/>
        </w:rPr>
        <w:t>4. Проведение</w:t>
      </w:r>
      <w:r w:rsidRPr="00E06EFE">
        <w:rPr>
          <w:color w:val="262626" w:themeColor="text1" w:themeTint="D9"/>
        </w:rPr>
        <w:t>  </w:t>
      </w:r>
      <w:r w:rsidR="0087362C" w:rsidRPr="00E06EFE">
        <w:rPr>
          <w:color w:val="262626" w:themeColor="text1" w:themeTint="D9"/>
        </w:rPr>
        <w:t xml:space="preserve">семинара </w:t>
      </w:r>
      <w:r w:rsidRPr="00E06EFE">
        <w:rPr>
          <w:color w:val="262626" w:themeColor="text1" w:themeTint="D9"/>
        </w:rPr>
        <w:t>для учителей технологии города.</w:t>
      </w:r>
      <w:r w:rsidRPr="00E06EFE">
        <w:rPr>
          <w:color w:val="262626" w:themeColor="text1" w:themeTint="D9"/>
        </w:rPr>
        <w:br/>
        <w:t>5. Выступление на педагогическом совете.</w:t>
      </w:r>
      <w:r w:rsidRPr="00E06EFE">
        <w:rPr>
          <w:color w:val="262626" w:themeColor="text1" w:themeTint="D9"/>
        </w:rPr>
        <w:br/>
        <w:t>6. Создание  комплектов  педагогических  разработок  уроков.  </w:t>
      </w:r>
    </w:p>
    <w:p w:rsidR="001820A6" w:rsidRPr="00E06EFE" w:rsidRDefault="001820A6" w:rsidP="008E19A3">
      <w:pPr>
        <w:pStyle w:val="a5"/>
        <w:spacing w:after="240"/>
        <w:rPr>
          <w:color w:val="262626" w:themeColor="text1" w:themeTint="D9"/>
        </w:rPr>
      </w:pPr>
      <w:r w:rsidRPr="00E06EFE">
        <w:rPr>
          <w:color w:val="262626" w:themeColor="text1" w:themeTint="D9"/>
        </w:rPr>
        <w:t>7. Организация выставок творческих проектов учащихся.</w:t>
      </w:r>
      <w:r w:rsidR="00FD4476" w:rsidRPr="00E06EFE">
        <w:rPr>
          <w:color w:val="262626" w:themeColor="text1" w:themeTint="D9"/>
        </w:rPr>
        <w:t xml:space="preserve">                                                       </w:t>
      </w:r>
      <w:r w:rsidRPr="00E06EFE">
        <w:rPr>
          <w:color w:val="262626" w:themeColor="text1" w:themeTint="D9"/>
        </w:rPr>
        <w:t xml:space="preserve">8. Участие в выставках </w:t>
      </w:r>
      <w:r w:rsidR="008E19A3" w:rsidRPr="00E06EFE">
        <w:rPr>
          <w:color w:val="262626" w:themeColor="text1" w:themeTint="D9"/>
        </w:rPr>
        <w:t xml:space="preserve">школьного и </w:t>
      </w:r>
      <w:r w:rsidRPr="00E06EFE">
        <w:rPr>
          <w:color w:val="262626" w:themeColor="text1" w:themeTint="D9"/>
        </w:rPr>
        <w:t>муниципального уровня.</w:t>
      </w:r>
    </w:p>
    <w:p w:rsidR="008E19A3" w:rsidRPr="00E06EFE" w:rsidRDefault="008E19A3" w:rsidP="00FD447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E19A3" w:rsidRPr="00E06EFE" w:rsidRDefault="008E19A3" w:rsidP="00FD447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E19A3" w:rsidRPr="00E06EFE" w:rsidRDefault="008E19A3" w:rsidP="00AD06F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D06FC" w:rsidRPr="00E06EFE" w:rsidRDefault="00AD06FC" w:rsidP="00AD06F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D06FC" w:rsidRPr="00E06EFE" w:rsidRDefault="00AD06FC" w:rsidP="00AD06F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D06FC" w:rsidRPr="00E06EFE" w:rsidRDefault="00AD06FC" w:rsidP="0023629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820A6" w:rsidRPr="00E06EFE" w:rsidRDefault="001820A6" w:rsidP="0023629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План мероприятий</w:t>
      </w:r>
    </w:p>
    <w:p w:rsidR="001820A6" w:rsidRPr="00E06EFE" w:rsidRDefault="001820A6" w:rsidP="0023629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учителя технологии (обслуживающий труд) </w:t>
      </w:r>
      <w:r w:rsidR="00FD4476"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Сафоновой Е.М. </w:t>
      </w:r>
    </w:p>
    <w:p w:rsidR="00236298" w:rsidRPr="00E06EFE" w:rsidRDefault="00236298" w:rsidP="001661FD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МБОУ «СОШ №7</w:t>
      </w:r>
      <w:r w:rsidR="00AD06FC"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корпус 2</w:t>
      </w: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» (2013</w:t>
      </w:r>
      <w:r w:rsidR="001820A6"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– 2015 года)</w:t>
      </w:r>
      <w:r w:rsidRPr="00E06EF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.</w:t>
      </w:r>
    </w:p>
    <w:tbl>
      <w:tblPr>
        <w:tblStyle w:val="a9"/>
        <w:tblW w:w="0" w:type="auto"/>
        <w:tblInd w:w="-601" w:type="dxa"/>
        <w:tblLook w:val="04A0"/>
      </w:tblPr>
      <w:tblGrid>
        <w:gridCol w:w="2977"/>
        <w:gridCol w:w="814"/>
        <w:gridCol w:w="2872"/>
        <w:gridCol w:w="318"/>
        <w:gridCol w:w="3191"/>
      </w:tblGrid>
      <w:tr w:rsidR="00236298" w:rsidRPr="00E06EFE" w:rsidTr="00E06EFE">
        <w:tc>
          <w:tcPr>
            <w:tcW w:w="3791" w:type="dxa"/>
            <w:gridSpan w:val="2"/>
          </w:tcPr>
          <w:p w:rsidR="00236298" w:rsidRPr="00E06EFE" w:rsidRDefault="00236298" w:rsidP="00236298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Содержание работы</w:t>
            </w:r>
          </w:p>
        </w:tc>
        <w:tc>
          <w:tcPr>
            <w:tcW w:w="3190" w:type="dxa"/>
            <w:gridSpan w:val="2"/>
          </w:tcPr>
          <w:p w:rsidR="00236298" w:rsidRPr="00E06EFE" w:rsidRDefault="00236298" w:rsidP="00236298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План мероприятий</w:t>
            </w:r>
          </w:p>
          <w:p w:rsidR="00236298" w:rsidRPr="00E06EFE" w:rsidRDefault="00236298" w:rsidP="00236298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2013 -2014 учебный год</w:t>
            </w:r>
          </w:p>
        </w:tc>
        <w:tc>
          <w:tcPr>
            <w:tcW w:w="3191" w:type="dxa"/>
          </w:tcPr>
          <w:p w:rsidR="00236298" w:rsidRPr="00E06EFE" w:rsidRDefault="00236298" w:rsidP="00236298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План мероприятий</w:t>
            </w:r>
          </w:p>
          <w:p w:rsidR="00236298" w:rsidRPr="00E06EFE" w:rsidRDefault="00236298" w:rsidP="00236298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2014 -2015 учебный год</w:t>
            </w:r>
          </w:p>
        </w:tc>
      </w:tr>
      <w:tr w:rsidR="00236298" w:rsidRPr="00E06EFE" w:rsidTr="00E06EFE">
        <w:tc>
          <w:tcPr>
            <w:tcW w:w="10172" w:type="dxa"/>
            <w:gridSpan w:val="5"/>
          </w:tcPr>
          <w:p w:rsidR="00236298" w:rsidRPr="00E06EFE" w:rsidRDefault="00236298" w:rsidP="00236298">
            <w:pPr>
              <w:pStyle w:val="a5"/>
              <w:spacing w:after="240"/>
              <w:jc w:val="center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Диагностический этап</w:t>
            </w:r>
          </w:p>
        </w:tc>
      </w:tr>
      <w:tr w:rsidR="001661FD" w:rsidRPr="00E06EFE" w:rsidTr="00E06EFE">
        <w:trPr>
          <w:trHeight w:val="4555"/>
        </w:trPr>
        <w:tc>
          <w:tcPr>
            <w:tcW w:w="3791" w:type="dxa"/>
            <w:gridSpan w:val="2"/>
          </w:tcPr>
          <w:p w:rsidR="001661FD" w:rsidRPr="00E06EFE" w:rsidRDefault="001661FD" w:rsidP="00236298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1.Определение целей и задач темы.</w:t>
            </w:r>
          </w:p>
          <w:p w:rsidR="001661FD" w:rsidRPr="00E06EFE" w:rsidRDefault="001661FD" w:rsidP="00236298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2.Разработка системы мер, направленных на решение проблемы.</w:t>
            </w:r>
          </w:p>
          <w:p w:rsidR="001661FD" w:rsidRPr="00E06EFE" w:rsidRDefault="001661FD" w:rsidP="00236298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3.Прогнозирование результатов. </w:t>
            </w:r>
          </w:p>
          <w:p w:rsidR="001661FD" w:rsidRPr="00E06EFE" w:rsidRDefault="001661FD" w:rsidP="00236298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4. Изучение литературы по проблеме и имеющегося опыта.</w:t>
            </w:r>
          </w:p>
          <w:p w:rsidR="001661FD" w:rsidRPr="00E06EFE" w:rsidRDefault="001661FD" w:rsidP="00236298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5. Изучение опыта ведущих учителей. </w:t>
            </w:r>
          </w:p>
        </w:tc>
        <w:tc>
          <w:tcPr>
            <w:tcW w:w="6381" w:type="dxa"/>
            <w:gridSpan w:val="3"/>
          </w:tcPr>
          <w:p w:rsidR="001661FD" w:rsidRPr="00E06EFE" w:rsidRDefault="001661FD" w:rsidP="00236298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1.Изучение учебно-методической литературы в интернет - сети, в профессиональных газетах и журналах.</w:t>
            </w:r>
            <w:r w:rsidRPr="00E06EFE">
              <w:rPr>
                <w:color w:val="262626" w:themeColor="text1" w:themeTint="D9"/>
              </w:rPr>
              <w:br/>
              <w:t>2. Изучение применения новых образовательных технологий в работе ведущих учителей в области обучения и воспитания.</w:t>
            </w:r>
            <w:r w:rsidRPr="00E06EFE">
              <w:rPr>
                <w:color w:val="262626" w:themeColor="text1" w:themeTint="D9"/>
              </w:rPr>
              <w:br/>
              <w:t>3. Участие в городских методических объединениях.</w:t>
            </w:r>
            <w:r w:rsidRPr="00E06EFE">
              <w:rPr>
                <w:color w:val="262626" w:themeColor="text1" w:themeTint="D9"/>
              </w:rPr>
              <w:br/>
              <w:t>4. Посещение семинаров, конференций, организованных на разных уровнях</w:t>
            </w:r>
            <w:r w:rsidRPr="00E06EFE">
              <w:rPr>
                <w:color w:val="262626" w:themeColor="text1" w:themeTint="D9"/>
              </w:rPr>
              <w:br/>
              <w:t>5. Посещение  уроков  коллег.</w:t>
            </w:r>
          </w:p>
        </w:tc>
      </w:tr>
      <w:tr w:rsidR="00236298" w:rsidRPr="00E06EFE" w:rsidTr="00E06EFE">
        <w:tc>
          <w:tcPr>
            <w:tcW w:w="10172" w:type="dxa"/>
            <w:gridSpan w:val="5"/>
          </w:tcPr>
          <w:p w:rsidR="001661FD" w:rsidRPr="00E06EFE" w:rsidRDefault="00236298" w:rsidP="001661FD">
            <w:pPr>
              <w:pStyle w:val="a5"/>
              <w:spacing w:after="240"/>
              <w:jc w:val="center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Практический этап</w:t>
            </w:r>
          </w:p>
        </w:tc>
      </w:tr>
      <w:tr w:rsidR="001661FD" w:rsidRPr="00E06EFE" w:rsidTr="00E06EFE">
        <w:tc>
          <w:tcPr>
            <w:tcW w:w="3791" w:type="dxa"/>
            <w:gridSpan w:val="2"/>
          </w:tcPr>
          <w:p w:rsidR="001661FD" w:rsidRPr="00E06EFE" w:rsidRDefault="001661FD" w:rsidP="00481F3E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 1.Внедрение опыта работы.</w:t>
            </w:r>
          </w:p>
          <w:p w:rsidR="001661FD" w:rsidRPr="00E06EFE" w:rsidRDefault="001661FD" w:rsidP="00481F3E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2.Формирование методического комплекса.</w:t>
            </w:r>
          </w:p>
          <w:p w:rsidR="001661FD" w:rsidRPr="00E06EFE" w:rsidRDefault="001661FD" w:rsidP="00481F3E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3.Корректировка работы.</w:t>
            </w:r>
          </w:p>
        </w:tc>
        <w:tc>
          <w:tcPr>
            <w:tcW w:w="3190" w:type="dxa"/>
            <w:gridSpan w:val="2"/>
          </w:tcPr>
          <w:p w:rsidR="001661FD" w:rsidRPr="00E06EFE" w:rsidRDefault="001661FD" w:rsidP="009B5668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9B5668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r w:rsidR="009B5668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Разработка и реализация программы по</w:t>
            </w:r>
            <w:r w:rsidR="009B5668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воспитательной работе в 5 классе.</w:t>
            </w:r>
          </w:p>
          <w:p w:rsidR="001661FD" w:rsidRPr="00E06EFE" w:rsidRDefault="001661FD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2. Разработка и реализация программы по </w:t>
            </w:r>
            <w:r w:rsidR="00481F3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предмету технология 5-8 классов, ИЗО 5, 7 и 8 классы и черчение для 9 класса.</w:t>
            </w:r>
          </w:p>
          <w:p w:rsidR="001661FD" w:rsidRPr="00E06EFE" w:rsidRDefault="001661FD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Аттестация кабинета технологии (высшая категория).</w:t>
            </w:r>
          </w:p>
          <w:p w:rsidR="001661FD" w:rsidRPr="00E06EFE" w:rsidRDefault="001661FD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 Разработка и реализация творческих проектов учащихся (совместная деятельность).</w:t>
            </w:r>
          </w:p>
          <w:p w:rsidR="001661FD" w:rsidRPr="00E06EFE" w:rsidRDefault="001661FD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5. </w:t>
            </w:r>
            <w:r w:rsidR="00481F3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ащита творческих проектов учащихся в присутствии комиссии</w:t>
            </w:r>
            <w:r w:rsidR="00481F3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1661FD" w:rsidRPr="00E06EFE" w:rsidRDefault="001661FD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  <w:r w:rsidR="00481F3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Разработка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презентаций для проведения уроков.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 Проведени</w:t>
            </w:r>
            <w:r w:rsidR="009B5668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родительского собрания в 4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классе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(знакомство с 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проектом, разработка и реализация</w:t>
            </w:r>
            <w:r w:rsidR="00481F3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помощь родителей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).</w:t>
            </w:r>
          </w:p>
          <w:p w:rsidR="009B5668" w:rsidRPr="00E06EFE" w:rsidRDefault="008D558C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="009B5668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 Организация и проведение декады предметов эстетического цикла в рамках школы.</w:t>
            </w:r>
          </w:p>
          <w:p w:rsidR="001661FD" w:rsidRPr="00E06EFE" w:rsidRDefault="008D558C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="001661FD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 Разработка и внедрение  тестового материала  дл</w:t>
            </w:r>
            <w:r w:rsidR="001661FD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 проведения школьного уровня Всероссийской олимпиады по </w:t>
            </w:r>
            <w:r w:rsidR="001661FD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технологии.</w:t>
            </w:r>
            <w:r w:rsidR="001661FD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  <w:r w:rsidR="001661FD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 Использование во</w:t>
            </w:r>
            <w:r w:rsidR="001661FD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зможностей Интернет для обмена опытом</w:t>
            </w:r>
            <w:r w:rsidR="001661FD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сетевом педагогическом сообществе.</w:t>
            </w:r>
          </w:p>
          <w:p w:rsidR="001661FD" w:rsidRPr="00E06EFE" w:rsidRDefault="008D558C" w:rsidP="00481F3E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11</w:t>
            </w:r>
            <w:r w:rsidR="001661FD" w:rsidRPr="00E06EFE">
              <w:rPr>
                <w:color w:val="262626" w:themeColor="text1" w:themeTint="D9"/>
              </w:rPr>
              <w:t>. Участие творческих проектов детей в выставках, олимпиадах.</w:t>
            </w:r>
          </w:p>
        </w:tc>
        <w:tc>
          <w:tcPr>
            <w:tcW w:w="3191" w:type="dxa"/>
          </w:tcPr>
          <w:p w:rsidR="00481F3E" w:rsidRPr="00E06EFE" w:rsidRDefault="00481F3E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1. Курсы повышения квалификации по теме</w:t>
            </w:r>
          </w:p>
          <w:p w:rsidR="00481F3E" w:rsidRPr="00E06EFE" w:rsidRDefault="00481F3E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«Совершенствование форм и методов преподавания технологии российского образования», 72 часа.</w:t>
            </w:r>
          </w:p>
          <w:p w:rsidR="00481F3E" w:rsidRPr="00E06EFE" w:rsidRDefault="00481F3E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 Аттестация кабинета технологии (высшая категория).</w:t>
            </w:r>
          </w:p>
          <w:p w:rsidR="00481F3E" w:rsidRPr="00E06EFE" w:rsidRDefault="00481F3E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Разработка и реализация творческих проектов учащихся (совместная деятельность).</w:t>
            </w:r>
          </w:p>
          <w:p w:rsidR="00481F3E" w:rsidRPr="00E06EFE" w:rsidRDefault="00481F3E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4. </w:t>
            </w:r>
            <w:r w:rsidR="00AD06FC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ащита творческих проектов </w:t>
            </w:r>
            <w:r w:rsidR="009B5668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учащихся в присутствии комиссии.</w:t>
            </w:r>
          </w:p>
          <w:p w:rsidR="009B5668" w:rsidRPr="00E06EFE" w:rsidRDefault="00481F3E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5. </w:t>
            </w:r>
            <w:r w:rsidR="009B5668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Систематическое проведение 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родительских собраний </w:t>
            </w:r>
            <w:r w:rsidR="009B5668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5 классе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481F3E" w:rsidRPr="00E06EFE" w:rsidRDefault="009B5668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6. Организация и проведение декады предметов эстетического цикла в рамках школы</w:t>
            </w:r>
            <w:r w:rsidR="00481F3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481F3E" w:rsidRPr="00E06EFE" w:rsidRDefault="009B5668" w:rsidP="00481F3E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="00481F3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Разработка и </w:t>
            </w:r>
            <w:r w:rsidR="00481F3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внедрение  тестового материала  для подготовки к участию в городской олимпиаде по технологии.</w:t>
            </w:r>
            <w:r w:rsidR="00481F3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="00481F3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 Участие в обмене опытом в сетевом педагогическом сообществе.</w:t>
            </w:r>
          </w:p>
          <w:p w:rsidR="008D558C" w:rsidRPr="00E06EFE" w:rsidRDefault="009B5668" w:rsidP="00481F3E">
            <w:pPr>
              <w:pStyle w:val="a5"/>
              <w:spacing w:after="240"/>
              <w:rPr>
                <w:color w:val="262626" w:themeColor="text1" w:themeTint="D9"/>
              </w:rPr>
            </w:pPr>
            <w:r w:rsidRPr="00E06EFE">
              <w:rPr>
                <w:color w:val="262626" w:themeColor="text1" w:themeTint="D9"/>
              </w:rPr>
              <w:t>9</w:t>
            </w:r>
            <w:r w:rsidR="00481F3E" w:rsidRPr="00E06EFE">
              <w:rPr>
                <w:color w:val="262626" w:themeColor="text1" w:themeTint="D9"/>
              </w:rPr>
              <w:t>. Участие творческих проектов детей в выставках, олимпиадах, научно-исследовательских конференциях.</w:t>
            </w:r>
          </w:p>
          <w:p w:rsidR="008D558C" w:rsidRPr="00E06EFE" w:rsidRDefault="008D558C" w:rsidP="00481F3E">
            <w:pPr>
              <w:pStyle w:val="a5"/>
              <w:spacing w:after="240"/>
              <w:rPr>
                <w:color w:val="262626" w:themeColor="text1" w:themeTint="D9"/>
              </w:rPr>
            </w:pPr>
          </w:p>
        </w:tc>
      </w:tr>
      <w:tr w:rsidR="008D558C" w:rsidRPr="00E06EFE" w:rsidTr="00E06EFE">
        <w:tc>
          <w:tcPr>
            <w:tcW w:w="10172" w:type="dxa"/>
            <w:gridSpan w:val="5"/>
          </w:tcPr>
          <w:p w:rsidR="008D558C" w:rsidRPr="00E06EFE" w:rsidRDefault="008D558C" w:rsidP="008D558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Обобщающий этап</w:t>
            </w:r>
          </w:p>
        </w:tc>
      </w:tr>
      <w:tr w:rsidR="008D558C" w:rsidRPr="00E06EFE" w:rsidTr="00E06EFE">
        <w:tc>
          <w:tcPr>
            <w:tcW w:w="2977" w:type="dxa"/>
          </w:tcPr>
          <w:p w:rsidR="008D558C" w:rsidRPr="00E06EFE" w:rsidRDefault="008D558C" w:rsidP="008D558C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1.Подведение итогов.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  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2.Оформление результатов работы.</w:t>
            </w:r>
          </w:p>
        </w:tc>
        <w:tc>
          <w:tcPr>
            <w:tcW w:w="3686" w:type="dxa"/>
            <w:gridSpan w:val="2"/>
          </w:tcPr>
          <w:p w:rsidR="008D558C" w:rsidRPr="00E06EFE" w:rsidRDefault="008D558C" w:rsidP="008D558C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1. Работа в комиссии по аттестации кабинетов обслуживающего труда. </w:t>
            </w:r>
          </w:p>
          <w:p w:rsidR="008D558C" w:rsidRPr="00E06EFE" w:rsidRDefault="008D558C" w:rsidP="008D558C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2.  Работа в комиссии по проверке муниципальных олимпиадных заданий по технологии. </w:t>
            </w:r>
          </w:p>
          <w:p w:rsidR="008D558C" w:rsidRPr="00E06EFE" w:rsidRDefault="008D558C" w:rsidP="008D558C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3. </w:t>
            </w:r>
            <w:r w:rsidR="00E06EFE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Работа классного руководителя.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4. Составление и реализация календарно - тематического планирования с применением ИКТ на уроках технологии.     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5. Добиться активного и результативного участия обучающихся во всех творческих конкурсах и олимпиадах по предмету. 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6. Создание собственного сайта или </w:t>
            </w:r>
            <w:proofErr w:type="spellStart"/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веб</w:t>
            </w:r>
            <w:proofErr w:type="spellEnd"/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 страницы  и размещение информации о реализации программы самообразования.</w:t>
            </w:r>
          </w:p>
        </w:tc>
        <w:tc>
          <w:tcPr>
            <w:tcW w:w="3509" w:type="dxa"/>
            <w:gridSpan w:val="2"/>
          </w:tcPr>
          <w:p w:rsidR="008D558C" w:rsidRPr="00E06EFE" w:rsidRDefault="008D558C" w:rsidP="00AD06FC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1.Выступление на городском методическом объединении учителей технологии по теме</w:t>
            </w:r>
            <w:r w:rsidR="00AD06FC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 «Деятельность учителя       по формированию универсальных учебных действий на уроках технологии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».</w:t>
            </w:r>
          </w:p>
          <w:p w:rsidR="008D558C" w:rsidRPr="00E06EFE" w:rsidRDefault="008D558C" w:rsidP="00AD06FC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 Семинар для учителей технологии, педагогов дополнительного образования и учителей начальной школы на тему «Новые педагогические технологии: организация и содержание проектной деятельности учащихся».</w:t>
            </w:r>
          </w:p>
          <w:p w:rsidR="008D558C" w:rsidRPr="00E06EFE" w:rsidRDefault="008D558C" w:rsidP="00AD06FC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 Профессиональная публикация</w:t>
            </w:r>
          </w:p>
          <w:p w:rsidR="008D558C" w:rsidRPr="00E06EFE" w:rsidRDefault="008D558C" w:rsidP="00AD06FC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 на сайте Фестиваля педагогических идей, рубрика «Открытый урок», </w:t>
            </w:r>
          </w:p>
          <w:p w:rsidR="008D558C" w:rsidRPr="00E06EFE" w:rsidRDefault="008D558C" w:rsidP="00AD06FC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  <w:r w:rsidR="00AD06FC"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Работа руководителя городского методического объединения.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8D558C" w:rsidRPr="00E06EFE" w:rsidRDefault="008D558C" w:rsidP="008D558C">
            <w:pPr>
              <w:spacing w:before="90" w:after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 Добиться активного и результативного участия обучающихся во всех творческих конкурсах и олимпиадах по предмету. </w:t>
            </w:r>
            <w:r w:rsidRPr="00E06E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6. Работа на личном сайте.</w:t>
            </w:r>
          </w:p>
        </w:tc>
      </w:tr>
    </w:tbl>
    <w:p w:rsidR="00236298" w:rsidRDefault="00236298" w:rsidP="00236298">
      <w:pPr>
        <w:pStyle w:val="a5"/>
        <w:spacing w:after="240"/>
      </w:pPr>
    </w:p>
    <w:p w:rsidR="00236298" w:rsidRDefault="00236298" w:rsidP="00236298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236298" w:rsidRPr="001820A6" w:rsidRDefault="00236298" w:rsidP="00236298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1820A6" w:rsidRPr="001820A6" w:rsidTr="001820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0A6" w:rsidRPr="001820A6" w:rsidRDefault="001820A6" w:rsidP="001820A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b25c5bca6e25cd30e4c3c4a8e51e675165c14f73"/>
            <w:bookmarkStart w:id="1" w:name="0"/>
            <w:bookmarkEnd w:id="0"/>
            <w:bookmarkEnd w:id="1"/>
          </w:p>
        </w:tc>
      </w:tr>
      <w:tr w:rsidR="001820A6" w:rsidRPr="001820A6" w:rsidTr="001820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0A6" w:rsidRPr="001820A6" w:rsidRDefault="001820A6" w:rsidP="001820A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0A6" w:rsidRPr="001820A6" w:rsidRDefault="001820A6" w:rsidP="001820A6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D447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3446A7" w:rsidRPr="003446A7" w:rsidRDefault="003446A7" w:rsidP="003446A7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3446A7">
        <w:rPr>
          <w:rFonts w:ascii="Arial" w:eastAsia="Times New Roman" w:hAnsi="Arial" w:cs="Arial"/>
          <w:color w:val="444444"/>
          <w:sz w:val="18"/>
        </w:rPr>
        <w:t>.</w:t>
      </w:r>
      <w:r w:rsidRPr="003446A7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3446A7">
        <w:rPr>
          <w:rFonts w:ascii="Arial" w:eastAsia="Times New Roman" w:hAnsi="Arial" w:cs="Arial"/>
          <w:color w:val="444444"/>
          <w:sz w:val="18"/>
        </w:rPr>
        <w:t>  </w:t>
      </w:r>
      <w:r w:rsidRPr="003446A7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3446A7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3446A7">
        <w:rPr>
          <w:rFonts w:ascii="Arial" w:eastAsia="Times New Roman" w:hAnsi="Arial" w:cs="Arial"/>
          <w:color w:val="444444"/>
          <w:sz w:val="18"/>
        </w:rPr>
        <w:t> </w:t>
      </w:r>
      <w:r w:rsidRPr="003446A7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4B2EAF" w:rsidRDefault="004B2EAF"/>
    <w:sectPr w:rsidR="004B2EAF" w:rsidSect="00E06E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0A6"/>
    <w:rsid w:val="001661FD"/>
    <w:rsid w:val="001820A6"/>
    <w:rsid w:val="00236298"/>
    <w:rsid w:val="003446A7"/>
    <w:rsid w:val="003B271C"/>
    <w:rsid w:val="00481F3E"/>
    <w:rsid w:val="004B2EAF"/>
    <w:rsid w:val="0059387B"/>
    <w:rsid w:val="0087362C"/>
    <w:rsid w:val="008D558C"/>
    <w:rsid w:val="008D646F"/>
    <w:rsid w:val="008E19A3"/>
    <w:rsid w:val="009B5668"/>
    <w:rsid w:val="00A71A60"/>
    <w:rsid w:val="00AD06FC"/>
    <w:rsid w:val="00BA4B6B"/>
    <w:rsid w:val="00C002EA"/>
    <w:rsid w:val="00C43F42"/>
    <w:rsid w:val="00E06EFE"/>
    <w:rsid w:val="00EA6439"/>
    <w:rsid w:val="00FD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1C"/>
  </w:style>
  <w:style w:type="paragraph" w:styleId="1">
    <w:name w:val="heading 1"/>
    <w:basedOn w:val="a"/>
    <w:link w:val="10"/>
    <w:uiPriority w:val="9"/>
    <w:qFormat/>
    <w:rsid w:val="001820A6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0A6"/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1820A6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1820A6"/>
    <w:rPr>
      <w:i/>
      <w:iCs/>
    </w:rPr>
  </w:style>
  <w:style w:type="paragraph" w:styleId="a5">
    <w:name w:val="Normal (Web)"/>
    <w:basedOn w:val="a"/>
    <w:uiPriority w:val="99"/>
    <w:unhideWhenUsed/>
    <w:rsid w:val="001820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20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0A6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1820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820A6"/>
  </w:style>
  <w:style w:type="character" w:customStyle="1" w:styleId="c6">
    <w:name w:val="c6"/>
    <w:basedOn w:val="a0"/>
    <w:rsid w:val="001820A6"/>
  </w:style>
  <w:style w:type="character" w:customStyle="1" w:styleId="c5">
    <w:name w:val="c5"/>
    <w:basedOn w:val="a0"/>
    <w:rsid w:val="001820A6"/>
  </w:style>
  <w:style w:type="paragraph" w:customStyle="1" w:styleId="c18">
    <w:name w:val="c18"/>
    <w:basedOn w:val="a"/>
    <w:rsid w:val="001820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820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820A6"/>
  </w:style>
  <w:style w:type="paragraph" w:customStyle="1" w:styleId="c12">
    <w:name w:val="c12"/>
    <w:basedOn w:val="a"/>
    <w:rsid w:val="001820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1820A6"/>
  </w:style>
  <w:style w:type="paragraph" w:customStyle="1" w:styleId="c1">
    <w:name w:val="c1"/>
    <w:basedOn w:val="a"/>
    <w:rsid w:val="001820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820A6"/>
  </w:style>
  <w:style w:type="table" w:styleId="a9">
    <w:name w:val="Table Grid"/>
    <w:basedOn w:val="a1"/>
    <w:uiPriority w:val="59"/>
    <w:rsid w:val="00236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10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9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8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1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905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24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67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262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88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960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46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385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3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4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4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9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8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588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1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59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8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856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56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4945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809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011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16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22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16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5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2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4423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17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7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77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37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46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30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2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967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410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2015-02-16T13:53:00Z</dcterms:created>
  <dcterms:modified xsi:type="dcterms:W3CDTF">2015-02-17T18:33:00Z</dcterms:modified>
</cp:coreProperties>
</file>