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DC" w:rsidRPr="002212DC" w:rsidRDefault="002212DC" w:rsidP="002212D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212DC">
        <w:rPr>
          <w:rFonts w:ascii="Times New Roman" w:hAnsi="Times New Roman" w:cs="Times New Roman"/>
          <w:b/>
          <w:bCs/>
          <w:sz w:val="28"/>
          <w:szCs w:val="28"/>
        </w:rPr>
        <w:t>МЕТОДИКА ПОВЫШЕНИЯ МОТИВАЦИИ К ОБУЧЕНИЮ В УСЛОВИЯХ  МОДЕРНИЗАЦИИ ОБРАЗОВАНИЯ</w:t>
      </w:r>
    </w:p>
    <w:p w:rsidR="008C2480" w:rsidRDefault="002212DC" w:rsidP="002212DC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2212DC" w:rsidRDefault="002212DC" w:rsidP="002212DC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7</w:t>
      </w:r>
    </w:p>
    <w:p w:rsidR="002212DC" w:rsidRDefault="002212DC" w:rsidP="002212DC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Тихорецка</w:t>
      </w:r>
    </w:p>
    <w:p w:rsidR="002212DC" w:rsidRDefault="002212DC" w:rsidP="002212DC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Трушкова Лариса Николаевна </w:t>
      </w:r>
    </w:p>
    <w:p w:rsidR="002212DC" w:rsidRPr="002212DC" w:rsidRDefault="002212DC" w:rsidP="002212D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3016B" w:rsidRPr="002212DC" w:rsidRDefault="002579FB" w:rsidP="002212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2DC">
        <w:rPr>
          <w:rFonts w:ascii="Times New Roman" w:hAnsi="Times New Roman" w:cs="Times New Roman"/>
          <w:sz w:val="28"/>
          <w:szCs w:val="28"/>
        </w:rPr>
        <w:t>Усиливающаяся поляризация отношения</w:t>
      </w:r>
      <w:r w:rsidR="001B4541" w:rsidRPr="002212DC">
        <w:rPr>
          <w:rFonts w:ascii="Times New Roman" w:hAnsi="Times New Roman" w:cs="Times New Roman"/>
          <w:sz w:val="28"/>
          <w:szCs w:val="28"/>
        </w:rPr>
        <w:t xml:space="preserve"> </w:t>
      </w:r>
      <w:r w:rsidRPr="002212DC">
        <w:rPr>
          <w:rFonts w:ascii="Times New Roman" w:hAnsi="Times New Roman" w:cs="Times New Roman"/>
          <w:sz w:val="28"/>
          <w:szCs w:val="28"/>
        </w:rPr>
        <w:t>учеников к обучению – одна из проблем современного образования. На одном полюсе концентрируются школьники с чётко сформированными планами, для которых успешное обучение предоставляет шанс в обеспечении своего дальнейшего бытия.</w:t>
      </w:r>
      <w:r w:rsidR="00EB004D" w:rsidRPr="002212DC">
        <w:rPr>
          <w:rFonts w:ascii="Times New Roman" w:hAnsi="Times New Roman" w:cs="Times New Roman"/>
          <w:sz w:val="28"/>
          <w:szCs w:val="28"/>
        </w:rPr>
        <w:t xml:space="preserve"> Другой полюс концентрирует школьников без всякого интереса к учёбе. Последние значительно осложняют работу учителя и мешают другим ученикам. Поэтому формирование мотивации к учёбе – одна из задач педагогики. Эта задача решается как в рамках школьной, так и внешкольной работы.</w:t>
      </w:r>
      <w:r w:rsidR="001B4541" w:rsidRPr="002212DC">
        <w:rPr>
          <w:rFonts w:ascii="Times New Roman" w:hAnsi="Times New Roman" w:cs="Times New Roman"/>
          <w:sz w:val="28"/>
          <w:szCs w:val="28"/>
        </w:rPr>
        <w:t xml:space="preserve"> Но при этом проблема формирования интереса к обучению младших школьников, несмотря на актуальность темы, разработана недостаточно. Проблемами мотивации занимались и классики педагогики – </w:t>
      </w:r>
      <w:proofErr w:type="spellStart"/>
      <w:r w:rsidR="001B4541" w:rsidRPr="002212DC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1B4541" w:rsidRPr="002212DC">
        <w:rPr>
          <w:rFonts w:ascii="Times New Roman" w:hAnsi="Times New Roman" w:cs="Times New Roman"/>
          <w:sz w:val="28"/>
          <w:szCs w:val="28"/>
        </w:rPr>
        <w:t xml:space="preserve">, Гальперин, </w:t>
      </w:r>
      <w:proofErr w:type="spellStart"/>
      <w:r w:rsidR="001B4541" w:rsidRPr="002212DC">
        <w:rPr>
          <w:rFonts w:ascii="Times New Roman" w:hAnsi="Times New Roman" w:cs="Times New Roman"/>
          <w:sz w:val="28"/>
          <w:szCs w:val="28"/>
        </w:rPr>
        <w:t>Коломинский</w:t>
      </w:r>
      <w:proofErr w:type="spellEnd"/>
      <w:r w:rsidR="001B4541" w:rsidRPr="002212DC">
        <w:rPr>
          <w:rFonts w:ascii="Times New Roman" w:hAnsi="Times New Roman" w:cs="Times New Roman"/>
          <w:sz w:val="28"/>
          <w:szCs w:val="28"/>
        </w:rPr>
        <w:t>, но мало внимания уделялось именно младшему школьному возрасту. Основной целью моей методики является формирование интереса к обучению у младших школьников.</w:t>
      </w:r>
    </w:p>
    <w:p w:rsidR="00CD4129" w:rsidRPr="002212DC" w:rsidRDefault="001B4541" w:rsidP="002212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2DC">
        <w:rPr>
          <w:rFonts w:ascii="Times New Roman" w:hAnsi="Times New Roman" w:cs="Times New Roman"/>
          <w:sz w:val="28"/>
          <w:szCs w:val="28"/>
        </w:rPr>
        <w:t>Мотиваци</w:t>
      </w:r>
      <w:proofErr w:type="gramStart"/>
      <w:r w:rsidRPr="002212D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212DC">
        <w:rPr>
          <w:rFonts w:ascii="Times New Roman" w:hAnsi="Times New Roman" w:cs="Times New Roman"/>
          <w:sz w:val="28"/>
          <w:szCs w:val="28"/>
        </w:rPr>
        <w:t xml:space="preserve"> это внутренняя психологическая характеристика личности, которая находит выражение во внешних проя</w:t>
      </w:r>
      <w:r w:rsidR="009D59BC" w:rsidRPr="002212DC">
        <w:rPr>
          <w:rFonts w:ascii="Times New Roman" w:hAnsi="Times New Roman" w:cs="Times New Roman"/>
          <w:sz w:val="28"/>
          <w:szCs w:val="28"/>
        </w:rPr>
        <w:t>в</w:t>
      </w:r>
      <w:r w:rsidRPr="002212DC">
        <w:rPr>
          <w:rFonts w:ascii="Times New Roman" w:hAnsi="Times New Roman" w:cs="Times New Roman"/>
          <w:sz w:val="28"/>
          <w:szCs w:val="28"/>
        </w:rPr>
        <w:t>лениях, в отношении человека к окружающему миру, различным видам деятельности</w:t>
      </w:r>
      <w:r w:rsidR="009D59BC" w:rsidRPr="002212DC">
        <w:rPr>
          <w:rFonts w:ascii="Times New Roman" w:hAnsi="Times New Roman" w:cs="Times New Roman"/>
          <w:sz w:val="28"/>
          <w:szCs w:val="28"/>
        </w:rPr>
        <w:t>.  Деятельность без мотива или со слабым мотивом либо не осуществля</w:t>
      </w:r>
      <w:r w:rsidR="003A7179" w:rsidRPr="002212DC">
        <w:rPr>
          <w:rFonts w:ascii="Times New Roman" w:hAnsi="Times New Roman" w:cs="Times New Roman"/>
          <w:sz w:val="28"/>
          <w:szCs w:val="28"/>
        </w:rPr>
        <w:t>ется вообще, либо оказывается кр</w:t>
      </w:r>
      <w:r w:rsidR="009D59BC" w:rsidRPr="002212DC">
        <w:rPr>
          <w:rFonts w:ascii="Times New Roman" w:hAnsi="Times New Roman" w:cs="Times New Roman"/>
          <w:sz w:val="28"/>
          <w:szCs w:val="28"/>
        </w:rPr>
        <w:t>айне неустойчивой. От того, как чувствует себя ученик в опре</w:t>
      </w:r>
      <w:r w:rsidR="003A7179" w:rsidRPr="002212DC">
        <w:rPr>
          <w:rFonts w:ascii="Times New Roman" w:hAnsi="Times New Roman" w:cs="Times New Roman"/>
          <w:sz w:val="28"/>
          <w:szCs w:val="28"/>
        </w:rPr>
        <w:t>делённой ситуации, зависит объём</w:t>
      </w:r>
      <w:r w:rsidR="009D59BC" w:rsidRPr="002212DC">
        <w:rPr>
          <w:rFonts w:ascii="Times New Roman" w:hAnsi="Times New Roman" w:cs="Times New Roman"/>
          <w:sz w:val="28"/>
          <w:szCs w:val="28"/>
        </w:rPr>
        <w:t xml:space="preserve"> усилий, которые он прилагает в своей учёбе</w:t>
      </w:r>
      <w:r w:rsidR="003A7179" w:rsidRPr="002212DC">
        <w:rPr>
          <w:rFonts w:ascii="Times New Roman" w:hAnsi="Times New Roman" w:cs="Times New Roman"/>
          <w:sz w:val="28"/>
          <w:szCs w:val="28"/>
        </w:rPr>
        <w:t>. Поэтому важно, чтобы весь процесс обучения вызывал у ребёнка интенсивное и внутреннее побуждение к знаниям, напряжённому умственному труду.</w:t>
      </w:r>
    </w:p>
    <w:p w:rsidR="00CD4129" w:rsidRPr="002212DC" w:rsidRDefault="00CD4129" w:rsidP="002212DC">
      <w:pPr>
        <w:jc w:val="both"/>
        <w:rPr>
          <w:rFonts w:ascii="Times New Roman" w:hAnsi="Times New Roman" w:cs="Times New Roman"/>
          <w:sz w:val="28"/>
          <w:szCs w:val="28"/>
        </w:rPr>
      </w:pPr>
      <w:r w:rsidRPr="002212DC">
        <w:rPr>
          <w:rFonts w:ascii="Times New Roman" w:hAnsi="Times New Roman" w:cs="Times New Roman"/>
          <w:sz w:val="28"/>
          <w:szCs w:val="28"/>
        </w:rPr>
        <w:t xml:space="preserve"> </w:t>
      </w:r>
      <w:r w:rsidRPr="002212DC">
        <w:rPr>
          <w:rFonts w:ascii="Times New Roman" w:hAnsi="Times New Roman" w:cs="Times New Roman"/>
          <w:b/>
          <w:bCs/>
          <w:sz w:val="28"/>
          <w:szCs w:val="28"/>
        </w:rPr>
        <w:t>Задачи формирования мотивации:</w:t>
      </w:r>
    </w:p>
    <w:p w:rsidR="00000000" w:rsidRPr="002212DC" w:rsidRDefault="006E1CBA" w:rsidP="002212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2DC">
        <w:rPr>
          <w:rFonts w:ascii="Times New Roman" w:hAnsi="Times New Roman" w:cs="Times New Roman"/>
          <w:sz w:val="28"/>
          <w:szCs w:val="28"/>
        </w:rPr>
        <w:t>Содействие полному отражению в сознании учащегося явлений науки, проникновение в их существенные взаимосвязи;</w:t>
      </w:r>
    </w:p>
    <w:p w:rsidR="00000000" w:rsidRPr="002212DC" w:rsidRDefault="006E1CBA" w:rsidP="002212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2DC">
        <w:rPr>
          <w:rFonts w:ascii="Times New Roman" w:hAnsi="Times New Roman" w:cs="Times New Roman"/>
          <w:sz w:val="28"/>
          <w:szCs w:val="28"/>
        </w:rPr>
        <w:lastRenderedPageBreak/>
        <w:t xml:space="preserve">Пробуждение, поддерживание и подкрепление такого отношения к знаниям, к учению, которое наполнено готовностью </w:t>
      </w:r>
      <w:proofErr w:type="gramStart"/>
      <w:r w:rsidRPr="002212DC">
        <w:rPr>
          <w:rFonts w:ascii="Times New Roman" w:hAnsi="Times New Roman" w:cs="Times New Roman"/>
          <w:sz w:val="28"/>
          <w:szCs w:val="28"/>
        </w:rPr>
        <w:t>овладеть</w:t>
      </w:r>
      <w:proofErr w:type="gramEnd"/>
      <w:r w:rsidRPr="002212DC">
        <w:rPr>
          <w:rFonts w:ascii="Times New Roman" w:hAnsi="Times New Roman" w:cs="Times New Roman"/>
          <w:sz w:val="28"/>
          <w:szCs w:val="28"/>
        </w:rPr>
        <w:t xml:space="preserve"> знаниями, стремлением углубляться в процесс познания;</w:t>
      </w:r>
    </w:p>
    <w:p w:rsidR="00CD4129" w:rsidRPr="002212DC" w:rsidRDefault="00CD4129" w:rsidP="002212DC">
      <w:pPr>
        <w:jc w:val="both"/>
        <w:rPr>
          <w:rFonts w:ascii="Times New Roman" w:hAnsi="Times New Roman" w:cs="Times New Roman"/>
          <w:sz w:val="28"/>
          <w:szCs w:val="28"/>
        </w:rPr>
      </w:pPr>
      <w:r w:rsidRPr="002212DC">
        <w:rPr>
          <w:rFonts w:ascii="Times New Roman" w:hAnsi="Times New Roman" w:cs="Times New Roman"/>
          <w:b/>
          <w:bCs/>
          <w:sz w:val="28"/>
          <w:szCs w:val="28"/>
        </w:rPr>
        <w:t>Виды стимуляции мотивации:</w:t>
      </w:r>
    </w:p>
    <w:p w:rsidR="00000000" w:rsidRPr="002212DC" w:rsidRDefault="006E1CBA" w:rsidP="002212D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>Содержание учебног</w:t>
      </w:r>
      <w:r w:rsidRPr="002212DC">
        <w:rPr>
          <w:rFonts w:ascii="Times New Roman" w:hAnsi="Times New Roman" w:cs="Times New Roman"/>
          <w:bCs/>
          <w:sz w:val="28"/>
          <w:szCs w:val="28"/>
        </w:rPr>
        <w:t>о материала;</w:t>
      </w:r>
    </w:p>
    <w:p w:rsidR="00000000" w:rsidRPr="002212DC" w:rsidRDefault="006E1CBA" w:rsidP="002212D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>Организация учебной деятельности;</w:t>
      </w:r>
    </w:p>
    <w:p w:rsidR="00000000" w:rsidRPr="002212DC" w:rsidRDefault="006E1CBA" w:rsidP="002212D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>Общение в учебном процессе между у</w:t>
      </w:r>
      <w:r w:rsidR="002212DC">
        <w:rPr>
          <w:rFonts w:ascii="Times New Roman" w:hAnsi="Times New Roman" w:cs="Times New Roman"/>
          <w:bCs/>
          <w:sz w:val="28"/>
          <w:szCs w:val="28"/>
        </w:rPr>
        <w:t>чениками, между ними и учителем.</w:t>
      </w:r>
    </w:p>
    <w:p w:rsidR="001B4541" w:rsidRPr="002212DC" w:rsidRDefault="00CD4129" w:rsidP="002212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2DC">
        <w:rPr>
          <w:rFonts w:ascii="Times New Roman" w:hAnsi="Times New Roman" w:cs="Times New Roman"/>
          <w:sz w:val="28"/>
          <w:szCs w:val="28"/>
        </w:rPr>
        <w:t>Обращение к проблеме формирования учебной мотивации обусловлено и субъективными причинами. Традиционная диагностика детей, определяющая уровень адаптации первоклассников к школе показала, что у большей части нынешних детей отсутствует учебная мотивация</w:t>
      </w:r>
      <w:r w:rsidR="00423216" w:rsidRPr="002212DC">
        <w:rPr>
          <w:rFonts w:ascii="Times New Roman" w:hAnsi="Times New Roman" w:cs="Times New Roman"/>
          <w:sz w:val="28"/>
          <w:szCs w:val="28"/>
        </w:rPr>
        <w:t xml:space="preserve">: у 79% учащихся учебная мотивация находится на стадии формирования (т.е. преобладают игровые моменты), у 1% </w:t>
      </w:r>
      <w:proofErr w:type="spellStart"/>
      <w:r w:rsidR="00423216" w:rsidRPr="002212DC">
        <w:rPr>
          <w:rFonts w:ascii="Times New Roman" w:hAnsi="Times New Roman" w:cs="Times New Roman"/>
          <w:sz w:val="28"/>
          <w:szCs w:val="28"/>
        </w:rPr>
        <w:t>несформированна</w:t>
      </w:r>
      <w:proofErr w:type="spellEnd"/>
      <w:r w:rsidR="00423216" w:rsidRPr="002212DC">
        <w:rPr>
          <w:rFonts w:ascii="Times New Roman" w:hAnsi="Times New Roman" w:cs="Times New Roman"/>
          <w:sz w:val="28"/>
          <w:szCs w:val="28"/>
        </w:rPr>
        <w:t xml:space="preserve">, и только у 20 % сформирована. </w:t>
      </w:r>
    </w:p>
    <w:p w:rsidR="00423216" w:rsidRPr="002212DC" w:rsidRDefault="00423216" w:rsidP="002212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2DC">
        <w:rPr>
          <w:rFonts w:ascii="Times New Roman" w:hAnsi="Times New Roman" w:cs="Times New Roman"/>
          <w:sz w:val="28"/>
          <w:szCs w:val="28"/>
        </w:rPr>
        <w:t>Каждый возрастной этап характеризуется особым положением ребёнка в системе принятых в данном обществе отношений. В соответствии с этим жизнь детей разного возраста наполняется специфическим содержанием: особыми взаимоотношениями с окружающими людьми и особой, ведущей для данного этапа развития деятельностью.</w:t>
      </w:r>
    </w:p>
    <w:p w:rsidR="00423216" w:rsidRPr="002212DC" w:rsidRDefault="00423216" w:rsidP="002212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2DC">
        <w:rPr>
          <w:rFonts w:ascii="Times New Roman" w:hAnsi="Times New Roman" w:cs="Times New Roman"/>
          <w:b/>
          <w:sz w:val="28"/>
          <w:szCs w:val="28"/>
        </w:rPr>
        <w:t>Психологические особенности младшего школьного возраста</w:t>
      </w:r>
    </w:p>
    <w:p w:rsidR="00000000" w:rsidRPr="002212DC" w:rsidRDefault="006E1CBA" w:rsidP="002212D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>Высокий уровень умственного развития (восприятие  мышление, запоминание, речь)</w:t>
      </w:r>
    </w:p>
    <w:p w:rsidR="00000000" w:rsidRPr="002212DC" w:rsidRDefault="006E1CBA" w:rsidP="002212D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>Формирование определенного объема знаний и навыков, произво</w:t>
      </w:r>
      <w:r w:rsidRPr="002212DC">
        <w:rPr>
          <w:rFonts w:ascii="Times New Roman" w:hAnsi="Times New Roman" w:cs="Times New Roman"/>
          <w:bCs/>
          <w:sz w:val="28"/>
          <w:szCs w:val="28"/>
        </w:rPr>
        <w:t>льной памяти, воображения, мышления</w:t>
      </w:r>
    </w:p>
    <w:p w:rsidR="00000000" w:rsidRPr="002212DC" w:rsidRDefault="006E1CBA" w:rsidP="002212D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>Формирование сферы мотивов и интересов, внутреннего плана действий;</w:t>
      </w:r>
    </w:p>
    <w:p w:rsidR="00000000" w:rsidRPr="002212DC" w:rsidRDefault="006E1CBA" w:rsidP="002212D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>Способность к достаточно адекватной оценки результатов собственной деятельности и своих возможностей;</w:t>
      </w:r>
    </w:p>
    <w:p w:rsidR="00000000" w:rsidRPr="002212DC" w:rsidRDefault="006E1CBA" w:rsidP="002212D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 xml:space="preserve">Формирование самооценки. </w:t>
      </w:r>
    </w:p>
    <w:p w:rsidR="00423216" w:rsidRPr="002212DC" w:rsidRDefault="00423216" w:rsidP="002212DC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>Л.В. Выгодский выделял следующие типы ведущей деятельности:</w:t>
      </w:r>
    </w:p>
    <w:p w:rsidR="00423216" w:rsidRPr="002212DC" w:rsidRDefault="00423216" w:rsidP="002212DC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>Младенцы – непосредственно эмоциональное общение;</w:t>
      </w:r>
    </w:p>
    <w:p w:rsidR="00423216" w:rsidRPr="002212DC" w:rsidRDefault="00423216" w:rsidP="002212DC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 xml:space="preserve">Раннее детство – </w:t>
      </w:r>
      <w:proofErr w:type="spellStart"/>
      <w:r w:rsidRPr="002212DC">
        <w:rPr>
          <w:rFonts w:ascii="Times New Roman" w:hAnsi="Times New Roman" w:cs="Times New Roman"/>
          <w:bCs/>
          <w:sz w:val="28"/>
          <w:szCs w:val="28"/>
        </w:rPr>
        <w:t>манипулятивная</w:t>
      </w:r>
      <w:proofErr w:type="spellEnd"/>
      <w:r w:rsidRPr="002212DC">
        <w:rPr>
          <w:rFonts w:ascii="Times New Roman" w:hAnsi="Times New Roman" w:cs="Times New Roman"/>
          <w:bCs/>
          <w:sz w:val="28"/>
          <w:szCs w:val="28"/>
        </w:rPr>
        <w:t xml:space="preserve"> деятельность;</w:t>
      </w:r>
    </w:p>
    <w:p w:rsidR="00423216" w:rsidRPr="002212DC" w:rsidRDefault="00423216" w:rsidP="002212DC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>Дошкольники – игровая деятельность;</w:t>
      </w:r>
    </w:p>
    <w:p w:rsidR="00423216" w:rsidRPr="002212DC" w:rsidRDefault="00423216" w:rsidP="002212DC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lastRenderedPageBreak/>
        <w:t>Подростки – социально признаваемая и социально</w:t>
      </w:r>
      <w:r w:rsidR="001D2AF4" w:rsidRPr="002212DC">
        <w:rPr>
          <w:rFonts w:ascii="Times New Roman" w:hAnsi="Times New Roman" w:cs="Times New Roman"/>
          <w:bCs/>
          <w:sz w:val="28"/>
          <w:szCs w:val="28"/>
        </w:rPr>
        <w:t xml:space="preserve"> одобряемая деятельность;</w:t>
      </w:r>
    </w:p>
    <w:p w:rsidR="001D2AF4" w:rsidRPr="002212DC" w:rsidRDefault="001D2AF4" w:rsidP="002212DC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>Старшеклассники – учебно-профессиональная деятельность.</w:t>
      </w:r>
    </w:p>
    <w:p w:rsidR="001D2AF4" w:rsidRPr="002212DC" w:rsidRDefault="001D2AF4" w:rsidP="006E1CBA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>Метод, названный мною «Учи просто», явился решением многих проблем. Для меня и моих учеников общим стал девиз: успех, уверенность, удовольствие!</w:t>
      </w:r>
    </w:p>
    <w:p w:rsidR="001D2AF4" w:rsidRPr="002212DC" w:rsidRDefault="001D2AF4" w:rsidP="006E1CB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 xml:space="preserve">Основные принципы работы по данной методике: </w:t>
      </w:r>
    </w:p>
    <w:p w:rsidR="001D2AF4" w:rsidRPr="006E1CBA" w:rsidRDefault="001D2AF4" w:rsidP="006E1CBA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  <w:u w:val="single"/>
        </w:rPr>
        <w:t>Чётко поставленная цель</w:t>
      </w:r>
      <w:r w:rsidRPr="006E1CBA">
        <w:rPr>
          <w:rFonts w:ascii="Times New Roman" w:hAnsi="Times New Roman" w:cs="Times New Roman"/>
          <w:bCs/>
          <w:sz w:val="28"/>
          <w:szCs w:val="28"/>
        </w:rPr>
        <w:t xml:space="preserve">: У детей не должно возникать даже малейшего непонимания того, чем они будут заниматься, поэтому </w:t>
      </w:r>
      <w:proofErr w:type="spellStart"/>
      <w:r w:rsidRPr="006E1CBA">
        <w:rPr>
          <w:rFonts w:ascii="Times New Roman" w:hAnsi="Times New Roman" w:cs="Times New Roman"/>
          <w:bCs/>
          <w:sz w:val="28"/>
          <w:szCs w:val="28"/>
        </w:rPr>
        <w:t>целеполагание</w:t>
      </w:r>
      <w:proofErr w:type="spellEnd"/>
      <w:r w:rsidRPr="006E1CBA">
        <w:rPr>
          <w:rFonts w:ascii="Times New Roman" w:hAnsi="Times New Roman" w:cs="Times New Roman"/>
          <w:bCs/>
          <w:sz w:val="28"/>
          <w:szCs w:val="28"/>
        </w:rPr>
        <w:t xml:space="preserve"> на уроке необходимо.</w:t>
      </w:r>
    </w:p>
    <w:p w:rsidR="009F29F7" w:rsidRPr="006E1CBA" w:rsidRDefault="009F29F7" w:rsidP="006E1CBA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</w:rPr>
        <w:t>Р</w:t>
      </w:r>
      <w:r w:rsidRPr="006E1CBA">
        <w:rPr>
          <w:rFonts w:ascii="Times New Roman" w:hAnsi="Times New Roman" w:cs="Times New Roman"/>
          <w:bCs/>
          <w:sz w:val="28"/>
          <w:szCs w:val="28"/>
          <w:u w:val="single"/>
        </w:rPr>
        <w:t>аскрепощённая обстановка</w:t>
      </w:r>
      <w:r w:rsidRPr="006E1CBA">
        <w:rPr>
          <w:rFonts w:ascii="Times New Roman" w:hAnsi="Times New Roman" w:cs="Times New Roman"/>
          <w:bCs/>
          <w:sz w:val="28"/>
          <w:szCs w:val="28"/>
        </w:rPr>
        <w:t xml:space="preserve"> на уроке подразумевает не отсутствие дисциплины, а доверительные отношения между учителем и учеником, дающие возможность свободно высказаться.</w:t>
      </w:r>
    </w:p>
    <w:p w:rsidR="009F29F7" w:rsidRPr="006E1CBA" w:rsidRDefault="009F29F7" w:rsidP="006E1CBA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  <w:u w:val="single"/>
        </w:rPr>
        <w:t>Отсутствие страха перед плохой отметкой</w:t>
      </w:r>
      <w:r w:rsidRPr="006E1CBA">
        <w:rPr>
          <w:rFonts w:ascii="Times New Roman" w:hAnsi="Times New Roman" w:cs="Times New Roman"/>
          <w:bCs/>
          <w:sz w:val="28"/>
          <w:szCs w:val="28"/>
        </w:rPr>
        <w:t xml:space="preserve"> (система фишек)</w:t>
      </w:r>
      <w:r w:rsidR="008C3F10" w:rsidRPr="006E1CBA">
        <w:rPr>
          <w:rFonts w:ascii="Times New Roman" w:hAnsi="Times New Roman" w:cs="Times New Roman"/>
          <w:bCs/>
          <w:sz w:val="28"/>
          <w:szCs w:val="28"/>
        </w:rPr>
        <w:t xml:space="preserve">, стимулирую активность учащихся </w:t>
      </w:r>
      <w:proofErr w:type="gramStart"/>
      <w:r w:rsidR="008C3F10" w:rsidRPr="006E1CBA">
        <w:rPr>
          <w:rFonts w:ascii="Times New Roman" w:hAnsi="Times New Roman" w:cs="Times New Roman"/>
          <w:bCs/>
          <w:sz w:val="28"/>
          <w:szCs w:val="28"/>
        </w:rPr>
        <w:t>игровыми</w:t>
      </w:r>
      <w:proofErr w:type="gramEnd"/>
      <w:r w:rsidR="008C3F10" w:rsidRPr="006E1CBA">
        <w:rPr>
          <w:rFonts w:ascii="Times New Roman" w:hAnsi="Times New Roman" w:cs="Times New Roman"/>
          <w:bCs/>
          <w:sz w:val="28"/>
          <w:szCs w:val="28"/>
        </w:rPr>
        <w:t xml:space="preserve"> фишкам, получаемыми за верный ответ.</w:t>
      </w:r>
    </w:p>
    <w:p w:rsidR="008C3F10" w:rsidRPr="006E1CBA" w:rsidRDefault="008C3F10" w:rsidP="006E1CBA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  <w:u w:val="single"/>
        </w:rPr>
        <w:t>Чувство слова</w:t>
      </w:r>
      <w:r w:rsidRPr="006E1CBA">
        <w:rPr>
          <w:rFonts w:ascii="Times New Roman" w:hAnsi="Times New Roman" w:cs="Times New Roman"/>
          <w:bCs/>
          <w:sz w:val="28"/>
          <w:szCs w:val="28"/>
        </w:rPr>
        <w:t>: слово должно перестать быть просто набором букв, должно стать для ученика живым, наполненным внутренним содержанием, энергетикой.</w:t>
      </w:r>
    </w:p>
    <w:p w:rsidR="008C3F10" w:rsidRPr="006E1CBA" w:rsidRDefault="008C3F10" w:rsidP="006E1CBA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  <w:u w:val="single"/>
        </w:rPr>
        <w:t>Не боятся спрашивать</w:t>
      </w:r>
      <w:r w:rsidRPr="006E1CBA">
        <w:rPr>
          <w:rFonts w:ascii="Times New Roman" w:hAnsi="Times New Roman" w:cs="Times New Roman"/>
          <w:bCs/>
          <w:sz w:val="28"/>
          <w:szCs w:val="28"/>
        </w:rPr>
        <w:t>: работаю по принципу «если не понятно – спроси».</w:t>
      </w:r>
    </w:p>
    <w:p w:rsidR="006E1CBA" w:rsidRDefault="008C3F10" w:rsidP="006E1CBA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E1CBA">
        <w:rPr>
          <w:rFonts w:ascii="Times New Roman" w:hAnsi="Times New Roman" w:cs="Times New Roman"/>
          <w:bCs/>
          <w:sz w:val="28"/>
          <w:szCs w:val="28"/>
          <w:u w:val="single"/>
        </w:rPr>
        <w:t>Сделать сложное простым</w:t>
      </w:r>
      <w:r w:rsidRPr="006E1CBA">
        <w:rPr>
          <w:rFonts w:ascii="Times New Roman" w:hAnsi="Times New Roman" w:cs="Times New Roman"/>
          <w:bCs/>
          <w:sz w:val="28"/>
          <w:szCs w:val="28"/>
        </w:rPr>
        <w:t>: любой материал, правило необходимо объяснять на том уровне, какой дети способны воспринять.</w:t>
      </w:r>
      <w:proofErr w:type="gramEnd"/>
      <w:r w:rsidRPr="006E1CBA">
        <w:rPr>
          <w:rFonts w:ascii="Times New Roman" w:hAnsi="Times New Roman" w:cs="Times New Roman"/>
          <w:bCs/>
          <w:sz w:val="28"/>
          <w:szCs w:val="28"/>
        </w:rPr>
        <w:t xml:space="preserve"> Все объяснения направлять на реализацию принципа «Я понял – я смогу».</w:t>
      </w:r>
    </w:p>
    <w:p w:rsidR="008C3F10" w:rsidRPr="006E1CBA" w:rsidRDefault="008C3F10" w:rsidP="006E1CBA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</w:rPr>
        <w:t>Существует 10 способов, с помощью которых можно повысить интерес к обучению. Они основаны на создании определённого эффекта</w:t>
      </w:r>
      <w:r w:rsidR="00372B64" w:rsidRPr="006E1CBA">
        <w:rPr>
          <w:rFonts w:ascii="Times New Roman" w:hAnsi="Times New Roman" w:cs="Times New Roman"/>
          <w:bCs/>
          <w:sz w:val="28"/>
          <w:szCs w:val="28"/>
        </w:rPr>
        <w:t>. Учитель должен владеть различными способами и приёмами работы с классом, чтобы из огромного их числа извлечь то самое важное, что в наивысшей мере способствовало бы достижению конечного результата.</w:t>
      </w:r>
    </w:p>
    <w:p w:rsidR="00000000" w:rsidRPr="002212DC" w:rsidRDefault="006E1CBA" w:rsidP="002212D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>Новизна;</w:t>
      </w:r>
    </w:p>
    <w:p w:rsidR="00000000" w:rsidRPr="002212DC" w:rsidRDefault="006E1CBA" w:rsidP="002212D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>Разнообразие;</w:t>
      </w:r>
    </w:p>
    <w:p w:rsidR="00000000" w:rsidRPr="002212DC" w:rsidRDefault="006E1CBA" w:rsidP="002212D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>Занимательность;</w:t>
      </w:r>
    </w:p>
    <w:p w:rsidR="00000000" w:rsidRPr="002212DC" w:rsidRDefault="006E1CBA" w:rsidP="002212D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>Увлекательность;</w:t>
      </w:r>
    </w:p>
    <w:p w:rsidR="00000000" w:rsidRPr="002212DC" w:rsidRDefault="006E1CBA" w:rsidP="002212D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>Использование ярких художественных средств;</w:t>
      </w:r>
    </w:p>
    <w:p w:rsidR="00000000" w:rsidRPr="002212DC" w:rsidRDefault="006E1CBA" w:rsidP="002212D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>Образность;</w:t>
      </w:r>
    </w:p>
    <w:p w:rsidR="00000000" w:rsidRPr="002212DC" w:rsidRDefault="006E1CBA" w:rsidP="002212D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lastRenderedPageBreak/>
        <w:t>Игра;</w:t>
      </w:r>
    </w:p>
    <w:p w:rsidR="00000000" w:rsidRPr="002212DC" w:rsidRDefault="006E1CBA" w:rsidP="002212D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>Удивление;</w:t>
      </w:r>
    </w:p>
    <w:p w:rsidR="00000000" w:rsidRPr="002212DC" w:rsidRDefault="006E1CBA" w:rsidP="002212D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>Пои</w:t>
      </w:r>
      <w:r w:rsidRPr="002212DC">
        <w:rPr>
          <w:rFonts w:ascii="Times New Roman" w:hAnsi="Times New Roman" w:cs="Times New Roman"/>
          <w:bCs/>
          <w:sz w:val="28"/>
          <w:szCs w:val="28"/>
        </w:rPr>
        <w:t>ск;</w:t>
      </w:r>
    </w:p>
    <w:p w:rsidR="00000000" w:rsidRPr="002212DC" w:rsidRDefault="006E1CBA" w:rsidP="002212D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 xml:space="preserve">Парадоксальность. </w:t>
      </w:r>
    </w:p>
    <w:p w:rsidR="00A11D3E" w:rsidRPr="002212DC" w:rsidRDefault="00A11D3E" w:rsidP="006E1CBA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материала усваивается учащимися в процессе учебной деятельности. От того, какова эта деятельность, из каких учебных действий она состоит, как эти части между собой соотносятся, то есть какова структура учебной деятельности, - от всего этого во многом зависит результат обучения, его развивающая и воспитывающая роль. </w:t>
      </w:r>
      <w:proofErr w:type="gramStart"/>
      <w:r w:rsidRPr="002212DC">
        <w:rPr>
          <w:rFonts w:ascii="Times New Roman" w:hAnsi="Times New Roman" w:cs="Times New Roman"/>
          <w:bCs/>
          <w:sz w:val="28"/>
          <w:szCs w:val="28"/>
        </w:rPr>
        <w:t>О</w:t>
      </w:r>
      <w:proofErr w:type="spellStart"/>
      <w:r w:rsidRPr="002212DC">
        <w:rPr>
          <w:rFonts w:ascii="Times New Roman" w:hAnsi="Times New Roman" w:cs="Times New Roman"/>
          <w:bCs/>
          <w:sz w:val="28"/>
          <w:szCs w:val="28"/>
        </w:rPr>
        <w:t>тношение</w:t>
      </w:r>
      <w:proofErr w:type="spellEnd"/>
      <w:r w:rsidRPr="002212DC">
        <w:rPr>
          <w:rFonts w:ascii="Times New Roman" w:hAnsi="Times New Roman" w:cs="Times New Roman"/>
          <w:bCs/>
          <w:sz w:val="28"/>
          <w:szCs w:val="28"/>
        </w:rPr>
        <w:t xml:space="preserve"> детей к собственной деятельности определяется в значительной степени тем, как учитель организует их учебную деятельность, какова её структура и характер.</w:t>
      </w:r>
      <w:proofErr w:type="gramEnd"/>
    </w:p>
    <w:p w:rsidR="00B76016" w:rsidRPr="002212DC" w:rsidRDefault="00F20363" w:rsidP="006E1CBA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>П</w:t>
      </w:r>
      <w:r w:rsidR="00A11D3E" w:rsidRPr="002212DC">
        <w:rPr>
          <w:rFonts w:ascii="Times New Roman" w:hAnsi="Times New Roman" w:cs="Times New Roman"/>
          <w:bCs/>
          <w:sz w:val="28"/>
          <w:szCs w:val="28"/>
        </w:rPr>
        <w:t>сихологические исследования учебной деятель</w:t>
      </w:r>
      <w:r w:rsidRPr="002212DC">
        <w:rPr>
          <w:rFonts w:ascii="Times New Roman" w:hAnsi="Times New Roman" w:cs="Times New Roman"/>
          <w:bCs/>
          <w:sz w:val="28"/>
          <w:szCs w:val="28"/>
        </w:rPr>
        <w:t>но</w:t>
      </w:r>
      <w:r w:rsidR="00A11D3E" w:rsidRPr="002212DC">
        <w:rPr>
          <w:rFonts w:ascii="Times New Roman" w:hAnsi="Times New Roman" w:cs="Times New Roman"/>
          <w:bCs/>
          <w:sz w:val="28"/>
          <w:szCs w:val="28"/>
        </w:rPr>
        <w:t xml:space="preserve">сти показали: для того, чтобы у учащихся выработалось правильное отношение к ней, содержательная её мотивация, нужно учебную деятельность строить особым образом. </w:t>
      </w:r>
      <w:r w:rsidRPr="002212DC">
        <w:rPr>
          <w:rFonts w:ascii="Times New Roman" w:hAnsi="Times New Roman" w:cs="Times New Roman"/>
          <w:bCs/>
          <w:sz w:val="28"/>
          <w:szCs w:val="28"/>
        </w:rPr>
        <w:t>В</w:t>
      </w:r>
      <w:r w:rsidR="00A11D3E" w:rsidRPr="002212DC">
        <w:rPr>
          <w:rFonts w:ascii="Times New Roman" w:hAnsi="Times New Roman" w:cs="Times New Roman"/>
          <w:bCs/>
          <w:sz w:val="28"/>
          <w:szCs w:val="28"/>
        </w:rPr>
        <w:t>ыяснилось</w:t>
      </w:r>
      <w:r w:rsidRPr="002212DC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B76016" w:rsidRPr="002212DC">
        <w:rPr>
          <w:rFonts w:ascii="Times New Roman" w:hAnsi="Times New Roman" w:cs="Times New Roman"/>
          <w:bCs/>
          <w:sz w:val="28"/>
          <w:szCs w:val="28"/>
        </w:rPr>
        <w:t xml:space="preserve">изучение каждого раздела или темы учебной программы должно состоять из трёх основных этапов: мотивационного, операционально-познавательного и рефлексивно-оценочного. </w:t>
      </w:r>
      <w:proofErr w:type="gramStart"/>
      <w:r w:rsidR="00B76016" w:rsidRPr="002212DC">
        <w:rPr>
          <w:rFonts w:ascii="Times New Roman" w:hAnsi="Times New Roman" w:cs="Times New Roman"/>
          <w:bCs/>
          <w:sz w:val="28"/>
          <w:szCs w:val="28"/>
        </w:rPr>
        <w:t>Р</w:t>
      </w:r>
      <w:proofErr w:type="spellStart"/>
      <w:r w:rsidR="00B76016" w:rsidRPr="002212DC">
        <w:rPr>
          <w:rFonts w:ascii="Times New Roman" w:hAnsi="Times New Roman" w:cs="Times New Roman"/>
          <w:bCs/>
          <w:sz w:val="28"/>
          <w:szCs w:val="28"/>
        </w:rPr>
        <w:t>ассмотрим</w:t>
      </w:r>
      <w:proofErr w:type="spellEnd"/>
      <w:r w:rsidR="00B76016" w:rsidRPr="002212DC">
        <w:rPr>
          <w:rFonts w:ascii="Times New Roman" w:hAnsi="Times New Roman" w:cs="Times New Roman"/>
          <w:bCs/>
          <w:sz w:val="28"/>
          <w:szCs w:val="28"/>
        </w:rPr>
        <w:t xml:space="preserve"> содержание этих этапов и их роль в становлении мотивации учебной деятельности.</w:t>
      </w:r>
      <w:proofErr w:type="gramEnd"/>
    </w:p>
    <w:p w:rsidR="00A11D3E" w:rsidRPr="002212DC" w:rsidRDefault="008066E2" w:rsidP="006E1CBA">
      <w:pPr>
        <w:spacing w:line="240" w:lineRule="auto"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 xml:space="preserve">Эмоциональный блок </w:t>
      </w:r>
      <w:r w:rsidRPr="002212DC">
        <w:rPr>
          <w:rFonts w:ascii="Times New Roman" w:hAnsi="Times New Roman" w:cs="Times New Roman"/>
          <w:bCs/>
          <w:sz w:val="28"/>
          <w:szCs w:val="28"/>
        </w:rPr>
        <w:br/>
      </w:r>
      <w:r w:rsidRPr="00221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 учителя – вызвать у учащихся </w:t>
      </w:r>
      <w:proofErr w:type="spellStart"/>
      <w:r w:rsidRPr="00221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люботытство</w:t>
      </w:r>
      <w:proofErr w:type="spellEnd"/>
      <w:r w:rsidRPr="00221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причину познавательного интереса.</w:t>
      </w:r>
    </w:p>
    <w:p w:rsidR="008066E2" w:rsidRPr="002212DC" w:rsidRDefault="008066E2" w:rsidP="006E1CBA">
      <w:pPr>
        <w:spacing w:line="240" w:lineRule="auto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12DC">
        <w:rPr>
          <w:rFonts w:ascii="Times New Roman" w:hAnsi="Times New Roman" w:cs="Times New Roman"/>
          <w:bCs/>
          <w:iCs/>
          <w:sz w:val="28"/>
          <w:szCs w:val="28"/>
        </w:rPr>
        <w:t xml:space="preserve">Этот этап необходимо организовывать так, чтобы учащиеся могли испытать чувство эмоционального </w:t>
      </w:r>
      <w:r w:rsidR="00A5057C" w:rsidRPr="002212DC">
        <w:rPr>
          <w:rFonts w:ascii="Times New Roman" w:hAnsi="Times New Roman" w:cs="Times New Roman"/>
          <w:bCs/>
          <w:iCs/>
          <w:sz w:val="28"/>
          <w:szCs w:val="28"/>
        </w:rPr>
        <w:t xml:space="preserve">удовлетворения от сделанного, радость победы над преодолёнными трудностями, счастье познание нового, интересного. </w:t>
      </w:r>
      <w:proofErr w:type="gramStart"/>
      <w:r w:rsidR="00A5057C" w:rsidRPr="002212DC">
        <w:rPr>
          <w:rFonts w:ascii="Times New Roman" w:hAnsi="Times New Roman" w:cs="Times New Roman"/>
          <w:bCs/>
          <w:iCs/>
          <w:sz w:val="28"/>
          <w:szCs w:val="28"/>
        </w:rPr>
        <w:t>Тем самым будет формироваться ориентация на переживание таких чувств в будущем, что приведёт к возникновению потребностей в творчестве, в упорной самостоятельной учёбе, то есть к появлению положительной, устойчивой мотивации учебной деятельности.</w:t>
      </w:r>
      <w:proofErr w:type="gramEnd"/>
    </w:p>
    <w:p w:rsidR="00A5057C" w:rsidRPr="002212DC" w:rsidRDefault="00A5057C" w:rsidP="006E1CBA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>Создание ситуации успеха, через выполнение заданий посильных для всех учащихся, изучение нового материала с опорой на старые знания.</w:t>
      </w:r>
    </w:p>
    <w:p w:rsidR="00A5057C" w:rsidRPr="002212DC" w:rsidRDefault="00A5057C" w:rsidP="006E1CBA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>Рефлексия, через оценку собственной деятельности и деятельности других, оценку результата деятельности, вопросы, требующие многовариантных ответов (например, «почему было трудно», «что открыли, узнали на уроке?»)</w:t>
      </w:r>
    </w:p>
    <w:p w:rsidR="00A5057C" w:rsidRPr="002212DC" w:rsidRDefault="00A5057C" w:rsidP="006E1CBA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>Положительный эмоциональный настрой, через создание на уроке доброжелательной атмосферы доверия и сотрудничества, яркую эмоциональную речь учителя.</w:t>
      </w:r>
    </w:p>
    <w:p w:rsidR="00B76016" w:rsidRPr="002212DC" w:rsidRDefault="00A5057C" w:rsidP="006E1CBA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lastRenderedPageBreak/>
        <w:t>Занимательность, необычное начало урока, через использование музыкальных фрагментов, игровых и соревновательных ситуаций, юмористических минуток</w:t>
      </w:r>
      <w:r w:rsidR="007806D5" w:rsidRPr="002212DC">
        <w:rPr>
          <w:rFonts w:ascii="Times New Roman" w:hAnsi="Times New Roman" w:cs="Times New Roman"/>
          <w:bCs/>
          <w:sz w:val="28"/>
          <w:szCs w:val="28"/>
        </w:rPr>
        <w:t>.</w:t>
      </w:r>
    </w:p>
    <w:p w:rsidR="00B76016" w:rsidRPr="002212DC" w:rsidRDefault="00E94A95" w:rsidP="006E1CBA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>Мотивационн</w:t>
      </w:r>
      <w:proofErr w:type="gramStart"/>
      <w:r w:rsidRPr="002212DC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2212DC">
        <w:rPr>
          <w:rFonts w:ascii="Times New Roman" w:hAnsi="Times New Roman" w:cs="Times New Roman"/>
          <w:bCs/>
          <w:sz w:val="28"/>
          <w:szCs w:val="28"/>
        </w:rPr>
        <w:t xml:space="preserve"> целевой блок</w:t>
      </w:r>
      <w:r w:rsidRPr="002212DC">
        <w:rPr>
          <w:rFonts w:ascii="Times New Roman" w:hAnsi="Times New Roman" w:cs="Times New Roman"/>
          <w:bCs/>
          <w:sz w:val="28"/>
          <w:szCs w:val="28"/>
        </w:rPr>
        <w:br/>
      </w:r>
      <w:r w:rsidRPr="00221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 учителя – обучить </w:t>
      </w:r>
      <w:proofErr w:type="spellStart"/>
      <w:r w:rsidRPr="00221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целеполаганию</w:t>
      </w:r>
      <w:proofErr w:type="spellEnd"/>
      <w:r w:rsidRPr="00221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учении и их реализации.</w:t>
      </w:r>
    </w:p>
    <w:p w:rsidR="00E94A95" w:rsidRPr="002212DC" w:rsidRDefault="00E94A95" w:rsidP="006E1CBA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12DC">
        <w:rPr>
          <w:rFonts w:ascii="Times New Roman" w:hAnsi="Times New Roman" w:cs="Times New Roman"/>
          <w:bCs/>
          <w:iCs/>
          <w:sz w:val="28"/>
          <w:szCs w:val="28"/>
        </w:rPr>
        <w:t xml:space="preserve">На этом этапе учении должны осознать, почему и для чего им нужно изучить данный раздел программы, что именно должны проделать, чтобы </w:t>
      </w:r>
      <w:proofErr w:type="spellStart"/>
      <w:r w:rsidRPr="002212DC">
        <w:rPr>
          <w:rFonts w:ascii="Times New Roman" w:hAnsi="Times New Roman" w:cs="Times New Roman"/>
          <w:bCs/>
          <w:iCs/>
          <w:sz w:val="28"/>
          <w:szCs w:val="28"/>
        </w:rPr>
        <w:t>успеш</w:t>
      </w:r>
      <w:proofErr w:type="gramStart"/>
      <w:r w:rsidR="007806D5" w:rsidRPr="002212D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2212DC">
        <w:rPr>
          <w:rFonts w:ascii="Times New Roman" w:hAnsi="Times New Roman" w:cs="Times New Roman"/>
          <w:bCs/>
          <w:iCs/>
          <w:sz w:val="28"/>
          <w:szCs w:val="28"/>
        </w:rPr>
        <w:t>н</w:t>
      </w:r>
      <w:proofErr w:type="gramEnd"/>
      <w:r w:rsidRPr="002212DC">
        <w:rPr>
          <w:rFonts w:ascii="Times New Roman" w:hAnsi="Times New Roman" w:cs="Times New Roman"/>
          <w:bCs/>
          <w:iCs/>
          <w:sz w:val="28"/>
          <w:szCs w:val="28"/>
        </w:rPr>
        <w:t>о</w:t>
      </w:r>
      <w:proofErr w:type="spellEnd"/>
      <w:r w:rsidRPr="002212DC">
        <w:rPr>
          <w:rFonts w:ascii="Times New Roman" w:hAnsi="Times New Roman" w:cs="Times New Roman"/>
          <w:bCs/>
          <w:iCs/>
          <w:sz w:val="28"/>
          <w:szCs w:val="28"/>
        </w:rPr>
        <w:t xml:space="preserve"> выполнить основную учебную задачу. М</w:t>
      </w:r>
      <w:proofErr w:type="spellStart"/>
      <w:r w:rsidRPr="002212DC">
        <w:rPr>
          <w:rFonts w:ascii="Times New Roman" w:hAnsi="Times New Roman" w:cs="Times New Roman"/>
          <w:bCs/>
          <w:iCs/>
          <w:sz w:val="28"/>
          <w:szCs w:val="28"/>
        </w:rPr>
        <w:t>отивационный</w:t>
      </w:r>
      <w:proofErr w:type="spellEnd"/>
      <w:r w:rsidRPr="002212DC">
        <w:rPr>
          <w:rFonts w:ascii="Times New Roman" w:hAnsi="Times New Roman" w:cs="Times New Roman"/>
          <w:bCs/>
          <w:iCs/>
          <w:sz w:val="28"/>
          <w:szCs w:val="28"/>
        </w:rPr>
        <w:t xml:space="preserve"> этап обычно состоит из следующих учебных действий:</w:t>
      </w:r>
    </w:p>
    <w:p w:rsidR="007806D5" w:rsidRPr="002212DC" w:rsidRDefault="007806D5" w:rsidP="002212DC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>Создание учебно-проблемной ситуации;</w:t>
      </w:r>
    </w:p>
    <w:p w:rsidR="007806D5" w:rsidRPr="002212DC" w:rsidRDefault="007806D5" w:rsidP="002212DC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>Формулировка основной учебной задачи;</w:t>
      </w:r>
    </w:p>
    <w:p w:rsidR="007806D5" w:rsidRPr="002212DC" w:rsidRDefault="007806D5" w:rsidP="002212DC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>Самоконтроль и самооценка возможностей предстоящей деятельности по изучению темы.</w:t>
      </w:r>
    </w:p>
    <w:p w:rsidR="00513F05" w:rsidRPr="002212DC" w:rsidRDefault="00513F05" w:rsidP="002212DC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3F05" w:rsidRPr="006E1CBA" w:rsidRDefault="00513F05" w:rsidP="006E1CB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</w:rPr>
        <w:t>Методические приёмы:</w:t>
      </w:r>
    </w:p>
    <w:p w:rsidR="007806D5" w:rsidRPr="006E1CBA" w:rsidRDefault="007806D5" w:rsidP="006E1CBA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</w:rPr>
        <w:t>Прерывание и незавершённость учебной деятельности, через создание ситуации дефицита знаний и самостоятельное определение целей последующей деятельности.</w:t>
      </w:r>
    </w:p>
    <w:p w:rsidR="007806D5" w:rsidRPr="006E1CBA" w:rsidRDefault="007806D5" w:rsidP="006E1CBA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</w:rPr>
        <w:t>Реакция на ошибку, через приём «лови ошибку», выяснение причин ошибок и определение последующих действий.</w:t>
      </w:r>
    </w:p>
    <w:p w:rsidR="007806D5" w:rsidRPr="006E1CBA" w:rsidRDefault="007806D5" w:rsidP="006E1CBA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</w:rPr>
        <w:t xml:space="preserve">Предоставление права выбора, через </w:t>
      </w:r>
      <w:proofErr w:type="spellStart"/>
      <w:r w:rsidRPr="006E1CBA">
        <w:rPr>
          <w:rFonts w:ascii="Times New Roman" w:hAnsi="Times New Roman" w:cs="Times New Roman"/>
          <w:bCs/>
          <w:sz w:val="28"/>
          <w:szCs w:val="28"/>
        </w:rPr>
        <w:t>равноуровневые</w:t>
      </w:r>
      <w:proofErr w:type="spellEnd"/>
      <w:r w:rsidRPr="006E1CBA">
        <w:rPr>
          <w:rFonts w:ascii="Times New Roman" w:hAnsi="Times New Roman" w:cs="Times New Roman"/>
          <w:bCs/>
          <w:sz w:val="28"/>
          <w:szCs w:val="28"/>
        </w:rPr>
        <w:t xml:space="preserve"> задания, </w:t>
      </w:r>
      <w:proofErr w:type="spellStart"/>
      <w:r w:rsidRPr="006E1CBA">
        <w:rPr>
          <w:rFonts w:ascii="Times New Roman" w:hAnsi="Times New Roman" w:cs="Times New Roman"/>
          <w:bCs/>
          <w:sz w:val="28"/>
          <w:szCs w:val="28"/>
        </w:rPr>
        <w:t>дозированность</w:t>
      </w:r>
      <w:proofErr w:type="spellEnd"/>
      <w:r w:rsidRPr="006E1CBA">
        <w:rPr>
          <w:rFonts w:ascii="Times New Roman" w:hAnsi="Times New Roman" w:cs="Times New Roman"/>
          <w:bCs/>
          <w:sz w:val="28"/>
          <w:szCs w:val="28"/>
        </w:rPr>
        <w:t xml:space="preserve"> домашних заданий, совместное планирование деятельности на уроке, варьирование заданий по степени значимости, прерывание и незавершённость деятельности.</w:t>
      </w:r>
    </w:p>
    <w:p w:rsidR="007806D5" w:rsidRPr="006E1CBA" w:rsidRDefault="007806D5" w:rsidP="006E1CBA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</w:rPr>
        <w:t>Практическая направленность, через соотнесение учебного материала с конкретной жизненной ситуацией, определение значимости изучаемого материала</w:t>
      </w:r>
      <w:r w:rsidR="00513F05" w:rsidRPr="006E1CBA">
        <w:rPr>
          <w:rFonts w:ascii="Times New Roman" w:hAnsi="Times New Roman" w:cs="Times New Roman"/>
          <w:bCs/>
          <w:sz w:val="28"/>
          <w:szCs w:val="28"/>
        </w:rPr>
        <w:t>.</w:t>
      </w:r>
    </w:p>
    <w:p w:rsidR="00513F05" w:rsidRPr="002212DC" w:rsidRDefault="00513F05" w:rsidP="002212DC">
      <w:pPr>
        <w:pStyle w:val="a4"/>
        <w:spacing w:line="240" w:lineRule="auto"/>
        <w:ind w:left="21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1CBA" w:rsidRDefault="00941961" w:rsidP="006E1CBA">
      <w:pPr>
        <w:spacing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</w:rPr>
        <w:t>Познавательный</w:t>
      </w:r>
      <w:r w:rsidR="006E1CBA">
        <w:rPr>
          <w:rFonts w:ascii="Times New Roman" w:hAnsi="Times New Roman" w:cs="Times New Roman"/>
          <w:bCs/>
          <w:sz w:val="28"/>
          <w:szCs w:val="28"/>
        </w:rPr>
        <w:t xml:space="preserve"> блок</w:t>
      </w:r>
    </w:p>
    <w:p w:rsidR="007806D5" w:rsidRPr="006E1CBA" w:rsidRDefault="00941961" w:rsidP="006E1CBA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E1CBA">
        <w:rPr>
          <w:rFonts w:ascii="Times New Roman" w:hAnsi="Times New Roman" w:cs="Times New Roman"/>
          <w:b/>
          <w:bCs/>
          <w:iCs/>
          <w:sz w:val="28"/>
          <w:szCs w:val="28"/>
        </w:rPr>
        <w:t>Задача учителя – формирование учебной деятельности, которая характеризуется умением самостоятельно выделять учебную задачу и овладевать новыми способами учебных действий, приёмами самоконтроля и самооценки.</w:t>
      </w:r>
    </w:p>
    <w:p w:rsidR="00B76016" w:rsidRPr="006E1CBA" w:rsidRDefault="00941961" w:rsidP="006E1CB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</w:rPr>
        <w:t xml:space="preserve">На этом этапе учащиеся усваивают содержание темы программы и овладевают учебными действиями и операциями, входящими в это содержание. </w:t>
      </w:r>
      <w:proofErr w:type="gramStart"/>
      <w:r w:rsidRPr="006E1CBA">
        <w:rPr>
          <w:rFonts w:ascii="Times New Roman" w:hAnsi="Times New Roman" w:cs="Times New Roman"/>
          <w:bCs/>
          <w:sz w:val="28"/>
          <w:szCs w:val="28"/>
        </w:rPr>
        <w:t>Р</w:t>
      </w:r>
      <w:proofErr w:type="spellStart"/>
      <w:r w:rsidRPr="006E1CBA">
        <w:rPr>
          <w:rFonts w:ascii="Times New Roman" w:hAnsi="Times New Roman" w:cs="Times New Roman"/>
          <w:bCs/>
          <w:sz w:val="28"/>
          <w:szCs w:val="28"/>
        </w:rPr>
        <w:t>оль</w:t>
      </w:r>
      <w:proofErr w:type="spellEnd"/>
      <w:r w:rsidRPr="006E1CBA">
        <w:rPr>
          <w:rFonts w:ascii="Times New Roman" w:hAnsi="Times New Roman" w:cs="Times New Roman"/>
          <w:bCs/>
          <w:sz w:val="28"/>
          <w:szCs w:val="28"/>
        </w:rPr>
        <w:t xml:space="preserve"> данного этапа в становлении мотивации учебной деятельности зависит главным образом, от того, будет ли учащимся ясна необходимость всего содержания и отдельных его частей, всех учебных действий и операций для решения основной учебной задачи, поставленной на </w:t>
      </w:r>
      <w:r w:rsidRPr="006E1CBA">
        <w:rPr>
          <w:rFonts w:ascii="Times New Roman" w:hAnsi="Times New Roman" w:cs="Times New Roman"/>
          <w:bCs/>
          <w:sz w:val="28"/>
          <w:szCs w:val="28"/>
        </w:rPr>
        <w:lastRenderedPageBreak/>
        <w:t>мотивационном этапе, осознают ли они закономерную связь между всеми частными учебными задачами и основной, выступают ли все эти задачи для школьника как явно видимая</w:t>
      </w:r>
      <w:proofErr w:type="gramEnd"/>
      <w:r w:rsidRPr="006E1CBA">
        <w:rPr>
          <w:rFonts w:ascii="Times New Roman" w:hAnsi="Times New Roman" w:cs="Times New Roman"/>
          <w:bCs/>
          <w:sz w:val="28"/>
          <w:szCs w:val="28"/>
        </w:rPr>
        <w:t xml:space="preserve"> система.</w:t>
      </w:r>
    </w:p>
    <w:p w:rsidR="00941961" w:rsidRPr="006E1CBA" w:rsidRDefault="00941961" w:rsidP="002212D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</w:rPr>
        <w:t>М</w:t>
      </w:r>
      <w:proofErr w:type="spellStart"/>
      <w:r w:rsidRPr="006E1CBA">
        <w:rPr>
          <w:rFonts w:ascii="Times New Roman" w:hAnsi="Times New Roman" w:cs="Times New Roman"/>
          <w:bCs/>
          <w:sz w:val="28"/>
          <w:szCs w:val="28"/>
        </w:rPr>
        <w:t>етодические</w:t>
      </w:r>
      <w:proofErr w:type="spellEnd"/>
      <w:r w:rsidRPr="006E1CBA">
        <w:rPr>
          <w:rFonts w:ascii="Times New Roman" w:hAnsi="Times New Roman" w:cs="Times New Roman"/>
          <w:bCs/>
          <w:sz w:val="28"/>
          <w:szCs w:val="28"/>
        </w:rPr>
        <w:t xml:space="preserve"> приёмы:</w:t>
      </w:r>
    </w:p>
    <w:p w:rsidR="00941961" w:rsidRPr="002212DC" w:rsidRDefault="00941961" w:rsidP="006E1CBA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DC">
        <w:rPr>
          <w:rFonts w:ascii="Times New Roman" w:hAnsi="Times New Roman" w:cs="Times New Roman"/>
          <w:sz w:val="28"/>
          <w:szCs w:val="28"/>
        </w:rPr>
        <w:t>Включение учащихся в коллективную деятельность, через организацию работы в группах, игровые и соревновательные формы, взаимопроверку, коллективный поиск решения проблемы, приём «метод проб и ошибок»</w:t>
      </w:r>
    </w:p>
    <w:p w:rsidR="00941961" w:rsidRPr="002212DC" w:rsidRDefault="00941961" w:rsidP="006E1CBA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DC">
        <w:rPr>
          <w:rFonts w:ascii="Times New Roman" w:hAnsi="Times New Roman" w:cs="Times New Roman"/>
          <w:sz w:val="28"/>
          <w:szCs w:val="28"/>
        </w:rPr>
        <w:t>Необычная форма преподнесения материала, стимулирование деятельности через оценку, благодарность, словесное поощрение, выставку лучших работ, усложнение заданий, установление противоречий, создание проблемной ситуации.</w:t>
      </w:r>
    </w:p>
    <w:p w:rsidR="00423216" w:rsidRPr="002212DC" w:rsidRDefault="00941961" w:rsidP="006E1CBA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DC">
        <w:rPr>
          <w:rFonts w:ascii="Times New Roman" w:hAnsi="Times New Roman" w:cs="Times New Roman"/>
          <w:sz w:val="28"/>
          <w:szCs w:val="28"/>
        </w:rPr>
        <w:t>Привлечение учащихся к оценочной деятельности, через организацию рефлексии, использование рефлексивных линеек, отзыв учащихся об ответе других, оценка промежуточных достижений</w:t>
      </w:r>
    </w:p>
    <w:p w:rsidR="00941961" w:rsidRPr="002212DC" w:rsidRDefault="00941961" w:rsidP="006E1CBA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DC">
        <w:rPr>
          <w:rFonts w:ascii="Times New Roman" w:hAnsi="Times New Roman" w:cs="Times New Roman"/>
          <w:sz w:val="28"/>
          <w:szCs w:val="28"/>
        </w:rPr>
        <w:t>Сотрудничество на уроке, через совместное решение проблемы и разрешения противоречий, эвристическую беседу, учебную дискуссию, выделение существенных признаков предметов, классификацию, обобщение, моделирование.</w:t>
      </w:r>
    </w:p>
    <w:p w:rsidR="00941961" w:rsidRPr="002212DC" w:rsidRDefault="00941961" w:rsidP="006E1CB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2DC">
        <w:rPr>
          <w:rFonts w:ascii="Times New Roman" w:hAnsi="Times New Roman" w:cs="Times New Roman"/>
          <w:sz w:val="28"/>
          <w:szCs w:val="28"/>
        </w:rPr>
        <w:t xml:space="preserve">Особо следует отметить роль методов проблемно-развивающего обучения в формировании мотивов учения. Рассмотрим некоторые психологические аспекты значений и роли проблемного обучения </w:t>
      </w:r>
      <w:r w:rsidR="002A2BC1" w:rsidRPr="002212DC">
        <w:rPr>
          <w:rFonts w:ascii="Times New Roman" w:hAnsi="Times New Roman" w:cs="Times New Roman"/>
          <w:sz w:val="28"/>
          <w:szCs w:val="28"/>
        </w:rPr>
        <w:t xml:space="preserve">для становления мотивации. Дело в том, что формирование потребностей и мотивов деятельности происходит в процессе осуществления самой деятельности. </w:t>
      </w:r>
      <w:proofErr w:type="gramStart"/>
      <w:r w:rsidR="002A2BC1" w:rsidRPr="002212DC">
        <w:rPr>
          <w:rFonts w:ascii="Times New Roman" w:hAnsi="Times New Roman" w:cs="Times New Roman"/>
          <w:sz w:val="28"/>
          <w:szCs w:val="28"/>
        </w:rPr>
        <w:t>Сколько бы ученик ни слышал о необходимости учиться, о его долге и обязанностях, о важности для него самого и будущей его жизни учебной деятельности и как бы хорошо не осознавал справедливость этих слов, но если он не включился в эту деятельность, то соответствующих мотивов у него не возникает и не сформируется устойчивая мотивация.</w:t>
      </w:r>
      <w:proofErr w:type="gramEnd"/>
      <w:r w:rsidR="00DE0B77" w:rsidRPr="002212DC">
        <w:rPr>
          <w:rFonts w:ascii="Times New Roman" w:hAnsi="Times New Roman" w:cs="Times New Roman"/>
          <w:sz w:val="28"/>
          <w:szCs w:val="28"/>
        </w:rPr>
        <w:t xml:space="preserve"> Таким приёмом, </w:t>
      </w:r>
      <w:proofErr w:type="gramStart"/>
      <w:r w:rsidR="00DE0B77" w:rsidRPr="002212DC">
        <w:rPr>
          <w:rFonts w:ascii="Times New Roman" w:hAnsi="Times New Roman" w:cs="Times New Roman"/>
          <w:sz w:val="28"/>
          <w:szCs w:val="28"/>
        </w:rPr>
        <w:t>стимулирующем</w:t>
      </w:r>
      <w:proofErr w:type="gramEnd"/>
      <w:r w:rsidR="00DE0B77" w:rsidRPr="002212DC">
        <w:rPr>
          <w:rFonts w:ascii="Times New Roman" w:hAnsi="Times New Roman" w:cs="Times New Roman"/>
          <w:sz w:val="28"/>
          <w:szCs w:val="28"/>
        </w:rPr>
        <w:t xml:space="preserve"> мышление, является создание учебно-проблемных ситуаций.</w:t>
      </w:r>
    </w:p>
    <w:p w:rsidR="00DE0B77" w:rsidRPr="002212DC" w:rsidRDefault="00DE0B77" w:rsidP="002212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DC">
        <w:rPr>
          <w:rFonts w:ascii="Times New Roman" w:hAnsi="Times New Roman" w:cs="Times New Roman"/>
          <w:sz w:val="28"/>
          <w:szCs w:val="28"/>
        </w:rPr>
        <w:t>Схема создания проблемных ситуаций:</w:t>
      </w:r>
    </w:p>
    <w:p w:rsidR="00DE0B77" w:rsidRPr="002212DC" w:rsidRDefault="00DE0B77" w:rsidP="006E1CBA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>Создание учебно-проблемной ситуации</w:t>
      </w:r>
    </w:p>
    <w:p w:rsidR="00DE0B77" w:rsidRPr="002212DC" w:rsidRDefault="00DE0B77" w:rsidP="006E1CBA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>Практическая</w:t>
      </w:r>
      <w:r w:rsidRPr="002212DC">
        <w:rPr>
          <w:rFonts w:ascii="Times New Roman" w:hAnsi="Times New Roman" w:cs="Times New Roman"/>
          <w:sz w:val="28"/>
          <w:szCs w:val="28"/>
        </w:rPr>
        <w:t xml:space="preserve"> </w:t>
      </w:r>
      <w:r w:rsidRPr="002212DC">
        <w:rPr>
          <w:rFonts w:ascii="Times New Roman" w:hAnsi="Times New Roman" w:cs="Times New Roman"/>
          <w:bCs/>
          <w:sz w:val="28"/>
          <w:szCs w:val="28"/>
        </w:rPr>
        <w:t>работа</w:t>
      </w:r>
    </w:p>
    <w:p w:rsidR="00DE0B77" w:rsidRPr="002212DC" w:rsidRDefault="00DE0B77" w:rsidP="006E1CBA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>Интенсивное развитие</w:t>
      </w:r>
      <w:r w:rsidRPr="002212DC">
        <w:rPr>
          <w:rFonts w:ascii="Times New Roman" w:hAnsi="Times New Roman" w:cs="Times New Roman"/>
          <w:sz w:val="28"/>
          <w:szCs w:val="28"/>
        </w:rPr>
        <w:t xml:space="preserve"> </w:t>
      </w:r>
      <w:r w:rsidRPr="002212DC">
        <w:rPr>
          <w:rFonts w:ascii="Times New Roman" w:hAnsi="Times New Roman" w:cs="Times New Roman"/>
          <w:bCs/>
          <w:sz w:val="28"/>
          <w:szCs w:val="28"/>
        </w:rPr>
        <w:t>мышления</w:t>
      </w:r>
    </w:p>
    <w:p w:rsidR="00DE0B77" w:rsidRPr="002212DC" w:rsidRDefault="00DE0B77" w:rsidP="006E1CBA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>Положительная</w:t>
      </w:r>
      <w:r w:rsidRPr="002212DC">
        <w:rPr>
          <w:rFonts w:ascii="Times New Roman" w:hAnsi="Times New Roman" w:cs="Times New Roman"/>
          <w:sz w:val="28"/>
          <w:szCs w:val="28"/>
        </w:rPr>
        <w:t xml:space="preserve"> </w:t>
      </w:r>
      <w:r w:rsidRPr="002212DC">
        <w:rPr>
          <w:rFonts w:ascii="Times New Roman" w:hAnsi="Times New Roman" w:cs="Times New Roman"/>
          <w:bCs/>
          <w:sz w:val="28"/>
          <w:szCs w:val="28"/>
        </w:rPr>
        <w:t>мотивация</w:t>
      </w:r>
    </w:p>
    <w:p w:rsidR="00DE0B77" w:rsidRPr="002212DC" w:rsidRDefault="00DE0B77" w:rsidP="002212DC">
      <w:pPr>
        <w:pStyle w:val="a4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0B77" w:rsidRPr="002212DC" w:rsidRDefault="00DE0B77" w:rsidP="002212DC">
      <w:pPr>
        <w:pStyle w:val="a4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>Метод проектов</w:t>
      </w:r>
    </w:p>
    <w:p w:rsidR="00000000" w:rsidRPr="006E1CBA" w:rsidRDefault="006E1CBA" w:rsidP="002212DC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</w:rPr>
        <w:t>Этапы реализации проектов:</w:t>
      </w:r>
    </w:p>
    <w:p w:rsidR="00000000" w:rsidRPr="006E1CBA" w:rsidRDefault="006E1CBA" w:rsidP="002212DC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</w:rPr>
        <w:t>Постановка задачи</w:t>
      </w:r>
    </w:p>
    <w:p w:rsidR="00000000" w:rsidRPr="006E1CBA" w:rsidRDefault="006E1CBA" w:rsidP="002212DC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Разработка проекта </w:t>
      </w:r>
    </w:p>
    <w:p w:rsidR="00000000" w:rsidRPr="006E1CBA" w:rsidRDefault="006E1CBA" w:rsidP="002212DC">
      <w:pPr>
        <w:pStyle w:val="a4"/>
        <w:numPr>
          <w:ilvl w:val="2"/>
          <w:numId w:val="1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</w:rPr>
        <w:t xml:space="preserve"> «погружение» в проблему</w:t>
      </w:r>
    </w:p>
    <w:p w:rsidR="00000000" w:rsidRPr="006E1CBA" w:rsidRDefault="006E1CBA" w:rsidP="002212DC">
      <w:pPr>
        <w:pStyle w:val="a4"/>
        <w:numPr>
          <w:ilvl w:val="2"/>
          <w:numId w:val="1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</w:rPr>
        <w:t xml:space="preserve"> сбор  и обработка информации</w:t>
      </w:r>
    </w:p>
    <w:p w:rsidR="00000000" w:rsidRPr="006E1CBA" w:rsidRDefault="006E1CBA" w:rsidP="002212DC">
      <w:pPr>
        <w:pStyle w:val="a4"/>
        <w:numPr>
          <w:ilvl w:val="2"/>
          <w:numId w:val="1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1CBA">
        <w:rPr>
          <w:rFonts w:ascii="Times New Roman" w:hAnsi="Times New Roman" w:cs="Times New Roman"/>
          <w:bCs/>
          <w:sz w:val="28"/>
          <w:szCs w:val="28"/>
        </w:rPr>
        <w:t>разработка собственного варианта решения      проблемы</w:t>
      </w:r>
    </w:p>
    <w:p w:rsidR="00000000" w:rsidRPr="006E1CBA" w:rsidRDefault="006E1CBA" w:rsidP="002212DC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</w:rPr>
        <w:t>Организация общественного мнения об осуществляемом мероприятии</w:t>
      </w:r>
    </w:p>
    <w:p w:rsidR="00000000" w:rsidRPr="006E1CBA" w:rsidRDefault="006E1CBA" w:rsidP="002212DC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</w:rPr>
        <w:t>Непосредственно трудовая работа</w:t>
      </w:r>
    </w:p>
    <w:p w:rsidR="00000000" w:rsidRPr="006E1CBA" w:rsidRDefault="006E1CBA" w:rsidP="002212DC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</w:rPr>
        <w:t>Учет проделанной работы</w:t>
      </w:r>
    </w:p>
    <w:p w:rsidR="00DE0B77" w:rsidRPr="002212DC" w:rsidRDefault="00DE0B77" w:rsidP="002212DC">
      <w:pPr>
        <w:pStyle w:val="a4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B3C" w:rsidRPr="006E1CBA" w:rsidRDefault="00A72B3C" w:rsidP="006E1CB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</w:rPr>
        <w:t>Влияние коллективных форм учебной деятельности на мотивацию учения</w:t>
      </w:r>
    </w:p>
    <w:p w:rsidR="00A72B3C" w:rsidRPr="006E1CBA" w:rsidRDefault="00A72B3C" w:rsidP="006E1CBA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</w:rPr>
        <w:t>Различные формы коллективной деятельности учащихся на уроке играют значительную роль в становлении мотивации учения. Здесь важно включение всех учащихся в активную учебную работу. Однако, приёмы, применяемые при индивидуальной форме обучения, не всегда дают должный эффект.</w:t>
      </w:r>
      <w:r w:rsidR="001C5254" w:rsidRPr="006E1CBA">
        <w:rPr>
          <w:rFonts w:ascii="Times New Roman" w:hAnsi="Times New Roman" w:cs="Times New Roman"/>
          <w:bCs/>
          <w:sz w:val="28"/>
          <w:szCs w:val="28"/>
        </w:rPr>
        <w:t xml:space="preserve"> В классе бывают дети, на которых эти проблемы не оказывают ожидаемого действия. Использование групповых форм обучения втягивает в активную работу даже таких «глухих» учащихся, так </w:t>
      </w:r>
      <w:proofErr w:type="gramStart"/>
      <w:r w:rsidR="001C5254" w:rsidRPr="006E1CBA">
        <w:rPr>
          <w:rFonts w:ascii="Times New Roman" w:hAnsi="Times New Roman" w:cs="Times New Roman"/>
          <w:bCs/>
          <w:sz w:val="28"/>
          <w:szCs w:val="28"/>
        </w:rPr>
        <w:t>как</w:t>
      </w:r>
      <w:proofErr w:type="gramEnd"/>
      <w:r w:rsidR="001C5254" w:rsidRPr="006E1CBA">
        <w:rPr>
          <w:rFonts w:ascii="Times New Roman" w:hAnsi="Times New Roman" w:cs="Times New Roman"/>
          <w:bCs/>
          <w:sz w:val="28"/>
          <w:szCs w:val="28"/>
        </w:rPr>
        <w:t xml:space="preserve"> попав в группу одноклассников, ученик не может отказаться выполнять свою часть работы, иначе подвергнется осуждению со стороны товарищей, а их мнением он, как правило, дорожит зачастую даже больше, чем мнением учителя.</w:t>
      </w:r>
    </w:p>
    <w:p w:rsidR="00DE0B77" w:rsidRPr="002212DC" w:rsidRDefault="001C5254" w:rsidP="002212DC">
      <w:pPr>
        <w:pStyle w:val="a4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2DC">
        <w:rPr>
          <w:rFonts w:ascii="Times New Roman" w:hAnsi="Times New Roman" w:cs="Times New Roman"/>
          <w:bCs/>
          <w:sz w:val="28"/>
          <w:szCs w:val="28"/>
        </w:rPr>
        <w:t xml:space="preserve"> Методические приёмы:</w:t>
      </w:r>
    </w:p>
    <w:p w:rsidR="00000000" w:rsidRPr="006E1CBA" w:rsidRDefault="006E1CBA" w:rsidP="002212DC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</w:rPr>
        <w:t>Включение всех учащихся в активную учебную работу, которая постепенно становится его потребностью;</w:t>
      </w:r>
    </w:p>
    <w:p w:rsidR="00000000" w:rsidRPr="006E1CBA" w:rsidRDefault="006E1CBA" w:rsidP="002212DC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</w:rPr>
        <w:t>Наблюдение за чужой деятельностью приводит к становлению мотивации учения;</w:t>
      </w:r>
    </w:p>
    <w:p w:rsidR="00000000" w:rsidRPr="006E1CBA" w:rsidRDefault="006E1CBA" w:rsidP="002212DC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</w:rPr>
        <w:t xml:space="preserve">Выбор форм коллективной и групповой деятельности </w:t>
      </w:r>
      <w:r w:rsidRPr="006E1CBA">
        <w:rPr>
          <w:rFonts w:ascii="Times New Roman" w:hAnsi="Times New Roman" w:cs="Times New Roman"/>
          <w:bCs/>
          <w:sz w:val="28"/>
          <w:szCs w:val="28"/>
        </w:rPr>
        <w:t>зависит от особенностей класса и характера учителя.</w:t>
      </w:r>
    </w:p>
    <w:p w:rsidR="001C5254" w:rsidRPr="002212DC" w:rsidRDefault="001C5254" w:rsidP="006E1CB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12DC">
        <w:rPr>
          <w:rFonts w:ascii="Times New Roman" w:hAnsi="Times New Roman" w:cs="Times New Roman"/>
          <w:sz w:val="28"/>
          <w:szCs w:val="28"/>
        </w:rPr>
        <w:t>Мотивационная сфера – ядро личности. В начале школьной жизни, имея внутреннюю позицию школьника, он хочет учиться. Причём учиться хорошо, отлично.</w:t>
      </w:r>
      <w:r w:rsidR="008C2480" w:rsidRPr="002212DC">
        <w:rPr>
          <w:rFonts w:ascii="Times New Roman" w:hAnsi="Times New Roman" w:cs="Times New Roman"/>
          <w:sz w:val="28"/>
          <w:szCs w:val="28"/>
        </w:rPr>
        <w:t xml:space="preserve"> Подводя итог, можно сказать, что </w:t>
      </w:r>
    </w:p>
    <w:p w:rsidR="00000000" w:rsidRPr="006E1CBA" w:rsidRDefault="006E1CBA" w:rsidP="002212DC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</w:rPr>
        <w:t>Умело подобранный материал к уроку;</w:t>
      </w:r>
    </w:p>
    <w:p w:rsidR="00000000" w:rsidRPr="006E1CBA" w:rsidRDefault="006E1CBA" w:rsidP="002212DC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</w:rPr>
        <w:t>Внеклассная работа по предмету;</w:t>
      </w:r>
    </w:p>
    <w:p w:rsidR="00000000" w:rsidRPr="006E1CBA" w:rsidRDefault="006E1CBA" w:rsidP="002212DC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</w:rPr>
        <w:t>Работа научного общества с одарёнными детьми;</w:t>
      </w:r>
    </w:p>
    <w:p w:rsidR="00000000" w:rsidRPr="006E1CBA" w:rsidRDefault="006E1CBA" w:rsidP="002212DC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</w:rPr>
        <w:t>Интегрированные уроки;</w:t>
      </w:r>
    </w:p>
    <w:p w:rsidR="00000000" w:rsidRPr="006E1CBA" w:rsidRDefault="006E1CBA" w:rsidP="002212DC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</w:rPr>
        <w:t>Проблемное обучение;</w:t>
      </w:r>
    </w:p>
    <w:p w:rsidR="00000000" w:rsidRPr="006E1CBA" w:rsidRDefault="006E1CBA" w:rsidP="002212DC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</w:rPr>
        <w:t>Уч</w:t>
      </w:r>
      <w:r w:rsidRPr="006E1CBA">
        <w:rPr>
          <w:rFonts w:ascii="Times New Roman" w:hAnsi="Times New Roman" w:cs="Times New Roman"/>
          <w:bCs/>
          <w:sz w:val="28"/>
          <w:szCs w:val="28"/>
        </w:rPr>
        <w:t>астие в конкурсах, олимпиадах различного уровня;</w:t>
      </w:r>
    </w:p>
    <w:p w:rsidR="00000000" w:rsidRPr="006E1CBA" w:rsidRDefault="006E1CBA" w:rsidP="002212DC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CBA">
        <w:rPr>
          <w:rFonts w:ascii="Times New Roman" w:hAnsi="Times New Roman" w:cs="Times New Roman"/>
          <w:bCs/>
          <w:sz w:val="28"/>
          <w:szCs w:val="28"/>
        </w:rPr>
        <w:lastRenderedPageBreak/>
        <w:t>Подведение учащихся к самостоятельной постановке и принятию учебных задач</w:t>
      </w:r>
    </w:p>
    <w:p w:rsidR="008C2480" w:rsidRPr="006E1CBA" w:rsidRDefault="006E1CBA" w:rsidP="002212DC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8C2480" w:rsidRPr="006E1CBA">
        <w:rPr>
          <w:rFonts w:ascii="Times New Roman" w:hAnsi="Times New Roman" w:cs="Times New Roman"/>
          <w:bCs/>
          <w:sz w:val="28"/>
          <w:szCs w:val="28"/>
        </w:rPr>
        <w:t>азовьёт его мотивационную сферу и поможет достичь высоких результатов.</w:t>
      </w:r>
    </w:p>
    <w:p w:rsidR="008C2480" w:rsidRPr="002212DC" w:rsidRDefault="008C2480" w:rsidP="002212DC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21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«Учение, лишенное всякого интереса и взятое только силой принуждения, убивает в ученике</w:t>
      </w:r>
      <w:r w:rsidRPr="002212DC">
        <w:rPr>
          <w:rFonts w:ascii="Times New Roman" w:hAnsi="Times New Roman" w:cs="Times New Roman"/>
          <w:sz w:val="28"/>
          <w:szCs w:val="28"/>
        </w:rPr>
        <w:t xml:space="preserve"> </w:t>
      </w:r>
      <w:r w:rsidRPr="00221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охоту к овладению знаниями. Приохотить ребенка к учению гораздо более достойная задача, чем приневолить»</w:t>
      </w:r>
    </w:p>
    <w:p w:rsidR="008C2480" w:rsidRPr="002212DC" w:rsidRDefault="008C2480" w:rsidP="002212DC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21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К.Д. Ушинский</w:t>
      </w:r>
    </w:p>
    <w:p w:rsidR="008C2480" w:rsidRPr="002212DC" w:rsidRDefault="008C2480" w:rsidP="002212DC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C5254" w:rsidRPr="002212DC" w:rsidRDefault="001C5254" w:rsidP="002212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B77" w:rsidRPr="002212DC" w:rsidRDefault="00DE0B77" w:rsidP="002212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0B77" w:rsidRPr="002212DC" w:rsidSect="00C3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316"/>
    <w:multiLevelType w:val="hybridMultilevel"/>
    <w:tmpl w:val="308A9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50CB1"/>
    <w:multiLevelType w:val="hybridMultilevel"/>
    <w:tmpl w:val="48400C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356954"/>
    <w:multiLevelType w:val="hybridMultilevel"/>
    <w:tmpl w:val="F23CAE24"/>
    <w:lvl w:ilvl="0" w:tplc="49326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E1E0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AB85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3E41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DF25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2689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DFAC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ADAE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BEA1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2A0D7979"/>
    <w:multiLevelType w:val="hybridMultilevel"/>
    <w:tmpl w:val="D7EE48AE"/>
    <w:lvl w:ilvl="0" w:tplc="B734D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6FC4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F14A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E540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A785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E261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08C7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30E2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1322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31E6714C"/>
    <w:multiLevelType w:val="hybridMultilevel"/>
    <w:tmpl w:val="CD163CF2"/>
    <w:lvl w:ilvl="0" w:tplc="7EBEB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609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8AC0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8808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3FAD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E841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FD84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0029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AB0F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33824B46"/>
    <w:multiLevelType w:val="hybridMultilevel"/>
    <w:tmpl w:val="E24C3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22D96"/>
    <w:multiLevelType w:val="hybridMultilevel"/>
    <w:tmpl w:val="3D5678F6"/>
    <w:lvl w:ilvl="0" w:tplc="EE5A7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AC00F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20E3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2E8F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FDE5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4BEB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F4E3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8169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B92A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>
    <w:nsid w:val="3C0145A4"/>
    <w:multiLevelType w:val="hybridMultilevel"/>
    <w:tmpl w:val="E35E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C64F5"/>
    <w:multiLevelType w:val="hybridMultilevel"/>
    <w:tmpl w:val="CD002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E5AA1"/>
    <w:multiLevelType w:val="hybridMultilevel"/>
    <w:tmpl w:val="39C8F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7186B"/>
    <w:multiLevelType w:val="hybridMultilevel"/>
    <w:tmpl w:val="EFCCF0BC"/>
    <w:lvl w:ilvl="0" w:tplc="21201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EBCD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F842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C726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1385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88E4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B0A8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DBAE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9244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>
    <w:nsid w:val="47DE44AC"/>
    <w:multiLevelType w:val="hybridMultilevel"/>
    <w:tmpl w:val="F442383E"/>
    <w:lvl w:ilvl="0" w:tplc="42E49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1C7C15"/>
    <w:multiLevelType w:val="hybridMultilevel"/>
    <w:tmpl w:val="2BE07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D5EB4"/>
    <w:multiLevelType w:val="hybridMultilevel"/>
    <w:tmpl w:val="F28A4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02025"/>
    <w:multiLevelType w:val="hybridMultilevel"/>
    <w:tmpl w:val="BD307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37F76"/>
    <w:multiLevelType w:val="hybridMultilevel"/>
    <w:tmpl w:val="30268042"/>
    <w:lvl w:ilvl="0" w:tplc="C3122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1508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269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4064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1E4D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3361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2FC9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4C28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FC62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>
    <w:nsid w:val="57AC3127"/>
    <w:multiLevelType w:val="hybridMultilevel"/>
    <w:tmpl w:val="D8026CD2"/>
    <w:lvl w:ilvl="0" w:tplc="367EE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9542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D06A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DBA3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EEEB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C1C0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490D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40E5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250E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7">
    <w:nsid w:val="5B5641DA"/>
    <w:multiLevelType w:val="hybridMultilevel"/>
    <w:tmpl w:val="162AB3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4657E"/>
    <w:multiLevelType w:val="hybridMultilevel"/>
    <w:tmpl w:val="E190F100"/>
    <w:lvl w:ilvl="0" w:tplc="E166A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C221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4D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5687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4584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C5A1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714D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29CC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9">
    <w:nsid w:val="610267C4"/>
    <w:multiLevelType w:val="hybridMultilevel"/>
    <w:tmpl w:val="0CC8B348"/>
    <w:lvl w:ilvl="0" w:tplc="63ECD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49E3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EA6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DF2C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2D0D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466D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6724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018D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BEE7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0">
    <w:nsid w:val="654D1278"/>
    <w:multiLevelType w:val="hybridMultilevel"/>
    <w:tmpl w:val="8AB600C4"/>
    <w:lvl w:ilvl="0" w:tplc="E166A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C221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2344940">
      <w:start w:val="49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114D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5687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4584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C5A1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714D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29CC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1">
    <w:nsid w:val="6AAC0544"/>
    <w:multiLevelType w:val="hybridMultilevel"/>
    <w:tmpl w:val="69D21AD8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D593E85"/>
    <w:multiLevelType w:val="hybridMultilevel"/>
    <w:tmpl w:val="8782011E"/>
    <w:lvl w:ilvl="0" w:tplc="4AF03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F643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4F4E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7B49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E5E1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DB43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8265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37A5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72EA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3"/>
  </w:num>
  <w:num w:numId="5">
    <w:abstractNumId w:val="6"/>
  </w:num>
  <w:num w:numId="6">
    <w:abstractNumId w:val="16"/>
  </w:num>
  <w:num w:numId="7">
    <w:abstractNumId w:val="2"/>
  </w:num>
  <w:num w:numId="8">
    <w:abstractNumId w:val="5"/>
  </w:num>
  <w:num w:numId="9">
    <w:abstractNumId w:val="11"/>
  </w:num>
  <w:num w:numId="10">
    <w:abstractNumId w:val="13"/>
  </w:num>
  <w:num w:numId="11">
    <w:abstractNumId w:val="14"/>
  </w:num>
  <w:num w:numId="12">
    <w:abstractNumId w:val="21"/>
  </w:num>
  <w:num w:numId="13">
    <w:abstractNumId w:val="0"/>
  </w:num>
  <w:num w:numId="14">
    <w:abstractNumId w:val="17"/>
  </w:num>
  <w:num w:numId="15">
    <w:abstractNumId w:val="20"/>
  </w:num>
  <w:num w:numId="16">
    <w:abstractNumId w:val="18"/>
  </w:num>
  <w:num w:numId="17">
    <w:abstractNumId w:val="22"/>
  </w:num>
  <w:num w:numId="18">
    <w:abstractNumId w:val="15"/>
  </w:num>
  <w:num w:numId="19">
    <w:abstractNumId w:val="1"/>
  </w:num>
  <w:num w:numId="20">
    <w:abstractNumId w:val="8"/>
  </w:num>
  <w:num w:numId="21">
    <w:abstractNumId w:val="7"/>
  </w:num>
  <w:num w:numId="22">
    <w:abstractNumId w:val="1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9FB"/>
    <w:rsid w:val="001B4541"/>
    <w:rsid w:val="001C5254"/>
    <w:rsid w:val="001D2AF4"/>
    <w:rsid w:val="002212DC"/>
    <w:rsid w:val="002579FB"/>
    <w:rsid w:val="002A2BC1"/>
    <w:rsid w:val="00372B64"/>
    <w:rsid w:val="003A7179"/>
    <w:rsid w:val="00423216"/>
    <w:rsid w:val="00513F05"/>
    <w:rsid w:val="006E1CBA"/>
    <w:rsid w:val="007806D5"/>
    <w:rsid w:val="008066E2"/>
    <w:rsid w:val="008C2480"/>
    <w:rsid w:val="008C3F10"/>
    <w:rsid w:val="00941961"/>
    <w:rsid w:val="009D59BC"/>
    <w:rsid w:val="009F29F7"/>
    <w:rsid w:val="00A11D3E"/>
    <w:rsid w:val="00A5057C"/>
    <w:rsid w:val="00A72B3C"/>
    <w:rsid w:val="00B76016"/>
    <w:rsid w:val="00C3016B"/>
    <w:rsid w:val="00CD4129"/>
    <w:rsid w:val="00DE0B77"/>
    <w:rsid w:val="00E94A95"/>
    <w:rsid w:val="00EB004D"/>
    <w:rsid w:val="00F2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0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91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485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503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09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20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7003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678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1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76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13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7752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936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3199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6971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919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3692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961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545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2003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39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526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291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42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96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75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63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659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39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820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461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165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10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6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92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98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71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03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885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2993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040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037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7748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2108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1973">
          <w:marLeft w:val="9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9375">
          <w:marLeft w:val="9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500">
          <w:marLeft w:val="95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986">
          <w:marLeft w:val="95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124">
          <w:marLeft w:val="95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6538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764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477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76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5103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4828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203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5998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468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652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066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860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8097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136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3573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151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883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4911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288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88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343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0455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153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583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80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53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20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8883">
          <w:marLeft w:val="83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464">
          <w:marLeft w:val="83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432">
          <w:marLeft w:val="83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404">
          <w:marLeft w:val="20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776">
          <w:marLeft w:val="20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7403">
          <w:marLeft w:val="20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63">
          <w:marLeft w:val="83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805">
          <w:marLeft w:val="83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9837">
          <w:marLeft w:val="83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7DE84-5089-4659-A646-164C6E24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17</cp:revision>
  <dcterms:created xsi:type="dcterms:W3CDTF">2012-09-09T10:57:00Z</dcterms:created>
  <dcterms:modified xsi:type="dcterms:W3CDTF">2012-09-09T13:28:00Z</dcterms:modified>
</cp:coreProperties>
</file>