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6F" w:rsidRPr="00A00263" w:rsidRDefault="00D11E6F" w:rsidP="00921D2D">
      <w:pPr>
        <w:jc w:val="center"/>
        <w:rPr>
          <w:rFonts w:ascii="Times New Roman" w:hAnsi="Times New Roman" w:cs="Times New Roman"/>
          <w:b/>
        </w:rPr>
      </w:pPr>
      <w:r w:rsidRPr="00A00263">
        <w:rPr>
          <w:rFonts w:ascii="Times New Roman" w:hAnsi="Times New Roman" w:cs="Times New Roman"/>
          <w:b/>
        </w:rPr>
        <w:t>Публичное представление</w:t>
      </w:r>
      <w:r w:rsidR="00921D2D" w:rsidRPr="00A00263">
        <w:rPr>
          <w:rFonts w:ascii="Times New Roman" w:hAnsi="Times New Roman" w:cs="Times New Roman"/>
          <w:b/>
        </w:rPr>
        <w:t xml:space="preserve"> п</w:t>
      </w:r>
      <w:r w:rsidRPr="00A00263">
        <w:rPr>
          <w:rFonts w:ascii="Times New Roman" w:hAnsi="Times New Roman" w:cs="Times New Roman"/>
          <w:b/>
        </w:rPr>
        <w:t>едагогического опыта</w:t>
      </w:r>
    </w:p>
    <w:p w:rsidR="00D11E6F" w:rsidRPr="00A00263" w:rsidRDefault="00921D2D" w:rsidP="00BC1795">
      <w:pPr>
        <w:jc w:val="center"/>
        <w:rPr>
          <w:rFonts w:ascii="Times New Roman" w:hAnsi="Times New Roman" w:cs="Times New Roman"/>
          <w:b/>
        </w:rPr>
      </w:pPr>
      <w:r w:rsidRPr="00A00263">
        <w:rPr>
          <w:rFonts w:ascii="Times New Roman" w:hAnsi="Times New Roman" w:cs="Times New Roman"/>
          <w:b/>
        </w:rPr>
        <w:t>у</w:t>
      </w:r>
      <w:r w:rsidR="00D11E6F" w:rsidRPr="00A00263">
        <w:rPr>
          <w:rFonts w:ascii="Times New Roman" w:hAnsi="Times New Roman" w:cs="Times New Roman"/>
          <w:b/>
        </w:rPr>
        <w:t>чителя начальных классов</w:t>
      </w:r>
    </w:p>
    <w:p w:rsidR="00D11E6F" w:rsidRPr="00A00263" w:rsidRDefault="00D11E6F" w:rsidP="00BC1795">
      <w:pPr>
        <w:jc w:val="center"/>
        <w:rPr>
          <w:rFonts w:ascii="Times New Roman" w:hAnsi="Times New Roman" w:cs="Times New Roman"/>
          <w:b/>
        </w:rPr>
      </w:pPr>
      <w:r w:rsidRPr="00A00263">
        <w:rPr>
          <w:rFonts w:ascii="Times New Roman" w:hAnsi="Times New Roman" w:cs="Times New Roman"/>
          <w:b/>
        </w:rPr>
        <w:t xml:space="preserve">МОУ </w:t>
      </w:r>
      <w:proofErr w:type="spellStart"/>
      <w:r w:rsidRPr="00A00263">
        <w:rPr>
          <w:rFonts w:ascii="Times New Roman" w:hAnsi="Times New Roman" w:cs="Times New Roman"/>
          <w:b/>
        </w:rPr>
        <w:t>Арсеньевская</w:t>
      </w:r>
      <w:proofErr w:type="spellEnd"/>
      <w:r w:rsidRPr="00A00263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D11E6F" w:rsidRPr="00A00263" w:rsidRDefault="00D11E6F" w:rsidP="00BC1795">
      <w:pPr>
        <w:jc w:val="center"/>
        <w:rPr>
          <w:rFonts w:ascii="Times New Roman" w:hAnsi="Times New Roman" w:cs="Times New Roman"/>
          <w:b/>
        </w:rPr>
      </w:pPr>
      <w:proofErr w:type="spellStart"/>
      <w:r w:rsidRPr="00A00263">
        <w:rPr>
          <w:rFonts w:ascii="Times New Roman" w:hAnsi="Times New Roman" w:cs="Times New Roman"/>
          <w:b/>
        </w:rPr>
        <w:t>Калининой</w:t>
      </w:r>
      <w:proofErr w:type="spellEnd"/>
      <w:r w:rsidRPr="00A00263">
        <w:rPr>
          <w:rFonts w:ascii="Times New Roman" w:hAnsi="Times New Roman" w:cs="Times New Roman"/>
          <w:b/>
        </w:rPr>
        <w:t xml:space="preserve"> Маргариты Алексеевны</w:t>
      </w:r>
    </w:p>
    <w:p w:rsidR="00921D2D" w:rsidRPr="00A00263" w:rsidRDefault="00BC1795" w:rsidP="00921D2D">
      <w:pPr>
        <w:jc w:val="center"/>
        <w:rPr>
          <w:rFonts w:ascii="Times New Roman" w:hAnsi="Times New Roman" w:cs="Times New Roman"/>
          <w:b/>
          <w:i/>
        </w:rPr>
      </w:pPr>
      <w:r w:rsidRPr="00A00263">
        <w:rPr>
          <w:rFonts w:ascii="Times New Roman" w:hAnsi="Times New Roman" w:cs="Times New Roman"/>
          <w:b/>
          <w:i/>
        </w:rPr>
        <w:t xml:space="preserve">«Школа становится очагом духовной жизни, если учителя дают интересные и по содержанию, и по форме уроки… Но </w:t>
      </w:r>
      <w:r w:rsidR="00921D2D" w:rsidRPr="00A00263">
        <w:rPr>
          <w:rFonts w:ascii="Times New Roman" w:hAnsi="Times New Roman" w:cs="Times New Roman"/>
          <w:b/>
          <w:i/>
        </w:rPr>
        <w:t>замечательные, блестящие уроки есть там, где имеется еще что-то замечательное, кроме уроков, где имеются и успешно применяются самые разнообразные формы развития учащихся вне уроков"</w:t>
      </w:r>
    </w:p>
    <w:p w:rsidR="00BC1795" w:rsidRPr="00A00263" w:rsidRDefault="00921D2D" w:rsidP="00921D2D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A00263">
        <w:rPr>
          <w:rFonts w:ascii="Times New Roman" w:hAnsi="Times New Roman" w:cs="Times New Roman"/>
          <w:b/>
          <w:i/>
        </w:rPr>
        <w:t>В.А.Сухомлинский</w:t>
      </w:r>
      <w:proofErr w:type="spellEnd"/>
    </w:p>
    <w:p w:rsidR="00921D2D" w:rsidRPr="00A00263" w:rsidRDefault="00921D2D" w:rsidP="00921D2D">
      <w:pPr>
        <w:jc w:val="both"/>
        <w:rPr>
          <w:rFonts w:ascii="Times New Roman" w:hAnsi="Times New Roman" w:cs="Times New Roman"/>
          <w:b/>
        </w:rPr>
      </w:pPr>
      <w:r w:rsidRPr="00A00263">
        <w:rPr>
          <w:rFonts w:ascii="Times New Roman" w:hAnsi="Times New Roman" w:cs="Times New Roman"/>
          <w:b/>
        </w:rPr>
        <w:t>1. Наименование опыта</w:t>
      </w:r>
    </w:p>
    <w:p w:rsidR="00D11E6F" w:rsidRPr="00A00263" w:rsidRDefault="00D11E6F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>Я работаю учителем начальных классов в обыкновенной общеобразовательной школе, в которую приходят учиться дети с разным уровнем подготовки. В их глазах горит огонек любопытства и любознательности, они готовы впитывать в себя все еще им неизвестное, радуются всем своим новым знаниям и навыкам. Мне всегда было интересно заниматься чем-то новым и увлекательным, делать свои уроки насыщенными, продуктивными, современными. Моя задача на уроке состоит в том, чтобы заинтересовать мальчишек и девчонок, привлечь их внимание так, чтобы они захотели получать предложенные им знания, и учились добывать их сами. Часто нашим урокам не хватает той яркости повествования, чтобы не охладить, а наоборот. Разжечь это стремление. Урок должен быть ярким, эффектным, эмоциональным, а главное – продуктивным. Только тогда знания, переданные детям, надолго запомнятся, станут прочной основой того фундамента, на который будет опираться все его дальнейшее образование. Помочь учителю в решении этой непростой задачи может сочетание традиционных методов обучения и современных информационных технологий. Внедрение в процесс обучения младших школьников информационных технологий обеспечивает доступ к различным информационным ресурсам и способствует обогащению содержания обучения, придает ему логический и поисковый характер, а также решает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="00BC1795" w:rsidRPr="00A00263">
        <w:rPr>
          <w:rFonts w:ascii="Times New Roman" w:hAnsi="Times New Roman" w:cs="Times New Roman"/>
        </w:rPr>
        <w:t xml:space="preserve"> Поиск эффективных методик и задачи современной школы привели меня к новым методам активизации мыслительной деятельности учащихся на уроке. Эта тема очень заинтересовала меня. </w:t>
      </w:r>
    </w:p>
    <w:p w:rsidR="00921D2D" w:rsidRPr="00C66318" w:rsidRDefault="00921D2D" w:rsidP="00921D2D">
      <w:pPr>
        <w:jc w:val="both"/>
        <w:rPr>
          <w:rFonts w:ascii="Times New Roman" w:hAnsi="Times New Roman" w:cs="Times New Roman"/>
          <w:b/>
        </w:rPr>
      </w:pPr>
      <w:r w:rsidRPr="00C66318">
        <w:rPr>
          <w:rFonts w:ascii="Times New Roman" w:hAnsi="Times New Roman" w:cs="Times New Roman"/>
          <w:b/>
        </w:rPr>
        <w:t>2. Условия возникновения опыта</w:t>
      </w:r>
    </w:p>
    <w:p w:rsidR="00921D2D" w:rsidRPr="00A00263" w:rsidRDefault="00921D2D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>Каждый учитель при обучении и воспитании школьников ставит перед собой определенную цель. Моя цель в работе с учениками начальных классов заключается в воспитании всесторонне развитой личн</w:t>
      </w:r>
      <w:r w:rsidR="00C96C1D" w:rsidRPr="00A00263">
        <w:rPr>
          <w:rFonts w:ascii="Times New Roman" w:hAnsi="Times New Roman" w:cs="Times New Roman"/>
        </w:rPr>
        <w:t>ости: учит детей быть честными</w:t>
      </w:r>
      <w:r w:rsidRPr="00A00263">
        <w:rPr>
          <w:rFonts w:ascii="Times New Roman" w:hAnsi="Times New Roman" w:cs="Times New Roman"/>
        </w:rPr>
        <w:t>, справедливыми, отзывчивыми, т.е. быть настоящими людьми.</w:t>
      </w:r>
    </w:p>
    <w:p w:rsidR="00921D2D" w:rsidRPr="00A00263" w:rsidRDefault="00921D2D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 xml:space="preserve">Преследую эту цель не только в воспитательной работе со школьниками, но и на уроках. Ведь на любом уроке, </w:t>
      </w:r>
      <w:r w:rsidR="00C96C1D" w:rsidRPr="00A00263">
        <w:rPr>
          <w:rFonts w:ascii="Times New Roman" w:hAnsi="Times New Roman" w:cs="Times New Roman"/>
        </w:rPr>
        <w:t>при выполнении любой работы с учениками происходит обучение, строящееся на гуманных началах. Хочу, чтобы каждый из моих учеников ощущал себя не только обучающимся, но и самостоятельно действующей личностью. При этом ученики чувствуют доверие к себе, уважение к своей личности. Исходя из этого, уже другие считаются с ребенком, ценят его. Стараюсь не только сама учить детей, но и к ним обращаюсь за помощью и советом, в результате чего формируется взаимное доверие и сотрудничество для их более тесного сближения и доверия друг к другу.</w:t>
      </w:r>
    </w:p>
    <w:p w:rsidR="00555FE1" w:rsidRPr="00A00263" w:rsidRDefault="00C96C1D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 xml:space="preserve">Сегодня меняются не только содержание образования, но и структура </w:t>
      </w:r>
      <w:r w:rsidR="00555FE1" w:rsidRPr="00A00263">
        <w:rPr>
          <w:rFonts w:ascii="Times New Roman" w:hAnsi="Times New Roman" w:cs="Times New Roman"/>
        </w:rPr>
        <w:t>учебных</w:t>
      </w:r>
      <w:r w:rsidRPr="00A00263">
        <w:rPr>
          <w:rFonts w:ascii="Times New Roman" w:hAnsi="Times New Roman" w:cs="Times New Roman"/>
        </w:rPr>
        <w:t xml:space="preserve"> предметов, технология их преподавания, методы и приемы, ориентированные на идею </w:t>
      </w:r>
      <w:proofErr w:type="spellStart"/>
      <w:r w:rsidRPr="00A00263">
        <w:rPr>
          <w:rFonts w:ascii="Times New Roman" w:hAnsi="Times New Roman" w:cs="Times New Roman"/>
        </w:rPr>
        <w:t>гуманизации</w:t>
      </w:r>
      <w:proofErr w:type="spellEnd"/>
      <w:r w:rsidRPr="00A00263">
        <w:rPr>
          <w:rFonts w:ascii="Times New Roman" w:hAnsi="Times New Roman" w:cs="Times New Roman"/>
        </w:rPr>
        <w:t xml:space="preserve"> процесса обу</w:t>
      </w:r>
      <w:r w:rsidR="00555FE1" w:rsidRPr="00A00263">
        <w:rPr>
          <w:rFonts w:ascii="Times New Roman" w:hAnsi="Times New Roman" w:cs="Times New Roman"/>
        </w:rPr>
        <w:t xml:space="preserve">чения и формирования гуманитарного мышления. Особую значимость приобретают </w:t>
      </w:r>
      <w:r w:rsidR="00555FE1" w:rsidRPr="00A00263">
        <w:rPr>
          <w:rFonts w:ascii="Times New Roman" w:hAnsi="Times New Roman" w:cs="Times New Roman"/>
        </w:rPr>
        <w:lastRenderedPageBreak/>
        <w:t>исследования, способствующие реализации познавательной и творческой активности школьника в учебном процессе.</w:t>
      </w:r>
    </w:p>
    <w:p w:rsidR="00555FE1" w:rsidRPr="00A00263" w:rsidRDefault="00555FE1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>Быть мастером педагогического труда – значит владеть методикой технологии реализации педагогического процесса, постоянно искать пути более полного разрешения проблем обучения и воспитания. Тема моего инновационного педагогического опыта: «Методы активизации мыслительной деятельности учащихся на уроках».</w:t>
      </w:r>
    </w:p>
    <w:p w:rsidR="00555FE1" w:rsidRPr="00C66318" w:rsidRDefault="00555FE1" w:rsidP="00921D2D">
      <w:pPr>
        <w:jc w:val="both"/>
        <w:rPr>
          <w:rFonts w:ascii="Times New Roman" w:hAnsi="Times New Roman" w:cs="Times New Roman"/>
          <w:b/>
        </w:rPr>
      </w:pPr>
      <w:r w:rsidRPr="00C66318">
        <w:rPr>
          <w:rFonts w:ascii="Times New Roman" w:hAnsi="Times New Roman" w:cs="Times New Roman"/>
          <w:b/>
        </w:rPr>
        <w:t>3. Актуальность и перспективность опыта.</w:t>
      </w:r>
    </w:p>
    <w:p w:rsidR="00555FE1" w:rsidRPr="00A00263" w:rsidRDefault="00555FE1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 xml:space="preserve"> В настоящее время исследования ученых убедительно доказали,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использовать те богатейшие возможности, которые дала ему природа, и о существовании которых многие подчас и не подозревают. Поэтому особо остро в последние годы встал вопрос о формировании общих приемов познавательной деятельности.</w:t>
      </w:r>
    </w:p>
    <w:p w:rsidR="00555FE1" w:rsidRPr="00A00263" w:rsidRDefault="00555FE1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>Особенное значение работа над развитием детей имеет в начальных классах, являющихся фундаментом дальнейшего становления личности школьника.</w:t>
      </w:r>
    </w:p>
    <w:p w:rsidR="009B355B" w:rsidRPr="00A00263" w:rsidRDefault="005E4A31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>Наше время – время перемен. России нужны люди, способные принимать нестандартные решения, умеющие мыслить творчески. 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человек начинает осознавать свою особенность и, таким образом, становится личностью. Образование должно побуждать к творчеству.</w:t>
      </w:r>
    </w:p>
    <w:p w:rsidR="009B355B" w:rsidRPr="00A00263" w:rsidRDefault="009B355B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  <w:t xml:space="preserve">Методы активизации мыслительной деятельности учащихся на уроках – одна из наиболее актуальных проблем на современном уровне развития педагогической теории и практики. </w:t>
      </w:r>
      <w:r w:rsidRPr="00A00263">
        <w:rPr>
          <w:rFonts w:ascii="Times New Roman" w:hAnsi="Times New Roman" w:cs="Times New Roman"/>
          <w:b/>
          <w:i/>
        </w:rPr>
        <w:t>Актуальность</w:t>
      </w:r>
      <w:r w:rsidRPr="00A00263">
        <w:rPr>
          <w:rFonts w:ascii="Times New Roman" w:hAnsi="Times New Roman" w:cs="Times New Roman"/>
        </w:rPr>
        <w:t xml:space="preserve"> данной проблемы обусловлена современными требованиями развития педагогической теории и практики – новыми требованиями стандарта второго поколения (ФГОС).</w:t>
      </w:r>
    </w:p>
    <w:p w:rsidR="009B355B" w:rsidRPr="00A00263" w:rsidRDefault="009B355B" w:rsidP="00921D2D">
      <w:pPr>
        <w:jc w:val="both"/>
        <w:rPr>
          <w:rFonts w:ascii="Times New Roman" w:hAnsi="Times New Roman" w:cs="Times New Roman"/>
        </w:rPr>
      </w:pPr>
      <w:r w:rsidRPr="00A00263">
        <w:rPr>
          <w:rFonts w:ascii="Times New Roman" w:hAnsi="Times New Roman" w:cs="Times New Roman"/>
        </w:rPr>
        <w:tab/>
      </w:r>
      <w:r w:rsidRPr="00A00263">
        <w:rPr>
          <w:rFonts w:ascii="Times New Roman" w:hAnsi="Times New Roman" w:cs="Times New Roman"/>
          <w:b/>
          <w:i/>
        </w:rPr>
        <w:t>Практическая значимость</w:t>
      </w:r>
      <w:r w:rsidRPr="00A00263">
        <w:rPr>
          <w:rFonts w:ascii="Times New Roman" w:hAnsi="Times New Roman" w:cs="Times New Roman"/>
        </w:rPr>
        <w:t xml:space="preserve"> данной проблемы заключается в том, чтобы </w:t>
      </w:r>
      <w:proofErr w:type="gramStart"/>
      <w:r w:rsidRPr="00A00263">
        <w:rPr>
          <w:rFonts w:ascii="Times New Roman" w:hAnsi="Times New Roman" w:cs="Times New Roman"/>
        </w:rPr>
        <w:t>научить  учеников</w:t>
      </w:r>
      <w:proofErr w:type="gramEnd"/>
      <w:r w:rsidRPr="00A00263">
        <w:rPr>
          <w:rFonts w:ascii="Times New Roman" w:hAnsi="Times New Roman" w:cs="Times New Roman"/>
        </w:rPr>
        <w:t xml:space="preserve"> самостоятельно приобретать знания, мыслить, применять свои знания в практической деятельности.</w:t>
      </w:r>
    </w:p>
    <w:p w:rsidR="00C96C1D" w:rsidRPr="00A00263" w:rsidRDefault="005E4A31" w:rsidP="00921D2D">
      <w:pPr>
        <w:jc w:val="both"/>
        <w:rPr>
          <w:rFonts w:ascii="Times New Roman" w:hAnsi="Times New Roman" w:cs="Times New Roman"/>
          <w:b/>
        </w:rPr>
      </w:pPr>
      <w:r w:rsidRPr="00A00263">
        <w:rPr>
          <w:rFonts w:ascii="Times New Roman" w:hAnsi="Times New Roman" w:cs="Times New Roman"/>
          <w:b/>
        </w:rPr>
        <w:t xml:space="preserve"> </w:t>
      </w:r>
      <w:r w:rsidR="009B355B" w:rsidRPr="00A00263">
        <w:rPr>
          <w:rFonts w:ascii="Times New Roman" w:hAnsi="Times New Roman" w:cs="Times New Roman"/>
          <w:b/>
        </w:rPr>
        <w:t xml:space="preserve">4. Концептуальность (своеобразие и новизна опыта, обоснование выдвигаемых принципов и приемов). 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ind w:firstLine="570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Современные условия характеризуются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гуманизацией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образовательного процесса, обращением к личности ребёнка, развитию лучших его качеств, формированию разносторонней и полноценной личности. Реализация этой задачи объективно требует качественно нового подхода к обучению и воспитанию детей. Обучение должно быть развивающим, обогащать ребёнка знаниями и способами умственной деятельности, формировать познавательные интересы. 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    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5. Наличие теоретической базы опыта.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 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Работаю  по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программе «Школа России», которая имеет массу положительных отзывов как у родителей, а также и педагогов. Эта программа соответствует ФГОС.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      Новый стандарт предъявляет новые требования к результатам начального образования. Этот результат достигается благодаря современному УМК, включающему учебники и учебные пособия нового поколения, отвечающему всем требованиям Стандарта. Именно таким комплектом является УМК «Школа России» издательства «Просвещение». Получивший самое широкое признание в школах России, комплект успешно развивается в соответствии с запросами времени,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>совершенствуется, вбирая в себя лучшее из живого педагогического опыта, и сейчас является надежным инструментом реализации Стандартов второго поколения.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6. </w:t>
      </w: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Теоретическое обоснование образовательной программы:</w:t>
      </w:r>
    </w:p>
    <w:p w:rsidR="00A00263" w:rsidRPr="00A00263" w:rsidRDefault="006450A7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Теоре</w:t>
      </w:r>
      <w:r w:rsidR="00A00263"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>тическую основу моего опыта составляют:</w:t>
      </w:r>
    </w:p>
    <w:p w:rsidR="00A00263" w:rsidRPr="00A00263" w:rsidRDefault="00A00263" w:rsidP="00A00263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>Идея активизации обучени</w:t>
      </w:r>
      <w:r w:rsidR="00A64901">
        <w:rPr>
          <w:rFonts w:eastAsia="Times New Roman" w:cs="Times New Roman"/>
          <w:bCs/>
          <w:color w:val="000000"/>
          <w:sz w:val="22"/>
          <w:szCs w:val="22"/>
          <w:lang w:eastAsia="ru-RU"/>
        </w:rPr>
        <w:t>я имеет большую историю. Философ</w:t>
      </w:r>
      <w:r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ские взгляды лежат в основе побуждения интеллектуальной активности. Постановка проблемных вопросов были характерны для дискуссий </w:t>
      </w:r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Сократа и Пифагора</w:t>
      </w:r>
      <w:r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>.</w:t>
      </w:r>
    </w:p>
    <w:p w:rsidR="00A00263" w:rsidRPr="00A00263" w:rsidRDefault="00A00263" w:rsidP="00A00263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Один из первых сторонников активного учения был знаменитый чешский ученый </w:t>
      </w:r>
      <w:proofErr w:type="spellStart"/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Я.А.Коменский</w:t>
      </w:r>
      <w:proofErr w:type="spellEnd"/>
      <w:r w:rsidRPr="00A00263">
        <w:rPr>
          <w:rFonts w:eastAsia="Times New Roman" w:cs="Times New Roman"/>
          <w:bCs/>
          <w:color w:val="000000"/>
          <w:sz w:val="22"/>
          <w:szCs w:val="22"/>
          <w:lang w:eastAsia="ru-RU"/>
        </w:rPr>
        <w:t>. Его «Великая дидактика» содержит указания на необходимость «воспламенять в мальчике жажду знаний и пылкое усердие к учению», она направлена против словесно-догматического обучения, которое учит детей «мыслить чужим умом».</w:t>
      </w:r>
    </w:p>
    <w:p w:rsidR="00A00263" w:rsidRPr="00A64901" w:rsidRDefault="00A00263" w:rsidP="00A00263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proofErr w:type="spellStart"/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И.Г.Песталоцци</w:t>
      </w:r>
      <w:proofErr w:type="spellEnd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в начале 19 века развивал идею активизации обучения с помощью наглядности, путем наблюдения, обобщения и самостоятельных выводов.</w:t>
      </w:r>
    </w:p>
    <w:p w:rsidR="00A64901" w:rsidRPr="00A64901" w:rsidRDefault="00A64901" w:rsidP="00A00263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А </w:t>
      </w:r>
      <w:proofErr w:type="spellStart"/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Ж.Ж.Руссо</w:t>
      </w:r>
      <w:proofErr w:type="spellEnd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вел борьбу за развитие умственных способностей ребенка и внедрение в обучение исследовательского подхода. «Сделайте вашего ребенка, - писал он – внимательным к явлениям природы. Ставьте доступные его пониманию вопросы и предоставьте ему решить их. Пусть он знает не потому, что вы сказали, а </w:t>
      </w:r>
      <w:proofErr w:type="gramStart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потому  что</w:t>
      </w:r>
      <w:proofErr w:type="gramEnd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сам понял».</w:t>
      </w:r>
    </w:p>
    <w:p w:rsidR="00A64901" w:rsidRPr="00A00263" w:rsidRDefault="00A64901" w:rsidP="00A00263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«Ученикам следует – писал</w:t>
      </w:r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A64901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К.Д.Ушинский</w:t>
      </w:r>
      <w:proofErr w:type="spellEnd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– передавать «не только те или иные знания, но и способствовать самостоятельно без учителя приобретать новые познания». На это опирались прогрессивные русские методисты, боровшиеся против догматических и схоластических методов обучения, которые переживали формализм в знаниях учащихся </w:t>
      </w:r>
      <w:proofErr w:type="spellStart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ине</w:t>
      </w:r>
      <w:proofErr w:type="spellEnd"/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развивали умственные способности.</w:t>
      </w:r>
    </w:p>
    <w:p w:rsidR="00A00263" w:rsidRPr="00A00263" w:rsidRDefault="00A00263" w:rsidP="00A64901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Идеи Г.И. Щукиной,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которая отмечает, что идея развития познавательного интереса - ценный мотив учения, идея активизации познавательной деятельности учащихся -  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необходимое  условие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для воспитания их познавательного отношения к миру;</w:t>
      </w:r>
    </w:p>
    <w:p w:rsidR="00A00263" w:rsidRPr="00A00263" w:rsidRDefault="00A00263" w:rsidP="00A64901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Концепция УМК «Школа России»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авторского коллектива учёных (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А.А.Плешаков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М.И.Моро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др.), которая в полной мере отражает идеологические, методологические и методические основы ФГОС;</w:t>
      </w:r>
    </w:p>
    <w:p w:rsidR="00A00263" w:rsidRPr="00A00263" w:rsidRDefault="00A00263" w:rsidP="00A64901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Планируемые результаты начального общего образования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Г.С.Ковалёвой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О.Б.Логиновой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. Планируемые результаты представляют собой систему обобщённых личностно – ориентированных целей образования;</w:t>
      </w:r>
    </w:p>
    <w:p w:rsidR="00A00263" w:rsidRPr="00A00263" w:rsidRDefault="00A00263" w:rsidP="00A64901">
      <w:pPr>
        <w:pStyle w:val="Standard"/>
        <w:numPr>
          <w:ilvl w:val="0"/>
          <w:numId w:val="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«Духовно – нравственное развитие и воспитание младших школьников»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под редакцией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А.Я.Данилюка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органически входит в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учебно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– воспитательный процесс и составляет его стержневую основу.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Методологическую </w:t>
      </w:r>
      <w:proofErr w:type="gramStart"/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основу  составили</w:t>
      </w:r>
      <w:proofErr w:type="gramEnd"/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 идеи:</w:t>
      </w:r>
    </w:p>
    <w:p w:rsidR="00A00263" w:rsidRPr="00A00263" w:rsidRDefault="00A00263" w:rsidP="00A64901">
      <w:pPr>
        <w:pStyle w:val="Standard"/>
        <w:numPr>
          <w:ilvl w:val="0"/>
          <w:numId w:val="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компетентностного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подхода (А.Г.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Бермус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П.П. Борисов, Э.Ф.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Зеер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И.А.Зимняя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Т.Е. Исаева, В.А. Козырев, В.В. Краевский, О.Е. Лебедев, Н.Ф.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Радионова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Ю.Г.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Татур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А.П.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Тряпицына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А.В. Хуторской, В.Ю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Шаронин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др.);</w:t>
      </w:r>
    </w:p>
    <w:p w:rsidR="00A00263" w:rsidRPr="00A00263" w:rsidRDefault="00A00263" w:rsidP="00A64901">
      <w:pPr>
        <w:pStyle w:val="Standard"/>
        <w:numPr>
          <w:ilvl w:val="0"/>
          <w:numId w:val="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личностно-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ориентированого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подхода (Е.В.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Бондаревская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А.В. Рогова,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В.В.Сериков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В.А.Сластенин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И.С.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Якиманская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др.);</w:t>
      </w:r>
    </w:p>
    <w:p w:rsidR="00A00263" w:rsidRPr="00A00263" w:rsidRDefault="00A00263" w:rsidP="00A64901">
      <w:pPr>
        <w:pStyle w:val="Standard"/>
        <w:numPr>
          <w:ilvl w:val="0"/>
          <w:numId w:val="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технологического подхода (В.П. Беспалько, М.М. Левина, Н.Ф. Талызина и др.);</w:t>
      </w:r>
    </w:p>
    <w:p w:rsidR="00A64901" w:rsidRDefault="00A00263" w:rsidP="00A64901">
      <w:pPr>
        <w:pStyle w:val="Standard"/>
        <w:numPr>
          <w:ilvl w:val="0"/>
          <w:numId w:val="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системно -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деятельностного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подхода (В.И. Журавлев, А.И. Китов, Е.В.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Тутарева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др.);</w:t>
      </w:r>
    </w:p>
    <w:p w:rsidR="00A00263" w:rsidRPr="00A00263" w:rsidRDefault="00A00263" w:rsidP="00A64901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Ведущая педагогическая идея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формировании творческой активности учащихся.</w:t>
      </w:r>
    </w:p>
    <w:p w:rsidR="00A00263" w:rsidRPr="00A00263" w:rsidRDefault="00A64901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6. </w:t>
      </w:r>
      <w:r w:rsidR="00A00263"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Оптимальность и эффективность средств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Эффективными средствами активизации познавательной деятельности включения ребёнка в процессе творчества на уроке являются: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-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учебно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- игровая деятельность;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- создание положительных эмоциональных ситуаций;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- работа в парах, группах;</w:t>
      </w:r>
    </w:p>
    <w:p w:rsidR="00A00263" w:rsidRDefault="00A00263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- проблемное обучение;</w:t>
      </w:r>
    </w:p>
    <w:p w:rsidR="00A64901" w:rsidRPr="00A00263" w:rsidRDefault="00A64901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- дидактические игры;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 xml:space="preserve">- использование современных образовательных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технологий,  в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том числе ИКТ.</w:t>
      </w:r>
    </w:p>
    <w:p w:rsidR="00A00263" w:rsidRDefault="00A00263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    Глубоких и прочных знаний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учащихся  добиваюсь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через повышение эффективности каждого урока. Свою работу строю на личностно-ориентированном подходе к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каждому  ученику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. Опыт работы с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детьми  подсказывает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мне путь, как учить детей без принуждения, как помочь им раскрыть свои возможности, как создать ситуацию успеха -  как одного из факторов обеспечения  психологического комфорта на уроке.</w:t>
      </w:r>
    </w:p>
    <w:p w:rsidR="00A64901" w:rsidRPr="00A00263" w:rsidRDefault="00A64901" w:rsidP="00DB23BA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Побудить учащихся к активизации, к самостоятельному «творчеству», к реализации скрытых возможностей каждого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школьника  позволяют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</w:t>
      </w: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нетрадиционные (нестандартные)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формы организации урока: урок-сказка,  КВН,  урок-путешествие, урок-конкурс, урок - соревнование, урок - презентация, интегрированный урок, экскурсии. На таких уроках воплощаются в общем деле творчество учителя и творчество учащихся. Они дают возможность развивать тягу к знаниям, к образованию вообще. Практика показывает, что учебный материал со стандартных уроков забывается быстрее, чем тот, что разбирается, либо обобщается на уроках нестандартных.  </w:t>
      </w:r>
    </w:p>
    <w:p w:rsidR="00A00263" w:rsidRPr="00A00263" w:rsidRDefault="00A00263" w:rsidP="00DB23BA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На уроках практикую работу с тестами, раздаточным материалом разного уровня сложности, внедряю ИКТ, предлагаю задания, включающие детей в самостоятельный, творческий, исследовательский поиск, что способствует развитию познавательной активности школьников, учит их мыслить и делать самостоятельные умозаключения.</w:t>
      </w:r>
    </w:p>
    <w:p w:rsidR="00A00263" w:rsidRPr="00A00263" w:rsidRDefault="00A00263" w:rsidP="00DB23BA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 своей педагогической деятельности я уделяю огромное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внимание  использованию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различных методов и приёмов, которые могли бы увлечь детей, сделать  процесс обучения интересным, с целью повышения уровня общего развития детей. Практика показывает, что при работе с детьми младшего школьного возраста можно и нужно использовать занимательные упражнения, ставить проблемные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ситуации,  использовать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программированные задания. Такие занятия очень нравятся детям, не надоедают им, заставляют постоянно «думать», активизируют их познавательную деятельность.</w:t>
      </w:r>
    </w:p>
    <w:p w:rsidR="00A00263" w:rsidRPr="00A00263" w:rsidRDefault="00A00263" w:rsidP="00DB23BA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Новый стандарт предъявляет новые требования к результатам начального образования. Поэтому свою работу я строю на основе системно -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деятельностного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подхода. Основная идея работы системно –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деятельностного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подхода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Реализация технологии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деятельностного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метода в практике преподавания обеспечивается следующей </w:t>
      </w:r>
      <w:r w:rsidRPr="00A00263"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ru-RU"/>
        </w:rPr>
        <w:t>системой дидактических принципов:</w:t>
      </w:r>
    </w:p>
    <w:p w:rsidR="00A00263" w:rsidRPr="00A00263" w:rsidRDefault="00A00263" w:rsidP="00A00263">
      <w:pPr>
        <w:pStyle w:val="Standard"/>
        <w:numPr>
          <w:ilvl w:val="0"/>
          <w:numId w:val="2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деятельностных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способностей,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общеучебных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умений.</w:t>
      </w:r>
    </w:p>
    <w:p w:rsidR="00A00263" w:rsidRPr="00A00263" w:rsidRDefault="00A00263" w:rsidP="00A00263">
      <w:pPr>
        <w:pStyle w:val="Standard"/>
        <w:numPr>
          <w:ilvl w:val="0"/>
          <w:numId w:val="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A00263" w:rsidRPr="00A00263" w:rsidRDefault="00A00263" w:rsidP="00A00263">
      <w:pPr>
        <w:pStyle w:val="Standard"/>
        <w:numPr>
          <w:ilvl w:val="0"/>
          <w:numId w:val="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A00263" w:rsidRPr="00A00263" w:rsidRDefault="00A00263" w:rsidP="00A00263">
      <w:pPr>
        <w:pStyle w:val="Standard"/>
        <w:numPr>
          <w:ilvl w:val="0"/>
          <w:numId w:val="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A00263" w:rsidRPr="00A00263" w:rsidRDefault="00A00263" w:rsidP="00A00263">
      <w:pPr>
        <w:pStyle w:val="Standard"/>
        <w:numPr>
          <w:ilvl w:val="0"/>
          <w:numId w:val="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Принцип психологической комфортности – предполагает снятие всех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стрессообразующих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A00263" w:rsidRPr="00A00263" w:rsidRDefault="00A00263" w:rsidP="00A00263">
      <w:pPr>
        <w:pStyle w:val="Standard"/>
        <w:numPr>
          <w:ilvl w:val="0"/>
          <w:numId w:val="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Проблемные ситуации.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          Цель и назначение проблемного обучения - преодолеть элементы механического усвоения зданий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служит проблемная ситуация. Средством создания любой проблемной ситуации в учебном процессе являются</w:t>
      </w:r>
      <w:r w:rsidR="00A64901">
        <w:rPr>
          <w:rFonts w:eastAsia="Times New Roman" w:cs="Times New Roman"/>
          <w:color w:val="000000"/>
          <w:sz w:val="22"/>
          <w:szCs w:val="22"/>
          <w:lang w:eastAsia="ru-RU"/>
        </w:rPr>
        <w:t>: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проблемная задача, пробле</w:t>
      </w:r>
      <w:r w:rsidR="00A64901">
        <w:rPr>
          <w:rFonts w:eastAsia="Times New Roman" w:cs="Times New Roman"/>
          <w:color w:val="000000"/>
          <w:sz w:val="22"/>
          <w:szCs w:val="22"/>
          <w:lang w:eastAsia="ru-RU"/>
        </w:rPr>
        <w:t>мное задание, проблемный вопрос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  <w:r w:rsidR="00A64901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Я не мыслю педагогический урок без проблемной ситуации по ФГОС. Ведь дети сами находят ответ на поставленный вопрос. Если ответ найден правильно, значит – урок удался.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    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Интеграция учебных занятий.</w:t>
      </w:r>
    </w:p>
    <w:p w:rsidR="00A00263" w:rsidRPr="00A00263" w:rsidRDefault="00A64901" w:rsidP="00C66318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На результативность п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роцесс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а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обучения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оказывают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межпредметные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связи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A00263" w:rsidRDefault="00A00263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Дифференцированное обучение.</w:t>
      </w:r>
    </w:p>
    <w:p w:rsidR="00C66318" w:rsidRDefault="00A64901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A64901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Работая по образовательной модели «Школа России», я решаю проблему всестороннего развития личности путем применения </w:t>
      </w: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технологий уровневой дифференциации, которая предполагает, что любое новое знание должно опираться на субъективный опыт ученика, его склонности, интересы, ценности. Использование данной технологии вызывает интерес к изучению предметов, развивает способности учащихся, формирует необходимые навыки и умения, активизирует речемыслительную деятельность. Дифференцированный подход осуществляю и при определении домашнего задания для учащихся.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</w:t>
      </w:r>
    </w:p>
    <w:p w:rsidR="00555DC5" w:rsidRPr="00C66318" w:rsidRDefault="00A00263" w:rsidP="00C66318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Одним из эффективных средств развития интереса к учебному предмету является </w:t>
      </w: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дидактическая игра</w:t>
      </w:r>
      <w:r w:rsidR="00A64901">
        <w:rPr>
          <w:rFonts w:eastAsia="Times New Roman" w:cs="Times New Roman"/>
          <w:color w:val="000000"/>
          <w:sz w:val="22"/>
          <w:szCs w:val="22"/>
          <w:lang w:eastAsia="ru-RU"/>
        </w:rPr>
        <w:t>, в ходе которой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</w:t>
      </w:r>
      <w:r w:rsidR="00555DC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. В игре формируется активность и нравственные качества личности, развивается чувство ответственности, коллективизма, воспитываются дисциплина, воля. Важнейшей предпосылкой в процессе активной познавательной деятельности является интерес, с помощью которого учащиеся приобретают прочные знания, умения, навыки. Как известно, стойкий познавательный интерес формируется при сочетании эмоций и рациональности в обучении. Еще </w:t>
      </w:r>
      <w:proofErr w:type="spellStart"/>
      <w:r w:rsidR="00555DC5">
        <w:rPr>
          <w:rFonts w:eastAsia="Times New Roman" w:cs="Times New Roman"/>
          <w:color w:val="000000"/>
          <w:sz w:val="22"/>
          <w:szCs w:val="22"/>
          <w:lang w:eastAsia="ru-RU"/>
        </w:rPr>
        <w:t>К.Д.Ушинский</w:t>
      </w:r>
      <w:proofErr w:type="spellEnd"/>
      <w:r w:rsidR="00555DC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подчеркивал: «Как важно серьезное занятие сделать для детей занимательным». С этой целью я использую в своей практике различные дидактические игры, которые не толь увлекают, заставляют задуматься, но и развивают самостоятельность, инициативу и волю ребенка, приучают считаться с интересами товарищей.</w:t>
      </w:r>
    </w:p>
    <w:p w:rsidR="00555DC5" w:rsidRDefault="00555DC5" w:rsidP="00555DC5">
      <w:pPr>
        <w:pStyle w:val="Standard"/>
        <w:shd w:val="clear" w:color="auto" w:fill="FFFFFF"/>
        <w:spacing w:before="28" w:after="28"/>
        <w:ind w:firstLine="70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В дидактических играх ребенок учится подчинять свое поведение правилам, формирующим его движение, внимание, умение сосредоточиться, т.е. развиваются способности, которые особенно важны для успешного обучения в школе.</w:t>
      </w:r>
    </w:p>
    <w:p w:rsidR="00AC6758" w:rsidRDefault="00555DC5" w:rsidP="00555DC5">
      <w:pPr>
        <w:pStyle w:val="Standard"/>
        <w:shd w:val="clear" w:color="auto" w:fill="FFFFFF"/>
        <w:spacing w:before="28" w:after="28"/>
        <w:ind w:firstLine="70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Игра и учеба – это две разные деятельности. Между которыми имеются значительные, качественные различия. По словам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Н.К.Крупской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«переход от игры к серьезным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формы».</w:t>
      </w:r>
    </w:p>
    <w:p w:rsidR="00AC6758" w:rsidRDefault="00AC6758" w:rsidP="00555DC5">
      <w:pPr>
        <w:pStyle w:val="Standard"/>
        <w:shd w:val="clear" w:color="auto" w:fill="FFFFFF"/>
        <w:spacing w:before="28" w:after="28"/>
        <w:ind w:firstLine="70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Моя задача – сделать переход детей от игровой деятельности к учебе плавным и адекватным, и в этом мне помогают дидактические игры.</w:t>
      </w:r>
    </w:p>
    <w:p w:rsidR="00AC6758" w:rsidRDefault="00AC6758" w:rsidP="00555DC5">
      <w:pPr>
        <w:pStyle w:val="Standard"/>
        <w:shd w:val="clear" w:color="auto" w:fill="FFFFFF"/>
        <w:spacing w:before="28" w:after="28"/>
        <w:ind w:firstLine="70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Структурные составляющие дидактической игры:</w:t>
      </w:r>
    </w:p>
    <w:p w:rsidR="00AC6758" w:rsidRDefault="00AC6758" w:rsidP="00AC6758">
      <w:pPr>
        <w:pStyle w:val="Standard"/>
        <w:numPr>
          <w:ilvl w:val="0"/>
          <w:numId w:val="8"/>
        </w:numPr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Дидактическая задача;</w:t>
      </w:r>
    </w:p>
    <w:p w:rsidR="00AC6758" w:rsidRDefault="00AC6758" w:rsidP="00AC6758">
      <w:pPr>
        <w:pStyle w:val="Standard"/>
        <w:numPr>
          <w:ilvl w:val="0"/>
          <w:numId w:val="8"/>
        </w:numPr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Игровая задача;</w:t>
      </w:r>
    </w:p>
    <w:p w:rsidR="00AC6758" w:rsidRDefault="00AC6758" w:rsidP="00AC6758">
      <w:pPr>
        <w:pStyle w:val="Standard"/>
        <w:numPr>
          <w:ilvl w:val="0"/>
          <w:numId w:val="8"/>
        </w:numPr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Игровые действия; </w:t>
      </w:r>
    </w:p>
    <w:p w:rsidR="00AC6758" w:rsidRDefault="00AC6758" w:rsidP="00AC6758">
      <w:pPr>
        <w:pStyle w:val="Standard"/>
        <w:numPr>
          <w:ilvl w:val="0"/>
          <w:numId w:val="8"/>
        </w:numPr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Правила игры;</w:t>
      </w:r>
    </w:p>
    <w:p w:rsidR="00AC6758" w:rsidRDefault="00AC6758" w:rsidP="00AC6758">
      <w:pPr>
        <w:pStyle w:val="Standard"/>
        <w:numPr>
          <w:ilvl w:val="0"/>
          <w:numId w:val="8"/>
        </w:numPr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Результат (подведение итогов).</w:t>
      </w:r>
    </w:p>
    <w:p w:rsidR="00AC6758" w:rsidRDefault="00AC6758" w:rsidP="00AC6758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При проведении игр необходимо сохранить все структурные элементы, поскольку именно с их помощью решаются дидактические задачи. Игра ставит ученика в условия поиска, пробуждает интерес к победе. Отсюда и стремление быть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быть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первым, быстрым, ловким, находчивым.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 xml:space="preserve">Большинство дидактических игр заключает в себе вопрос, задание, призыв к действию. </w:t>
      </w:r>
      <w:proofErr w:type="gramStart"/>
      <w:r>
        <w:rPr>
          <w:rFonts w:eastAsia="Times New Roman" w:cs="Times New Roman"/>
          <w:color w:val="000000"/>
          <w:sz w:val="22"/>
          <w:szCs w:val="22"/>
          <w:lang w:eastAsia="ru-RU"/>
        </w:rPr>
        <w:t>Например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ru-RU"/>
        </w:rPr>
        <w:t>: «Кто верней?», «Кто быстрей?», «Отвечай сразу».</w:t>
      </w:r>
    </w:p>
    <w:p w:rsidR="00AC6758" w:rsidRDefault="00AC6758" w:rsidP="00AC6758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Мне помогают в выборе дидактических игр такие книги:</w:t>
      </w:r>
    </w:p>
    <w:p w:rsidR="00AC6758" w:rsidRDefault="00AC6758" w:rsidP="00C66318">
      <w:pPr>
        <w:pStyle w:val="Standard"/>
        <w:numPr>
          <w:ilvl w:val="1"/>
          <w:numId w:val="1"/>
        </w:numPr>
        <w:shd w:val="clear" w:color="auto" w:fill="FFFFFF"/>
        <w:spacing w:before="28" w:after="28"/>
        <w:ind w:left="426" w:hanging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Т.И.Тарабарина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«И учеба, и игра: математика», Ярославль «Академия развития», 1997год</w:t>
      </w:r>
    </w:p>
    <w:p w:rsidR="00AC6758" w:rsidRDefault="00AC6758" w:rsidP="00C66318">
      <w:pPr>
        <w:pStyle w:val="Standard"/>
        <w:numPr>
          <w:ilvl w:val="1"/>
          <w:numId w:val="1"/>
        </w:numPr>
        <w:shd w:val="clear" w:color="auto" w:fill="FFFFFF"/>
        <w:spacing w:before="28" w:after="28"/>
        <w:ind w:left="426" w:hanging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«Занимательные материалы к урокам обучения грамоте и русского языка в начальной школе». Состав.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Н.А.Касаткина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>, - Волгоград: Учитель, 2003 год</w:t>
      </w:r>
    </w:p>
    <w:p w:rsidR="00AC6758" w:rsidRDefault="00AC6758" w:rsidP="00C66318">
      <w:pPr>
        <w:pStyle w:val="Standard"/>
        <w:numPr>
          <w:ilvl w:val="1"/>
          <w:numId w:val="1"/>
        </w:numPr>
        <w:shd w:val="clear" w:color="auto" w:fill="FFFFFF"/>
        <w:spacing w:before="28" w:after="28"/>
        <w:ind w:left="426" w:hanging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И.ГСухин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«Занимательные материалы: Начальная школа» - М.: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Вако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ru-RU"/>
        </w:rPr>
        <w:t>, 2004 год</w:t>
      </w:r>
    </w:p>
    <w:p w:rsidR="00AC6758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Использование наглядного и дидактического материала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содействует выработке у учащихся эмоционально-оценочного отношения к соблюдаемым знаниям. В ходе опытов ученики могут убедиться в истинности приобретаемых знаний, в реальности тех явлений и процессов, о которых им рассказывает учитель. Средства наглядности повышают интерес к знаниям, делают более легким процесс их усвоения, поддерживают внимание ребёнка.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Использование информационно - коммуникационных технологий</w:t>
      </w:r>
    </w:p>
    <w:p w:rsidR="00A00263" w:rsidRPr="00A00263" w:rsidRDefault="00A00263" w:rsidP="00AC6758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 настоящее время Министерством образования Российской Федерации реализуется программа компьютеризации городских и сельских общеобразовательных учреждений, предусматривающая целый ряд организационно – методических мероприятий по использованию современных информационных технологий при изучении различных школьных предметов, а не только информатики. Использование ИКТ в образовании является одним из важнейших направлений развития информационного общества и обусловлено требованиями нового государственного образовательного стандарта начального общего образования. Школа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 Большую роль в этом может и должно сыграть активное применение в учебном процессе информационно-коммуникационных технологий (ИКТ) широкое применение которых создает условия для повышения доступности образования, для перехода от обучения на всю жизнь к обучению через всю жизнь. Необходимо отметить, что внедрение ИКТ в образовательный процесс не только дает возможность современным ученикам идти в ногу со временем, а также делает процесс обучения и внеклассные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мероприятия  более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интересными, увлекательными, следовательно, способствует развитию познавательной мотивации. Информационные технологии значительно расширяют возможности предъявления учебной информации. Применение цвета, графики, звука, анимации, всех современных средств видеотехники позволяет воссоздавать реальную обстановку деятельности. Компьютер — оперативное средство наглядности в обучении. Мультимедиа позволяют сочетать вербальную и наглядно-чувственную </w:t>
      </w:r>
      <w:r w:rsidR="00AC6758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информацию, созданию актуальной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настройки на учение.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br/>
        <w:t>             Компьютер позволяет существенно повысить мотивацию младших школьников к обучению, за счёт смены видов деятельности, необычности, яркости, насыщенности, динамичности урока.  Использование ИКТ в учебном процессе увеличивает возможности постановки учебных задач и управления процессом их решения. Компьютеры позволяют строить и анализировать модели различных предметов, ситуаций, явлений.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br/>
        <w:t>         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 кстати, приходится яркость и занимательность компьютерных слайдов, анимации. 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         В работе использую дидактический материал, ресурсы сети Интернет. Так, включенные в процесс обучения компьютерные презентации в среде 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Power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Point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позволяют оптима</w:t>
      </w:r>
      <w:r w:rsidR="00C66318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льно соотносить традиционные и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инновационные методы обучения, что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несет  прогнозируемый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 результат в развитии познавательной и эмоционально-волевой сферы ребенка. Я  использую  на уроках и во внеурочной деятельности электронные образовательные ресурсы,  интерактивную доску; самостоятельно разрабатываю  презентации для интерактивной доски, и другие мультимедийные продукты для использования их в образовательном процессе; организую  работу учащихся на уроке с самостоятельно разработанными мультимедийными продуктами и готовыми пакетными разработками;  осуществляю дистанционное учебно-информационно-методическое сопровождение обучающихся через свой персональный сайт </w:t>
      </w:r>
      <w:hyperlink r:id="rId5" w:history="1">
        <w:r w:rsidRPr="00A00263">
          <w:rPr>
            <w:sz w:val="22"/>
            <w:szCs w:val="22"/>
          </w:rPr>
          <w:t>http</w:t>
        </w:r>
      </w:hyperlink>
      <w:hyperlink r:id="rId6" w:history="1">
        <w:r w:rsidRPr="00A00263">
          <w:rPr>
            <w:sz w:val="22"/>
            <w:szCs w:val="22"/>
          </w:rPr>
          <w:t>:</w:t>
        </w:r>
      </w:hyperlink>
      <w:hyperlink r:id="rId7" w:history="1">
        <w:r w:rsidRPr="00A00263">
          <w:rPr>
            <w:sz w:val="22"/>
            <w:szCs w:val="22"/>
          </w:rPr>
          <w:t>/</w:t>
        </w:r>
        <w:r w:rsidR="006450A7" w:rsidRPr="006450A7">
          <w:rPr>
            <w:sz w:val="22"/>
            <w:szCs w:val="22"/>
          </w:rPr>
          <w:t>/</w:t>
        </w:r>
        <w:proofErr w:type="spellStart"/>
        <w:r w:rsidR="006450A7">
          <w:rPr>
            <w:sz w:val="22"/>
            <w:szCs w:val="22"/>
            <w:lang w:val="en-US"/>
          </w:rPr>
          <w:t>nsportal</w:t>
        </w:r>
        <w:proofErr w:type="spellEnd"/>
        <w:r w:rsidR="006450A7" w:rsidRPr="006450A7">
          <w:rPr>
            <w:sz w:val="22"/>
            <w:szCs w:val="22"/>
          </w:rPr>
          <w:t>.</w:t>
        </w:r>
        <w:r w:rsidR="006450A7">
          <w:rPr>
            <w:sz w:val="22"/>
            <w:szCs w:val="22"/>
            <w:lang w:val="en-US"/>
          </w:rPr>
          <w:t>r</w:t>
        </w:r>
        <w:r w:rsidRPr="00A00263">
          <w:rPr>
            <w:sz w:val="22"/>
            <w:szCs w:val="22"/>
          </w:rPr>
          <w:t>u</w:t>
        </w:r>
      </w:hyperlink>
      <w:r w:rsidR="006450A7" w:rsidRPr="006450A7">
        <w:rPr>
          <w:sz w:val="22"/>
          <w:szCs w:val="22"/>
        </w:rPr>
        <w:t>/</w:t>
      </w:r>
      <w:proofErr w:type="spellStart"/>
      <w:r w:rsidR="006450A7">
        <w:rPr>
          <w:sz w:val="22"/>
          <w:szCs w:val="22"/>
          <w:lang w:val="en-US"/>
        </w:rPr>
        <w:t>kalinina</w:t>
      </w:r>
      <w:proofErr w:type="spellEnd"/>
      <w:r w:rsidR="006450A7" w:rsidRPr="006450A7">
        <w:rPr>
          <w:sz w:val="22"/>
          <w:szCs w:val="22"/>
        </w:rPr>
        <w:t>-</w:t>
      </w:r>
      <w:r w:rsidR="006450A7">
        <w:rPr>
          <w:sz w:val="22"/>
          <w:szCs w:val="22"/>
          <w:lang w:val="en-US"/>
        </w:rPr>
        <w:t>margarita</w:t>
      </w:r>
      <w:r w:rsidR="006450A7" w:rsidRPr="006450A7">
        <w:rPr>
          <w:sz w:val="22"/>
          <w:szCs w:val="22"/>
        </w:rPr>
        <w:t>-</w:t>
      </w:r>
      <w:proofErr w:type="spellStart"/>
      <w:r w:rsidR="006450A7">
        <w:rPr>
          <w:sz w:val="22"/>
          <w:szCs w:val="22"/>
          <w:lang w:val="en-US"/>
        </w:rPr>
        <w:t>alekseevna</w:t>
      </w:r>
      <w:proofErr w:type="spellEnd"/>
      <w:r w:rsidR="006450A7">
        <w:rPr>
          <w:sz w:val="22"/>
          <w:szCs w:val="22"/>
        </w:rPr>
        <w:t xml:space="preserve"> «Дружная семейка»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; использую электронные тестирующие комплексы при изучении нового материала, при повторении и закреплении учебного материала.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>        Ребята и сами готовят презентации, охотно работают с интерактивной доской. С опоро</w:t>
      </w:r>
      <w:r w:rsidR="00C66318">
        <w:rPr>
          <w:rFonts w:eastAsia="Times New Roman" w:cs="Times New Roman"/>
          <w:color w:val="000000"/>
          <w:sz w:val="22"/>
          <w:szCs w:val="22"/>
          <w:lang w:eastAsia="ru-RU"/>
        </w:rPr>
        <w:t>й на информационные технологии 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самостоятельно разработала и провела ряд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уроков  и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внеклассных занятий: открытый урок  литературного чтения «</w:t>
      </w:r>
      <w:proofErr w:type="spellStart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А.С.Пушкин</w:t>
      </w:r>
      <w:proofErr w:type="spellEnd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«Сказка о рыбаке и рыбке». Выборочное чтение. Неповторимая красота авторской сказки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», открытый урок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-игра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окружающего мира «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Кто такие рыбы? Рыбы – водные животные, тело которых, у большинства</w:t>
      </w:r>
      <w:proofErr w:type="gramStart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  <w:proofErr w:type="gramEnd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покрыто чешуей. Морские и речные рыбы</w:t>
      </w:r>
      <w:proofErr w:type="gramStart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.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»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открытые внеклассные мероприятия «Мы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теперь ученики»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«Нашим мамам дорогим» и мн. др..  Создание новых средств получения информации дает толчок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для  развития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активной творческой деятельности учащихся. Кроме того, такой подход стимулирует стремление ребенка к размышлению и поиску, вызывает у него чувство уверенности в своих силах, в своих возможностях.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        Обогащаю содержание предметов введением </w:t>
      </w:r>
      <w:r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дополнительного материала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. Обучаю работе с дополнительной литературой: словарями, энциклопедиями, справочниками. Итогом деятельности детей на уроках литературного чтения по данному направлению явились доклады «И.А. Крылов – великий баснописец», «К.И. Чуковский» и др., содержащие биографические сведения об авторах художественных произведений.</w:t>
      </w:r>
    </w:p>
    <w:p w:rsidR="00A00263" w:rsidRPr="00A00263" w:rsidRDefault="00AC6758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   </w:t>
      </w:r>
      <w:r w:rsidR="00C66318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 первого 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года </w:t>
      </w:r>
      <w:proofErr w:type="gramStart"/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обучения  на</w:t>
      </w:r>
      <w:proofErr w:type="gramEnd"/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всех учащихся класса заведены индивидуальные детские  </w:t>
      </w:r>
      <w:r w:rsidR="00A00263"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портфолио, 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которые позволяют судить об успехах каждого ученика  и стимулируют  познавательную активность.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Также я использую методы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тьюторского</w:t>
      </w:r>
      <w:proofErr w:type="spellEnd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сопровождения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способствующие активизации инициативы и творческого самовыражения самих учащихся. Ученики выступают в роли исследователя или учителя.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При  таком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обучении каждый ребенок получает от урока только положительные эмоции, что вызывает особый интерес к учебе. Работая по УМК «Школа России», ученики уже с первого класса учатся создавать свои проекты.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отношения .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Опыт работы показал, что дети с удовольствием и большим интересом участвуют в такой работе. Участие в проектной деятельности позволяет организовать совместную деятельность учащихся и родителей.   Исследовательская деятельность в моём классе охватывает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не достаточно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продолжительный период времени, но в связи с этим уже наблюдается положительная динамика уровня успешности учащихся. Результатом такой работы стали проекты по окружающему миру на темы: «Моя семья»,</w:t>
      </w:r>
      <w:r w:rsidR="00AC6758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«Красная книга»,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«Ветераны войны», «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Военнопленные Великой Отечественной войны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», «Моя родословная»; по литературному чтению: «Азбука в картинках, буквах и стихах»; по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математике:  «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Математика в загадках и пословицах»,  «Оригами» и мн. др. Все работы ребята с удовольствием предоставляют к защите перед своим классом. А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так же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большие исследовательские работы, которые ребята впоследствии защищают перед учащимися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класса.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        В своей работе использую групповую работу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и  работу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 паре. Групповая работа – это полноценная самостоятельная форма организации обучения. Использование на уроках групповой работы убедило меня в том, что эта технология несёт в себе черты инновационного обучения: самостоятельное добывание знаний в результате поисковой деятельности,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следовательно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:</w:t>
      </w:r>
    </w:p>
    <w:p w:rsidR="00AC6758" w:rsidRPr="00AC6758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возрастает глубина понимания учебного материала, познавательная активность и творческая самостоятельность учащихся;</w:t>
      </w:r>
    </w:p>
    <w:p w:rsidR="00AC6758" w:rsidRPr="00AC6758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меняется характер взаимоотношений между детьми;</w:t>
      </w:r>
    </w:p>
    <w:p w:rsidR="00AC6758" w:rsidRPr="00AC6758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укрепляется дружба в классе, меняется отношение к школе;</w:t>
      </w:r>
    </w:p>
    <w:p w:rsidR="00AC6758" w:rsidRPr="00AC6758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сплочённость класса резко возрастает, дети лучше понимают друг друга и самих себя;</w:t>
      </w:r>
    </w:p>
    <w:p w:rsidR="00AC6758" w:rsidRPr="00AC6758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растёт самокритичность, точнее оценивают свои возможности, лучше себя контролируют;</w:t>
      </w:r>
    </w:p>
    <w:p w:rsidR="00A00263" w:rsidRPr="00A00263" w:rsidRDefault="00A00263" w:rsidP="00AC6758">
      <w:pPr>
        <w:pStyle w:val="Standard"/>
        <w:numPr>
          <w:ilvl w:val="0"/>
          <w:numId w:val="9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учащиеся приобретают навыки, необходимые для жизни в обществе: откровенность, такт, умение строить своё поведение с учётом позиции других людей.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      На своих уроках очень часто я использую подводящий к теме диалог, представляющий собой систему (логическую цепочку) посильных ученику вопросов и заданий, которые пошагово приводят класс к формулированию темы урока. В структуру подводящего диалога я включаю разные типы вопросов и заданий: репродуктивные (вспомнить, выполнить по образцу); мыслительные (на анализ, сравнение, обобщение). Но все звенья подведения к теме опираются на уже пройденный материал,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>а последний обобщающий вопрос позволяет ученикам сформулировать тему урока. При подводящем диалоге менее вероятно появление ошибочных ответов учащихся, если же это происходит, с моей стороны возникает принимающая реакция (“Так, кто думает иначе?”).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            Особое значение придаю проверке знаний школьников. Провожу устный опрос, тестирование, зачеты.  Проверяю знания на уроках-семинарах, уроках-практикумах. Мои ученики уже умеют работать с учебной и справочной литературой, составлять планы, осуществлять самоконтроль и взаимоконтроль.</w:t>
      </w:r>
    </w:p>
    <w:p w:rsidR="00A00263" w:rsidRPr="00A00263" w:rsidRDefault="00A00263" w:rsidP="00AC6758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 процессе обучения и воспитания младших школьников особое значение я придаю </w:t>
      </w:r>
      <w:proofErr w:type="spell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здоровьесберегающим</w:t>
      </w:r>
      <w:proofErr w:type="spell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технологиям. В кабинете ежегодно проводится косметический ремонт, класс систематически проветривается. Ежедневно проводится </w:t>
      </w:r>
      <w:r w:rsidRPr="00A00263"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гимнастика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до начала занятий, на уроках проводится смена видов работ, физкультминутки и гимнастика для глаз, способствующая предупреждению зрительного утомления и близорукости, механизм которых сводится как к общему укреплению организма, так и к повышению аккомодационной способности и укреплению склеры глаз.  Физкультминутки помогают снять статическое утомление различных мышц, ослабить умственное напряжение, снять зрительное утомление. Горячим питанием охвачено 100% обучающихся.</w:t>
      </w:r>
    </w:p>
    <w:p w:rsidR="00A00263" w:rsidRPr="00A00263" w:rsidRDefault="00A00263" w:rsidP="00AC6758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Воспитанию внимательного отношения к своему здоровью способствуют еженедельные уроки здоровья, на которых дети получают знания о здоровом образе жизни. На классных часах обсуждаем вопросы правильного питания, беседуем о вредных привычках, составляем режим дня. Много проходит праздников, классных часов,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 Традиционным стало мероприятие: «День здоровья».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Физкультминутки – естественный элемент урока в начальных классах, он обусловлен физиологическими потребностями в двигательной активности детей.  На уроках часто использую смену динамических поз, дыхательную гимнастику, точечный массаж и упражнения, снимающие зрительное напряжение. Они помогают снять утомление различных мышц, ослабить эмоциональное напряжение.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Богатый материал накоплен мною по внеклассной работе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по  всем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предметам. Это интеллектуальные игры, КВН, викторины, путешествия.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Самое  добросовестное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обучение детей в соответствии с программой недостаточно для формирования полноценной многогранной личности. Именно поэтому в рамках ФГОС в школах введена внеурочная деятельность. Познавательный аспект деятельности — обязательный компонент любого вида деятельности. Совокупным предметом познавательной деятельности является вся реальность, ее продуктом — знание. В случае коллективного субъекта — это научное знание в целом; для индивида — индивидуальное знание, полученное, как правило, путем освоения основ научного знания, накопленного человечеством. Основным критерием выделения этой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стороны  внеурочной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деятельности в качестве самостоятельного направления является то обстоятельство, что без моделирования реальности, без передачи последующим поколениям и умножения знания никакая деятельность невозможна, т.к. она основана на информационных процессах получения, хранения, преобразования и использования информации. Поэтому во внеурочное время провожу в классе такие кружки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как  «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Волшебный мир оригами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», «Я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познаю мир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», «Занимательная грамматика»,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«Формула здоровья», «Уроки нравственности»,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 где ребенку предоставляется возможность в большей мере свободно проявить свою волю, делать собственный выбор, раскрыться как личность. </w:t>
      </w:r>
    </w:p>
    <w:p w:rsid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 своей деятельности   большую роль отвожу работе с родителями. Провожу с ними индивидуальные беседы, посещаю семьи учащихся,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провожу  «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День открытых дверей». Родительские собрания проходят в деловой конст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руктивной обстановке.</w:t>
      </w:r>
    </w:p>
    <w:p w:rsidR="00A00263" w:rsidRPr="00A00263" w:rsidRDefault="00A00263" w:rsidP="006450A7">
      <w:pPr>
        <w:pStyle w:val="Standard"/>
        <w:shd w:val="clear" w:color="auto" w:fill="FFFFFF"/>
        <w:spacing w:before="28" w:after="28"/>
        <w:ind w:firstLine="70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Мои учащиеся активно участвуют во всех классных и </w:t>
      </w:r>
      <w:proofErr w:type="gramStart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общешкольных  внеурочных</w:t>
      </w:r>
      <w:proofErr w:type="gramEnd"/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 мероприятиях и ежегодно получают грамоты за активное участие в общественной жизни школы. Мои учащиеся активно участвуют во всех внешкольных мероприятиях. Традиционными стали такие мероприятия как: «День знаний», «День учителя», «День Матери»,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«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Конкурс патриотическо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й песни», «Смотр строя и песни» и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мн. др.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Особенно с огромным удовольствием мы сами ставим танцы, разучиваем песни, а затем выступаем с ними на открытых мероприятиях.</w:t>
      </w:r>
    </w:p>
    <w:p w:rsidR="00205085" w:rsidRDefault="00C82E29" w:rsidP="00C82E29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7. </w:t>
      </w:r>
      <w:r w:rsidR="00A00263" w:rsidRPr="00A00263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Результативность опыта.</w:t>
      </w:r>
    </w:p>
    <w:p w:rsidR="00205085" w:rsidRDefault="00205085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lastRenderedPageBreak/>
        <w:tab/>
      </w:r>
      <w:r w:rsidRPr="00205085">
        <w:rPr>
          <w:rFonts w:eastAsia="Times New Roman" w:cs="Times New Roman"/>
          <w:bCs/>
          <w:color w:val="000000"/>
          <w:sz w:val="22"/>
          <w:szCs w:val="22"/>
          <w:lang w:eastAsia="ru-RU"/>
        </w:rPr>
        <w:t>Урок я строю таким образом, чтобы один вид деятельности сменялся другим.</w:t>
      </w: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Это позволяет сделать работу детей динамичной насыщенной, менее утомляемой.</w:t>
      </w:r>
    </w:p>
    <w:p w:rsidR="00205085" w:rsidRDefault="00205085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ab/>
        <w:t>Благодаря систематическому использованию такого подхода за последние годы, по моим наблюдениям, удалось достичь появления положительной мотивации к изучению предметов школьного цикла у большинства учащихся, повышению мотивации успешной деятельности, формированию личной ответственности за результат своей деятельности. Главным считаю не заставлять, а заинтересовывать, приглашать ребенка к учебному сотрудничеству. Все мои дети, по результатам анкетирования, посещают школу с охотой.</w:t>
      </w:r>
    </w:p>
    <w:p w:rsidR="00205085" w:rsidRPr="00205085" w:rsidRDefault="00205085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ab/>
        <w:t>Показатели качества знаний учащихся за последние три года подтверждает результативность используемых технологий, методов и приемов обучения. По завершении первой ступени обучения мои ребята получили следующие результаты: результативность</w:t>
      </w:r>
      <w:r w:rsidR="00C82E2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-</w:t>
      </w: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100</w:t>
      </w:r>
      <w:r w:rsidR="00C82E29">
        <w:rPr>
          <w:rFonts w:eastAsia="Times New Roman" w:cs="Times New Roman"/>
          <w:bCs/>
          <w:color w:val="000000"/>
          <w:sz w:val="22"/>
          <w:szCs w:val="22"/>
          <w:lang w:eastAsia="ru-RU"/>
        </w:rPr>
        <w:t>%</w:t>
      </w: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, качество</w:t>
      </w:r>
      <w:r w:rsidR="00C82E2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- 50%. На ступени основного общего образования эти показатели не снижаются: результативность – 100%, качество - свыше 70%.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    Проводимая работа позволяет мне получать результаты </w:t>
      </w:r>
      <w:r w:rsidR="0020508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качественной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подготовки учащихся, развивает творческие и познавательные способности детей.  Реализация творческого потенциала детей: занятия в кружках, секциях, участие в школьных мероприятиях.</w:t>
      </w:r>
    </w:p>
    <w:p w:rsidR="00A00263" w:rsidRPr="00A00263" w:rsidRDefault="00A00263" w:rsidP="00A00263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Каждый год учащиеся успешно участвуют в конкурсах «</w:t>
      </w:r>
      <w:proofErr w:type="spellStart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Инфоурок</w:t>
      </w:r>
      <w:proofErr w:type="spellEnd"/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>»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,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«Рыжий котенок»,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творческих конкурсах и мероприятиях.</w:t>
      </w:r>
    </w:p>
    <w:p w:rsidR="006450A7" w:rsidRDefault="00A00263" w:rsidP="00A00263">
      <w:pPr>
        <w:pStyle w:val="Standard"/>
        <w:shd w:val="clear" w:color="auto" w:fill="FFFFFF"/>
        <w:spacing w:before="28" w:after="28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 результатами своей деятельности 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делюсь с коллегами. </w:t>
      </w:r>
      <w:r w:rsidR="006450A7" w:rsidRPr="00A00263">
        <w:rPr>
          <w:rFonts w:eastAsia="Times New Roman" w:cs="Times New Roman"/>
          <w:color w:val="000000"/>
          <w:sz w:val="22"/>
          <w:szCs w:val="22"/>
          <w:lang w:eastAsia="ru-RU"/>
        </w:rPr>
        <w:t>В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>ыступаю</w:t>
      </w:r>
      <w:r w:rsidR="006450A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: </w:t>
      </w:r>
      <w:r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</w:p>
    <w:p w:rsidR="006450A7" w:rsidRPr="006450A7" w:rsidRDefault="006450A7" w:rsidP="006450A7">
      <w:pPr>
        <w:pStyle w:val="Standard"/>
        <w:numPr>
          <w:ilvl w:val="0"/>
          <w:numId w:val="1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Н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а педагогических советах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школы:</w:t>
      </w:r>
    </w:p>
    <w:p w:rsidR="006450A7" w:rsidRDefault="006450A7" w:rsidP="006450A7">
      <w:pPr>
        <w:pStyle w:val="Standard"/>
        <w:numPr>
          <w:ilvl w:val="0"/>
          <w:numId w:val="12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внеурочной деятельности в начальных классах, 2013г.</w:t>
      </w:r>
    </w:p>
    <w:p w:rsidR="006450A7" w:rsidRPr="006450A7" w:rsidRDefault="006450A7" w:rsidP="006450A7">
      <w:pPr>
        <w:pStyle w:val="Standard"/>
        <w:numPr>
          <w:ilvl w:val="0"/>
          <w:numId w:val="12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освоению школьниками программ начального общего и дополнительного образования, 2014г.</w:t>
      </w:r>
    </w:p>
    <w:p w:rsidR="006450A7" w:rsidRPr="006450A7" w:rsidRDefault="006450A7" w:rsidP="006450A7">
      <w:pPr>
        <w:pStyle w:val="Standard"/>
        <w:numPr>
          <w:ilvl w:val="0"/>
          <w:numId w:val="1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На з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аседаниях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 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районного методического </w:t>
      </w:r>
      <w:proofErr w:type="gramStart"/>
      <w:r>
        <w:rPr>
          <w:rFonts w:eastAsia="Times New Roman" w:cs="Times New Roman"/>
          <w:color w:val="000000"/>
          <w:sz w:val="22"/>
          <w:szCs w:val="22"/>
          <w:lang w:eastAsia="ru-RU"/>
        </w:rPr>
        <w:t>объединения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  учителей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начальной  школы:</w:t>
      </w:r>
    </w:p>
    <w:p w:rsidR="006450A7" w:rsidRDefault="006450A7" w:rsidP="006450A7">
      <w:pPr>
        <w:pStyle w:val="Standard"/>
        <w:numPr>
          <w:ilvl w:val="0"/>
          <w:numId w:val="1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современных образовательных технологий в начальной школе, 2010г.</w:t>
      </w:r>
    </w:p>
    <w:p w:rsidR="006450A7" w:rsidRDefault="006450A7" w:rsidP="006450A7">
      <w:pPr>
        <w:pStyle w:val="Standard"/>
        <w:numPr>
          <w:ilvl w:val="0"/>
          <w:numId w:val="1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Основы религиозных культур и светской этики – методика преподавания, 2012г.</w:t>
      </w:r>
    </w:p>
    <w:p w:rsidR="006450A7" w:rsidRPr="006450A7" w:rsidRDefault="006450A7" w:rsidP="006450A7">
      <w:pPr>
        <w:pStyle w:val="Standard"/>
        <w:numPr>
          <w:ilvl w:val="0"/>
          <w:numId w:val="13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Умение слушать собеседника – коммуникативное учебное действие, 2013г.</w:t>
      </w:r>
    </w:p>
    <w:p w:rsidR="006450A7" w:rsidRPr="006450A7" w:rsidRDefault="006450A7" w:rsidP="006450A7">
      <w:pPr>
        <w:pStyle w:val="Standard"/>
        <w:numPr>
          <w:ilvl w:val="0"/>
          <w:numId w:val="1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На заседаниях школьного методического объединения учителей начальных классов:</w:t>
      </w:r>
    </w:p>
    <w:p w:rsidR="006450A7" w:rsidRDefault="006450A7" w:rsidP="006450A7">
      <w:pPr>
        <w:pStyle w:val="Standard"/>
        <w:numPr>
          <w:ilvl w:val="0"/>
          <w:numId w:val="14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Готовность учащихся первых классов к обучению на первой ступени, 2013г.</w:t>
      </w:r>
    </w:p>
    <w:p w:rsidR="006450A7" w:rsidRPr="006450A7" w:rsidRDefault="006450A7" w:rsidP="006450A7">
      <w:pPr>
        <w:pStyle w:val="Standard"/>
        <w:numPr>
          <w:ilvl w:val="0"/>
          <w:numId w:val="14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информационно-коммуникационных технологий на уроках – неотъемлемая часть учебно-воспитательного процесса, 2014г.</w:t>
      </w:r>
    </w:p>
    <w:p w:rsidR="00C82E29" w:rsidRDefault="006450A7" w:rsidP="00C82E29">
      <w:pPr>
        <w:pStyle w:val="Standard"/>
        <w:numPr>
          <w:ilvl w:val="0"/>
          <w:numId w:val="11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П</w:t>
      </w:r>
      <w:r w:rsidR="00A00263" w:rsidRPr="00A00263">
        <w:rPr>
          <w:rFonts w:eastAsia="Times New Roman" w:cs="Times New Roman"/>
          <w:color w:val="000000"/>
          <w:sz w:val="22"/>
          <w:szCs w:val="22"/>
          <w:lang w:eastAsia="ru-RU"/>
        </w:rPr>
        <w:t>ровожу открытые уроки.</w:t>
      </w:r>
    </w:p>
    <w:p w:rsidR="00C82E29" w:rsidRDefault="00C82E29" w:rsidP="00C82E29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Разместила на сайте:</w:t>
      </w:r>
    </w:p>
    <w:p w:rsidR="00C82E29" w:rsidRDefault="00C82E29" w:rsidP="00C82E29">
      <w:pPr>
        <w:pStyle w:val="Standard"/>
        <w:numPr>
          <w:ilvl w:val="0"/>
          <w:numId w:val="15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Рабочие программы для 2 класса по УМК «Школа России» в соответствии с ФГОС по математике, окружающему миру, технологии, музыке;</w:t>
      </w:r>
    </w:p>
    <w:p w:rsidR="00C82E29" w:rsidRDefault="00C82E29" w:rsidP="00C82E29">
      <w:pPr>
        <w:pStyle w:val="Standard"/>
        <w:numPr>
          <w:ilvl w:val="0"/>
          <w:numId w:val="15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Конспект урока литературного чтения во 2 классе по теме «</w:t>
      </w:r>
      <w:proofErr w:type="spellStart"/>
      <w:r>
        <w:rPr>
          <w:sz w:val="22"/>
          <w:szCs w:val="22"/>
        </w:rPr>
        <w:t>А.С.Пушкин</w:t>
      </w:r>
      <w:proofErr w:type="spellEnd"/>
      <w:r>
        <w:rPr>
          <w:sz w:val="22"/>
          <w:szCs w:val="22"/>
        </w:rPr>
        <w:t xml:space="preserve"> «Сказка о рыбаке и рыбке». Выборочное чтение. Неповторимая красота авторской сказки»</w:t>
      </w:r>
    </w:p>
    <w:p w:rsidR="00C82E29" w:rsidRDefault="00C82E29" w:rsidP="00C82E29">
      <w:pPr>
        <w:pStyle w:val="Standard"/>
        <w:numPr>
          <w:ilvl w:val="0"/>
          <w:numId w:val="15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Статью «Применение современных образовательных технологий в начальной школе»</w:t>
      </w:r>
    </w:p>
    <w:p w:rsidR="00C82E29" w:rsidRDefault="00C82E29" w:rsidP="00C82E29">
      <w:pPr>
        <w:pStyle w:val="Standard"/>
        <w:numPr>
          <w:ilvl w:val="0"/>
          <w:numId w:val="15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Разработку внеклассного мероприятия «День матери»</w:t>
      </w:r>
    </w:p>
    <w:p w:rsidR="00C82E29" w:rsidRDefault="00C82E29" w:rsidP="00C82E29">
      <w:pPr>
        <w:pStyle w:val="Standard"/>
        <w:numPr>
          <w:ilvl w:val="0"/>
          <w:numId w:val="15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Разработку родительского собрания «Книга в жизни школьника. Отношение ученика к учебной и художественной литературе»</w:t>
      </w:r>
    </w:p>
    <w:p w:rsidR="00C82E29" w:rsidRDefault="00C82E29" w:rsidP="00C82E29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 w:rsidRPr="00DB23BA">
        <w:rPr>
          <w:b/>
          <w:sz w:val="22"/>
          <w:szCs w:val="22"/>
        </w:rPr>
        <w:t>8. Возможность тиражирования</w:t>
      </w:r>
      <w:r>
        <w:rPr>
          <w:sz w:val="22"/>
          <w:szCs w:val="22"/>
        </w:rPr>
        <w:t>.</w:t>
      </w:r>
    </w:p>
    <w:p w:rsidR="00C82E29" w:rsidRPr="00DB23BA" w:rsidRDefault="00C82E29" w:rsidP="00C82E29">
      <w:pPr>
        <w:pStyle w:val="Standard"/>
        <w:shd w:val="clear" w:color="auto" w:fill="FFFFFF"/>
        <w:spacing w:before="28" w:after="28"/>
        <w:jc w:val="both"/>
        <w:rPr>
          <w:i/>
          <w:sz w:val="22"/>
          <w:szCs w:val="22"/>
        </w:rPr>
      </w:pPr>
      <w:r w:rsidRPr="00DB23BA">
        <w:rPr>
          <w:i/>
          <w:sz w:val="22"/>
          <w:szCs w:val="22"/>
        </w:rPr>
        <w:t>Методы активизации мыслительной деятельности учащихся на уроках.</w:t>
      </w:r>
    </w:p>
    <w:p w:rsidR="00C82E29" w:rsidRDefault="00C82E29" w:rsidP="00C82E29">
      <w:pPr>
        <w:pStyle w:val="Standard"/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Сайт: </w:t>
      </w:r>
      <w:hyperlink r:id="rId8" w:history="1">
        <w:r w:rsidRPr="009F69B4">
          <w:rPr>
            <w:rStyle w:val="a3"/>
            <w:sz w:val="22"/>
            <w:szCs w:val="22"/>
            <w:lang w:val="en-US"/>
          </w:rPr>
          <w:t>http</w:t>
        </w:r>
        <w:r w:rsidRPr="009F69B4">
          <w:rPr>
            <w:rStyle w:val="a3"/>
            <w:sz w:val="22"/>
            <w:szCs w:val="22"/>
          </w:rPr>
          <w:t>://</w:t>
        </w:r>
        <w:proofErr w:type="spellStart"/>
        <w:r w:rsidRPr="009F69B4">
          <w:rPr>
            <w:rStyle w:val="a3"/>
            <w:sz w:val="22"/>
            <w:szCs w:val="22"/>
            <w:lang w:val="en-US"/>
          </w:rPr>
          <w:t>nsportal</w:t>
        </w:r>
        <w:proofErr w:type="spellEnd"/>
        <w:r w:rsidRPr="009F69B4">
          <w:rPr>
            <w:rStyle w:val="a3"/>
            <w:sz w:val="22"/>
            <w:szCs w:val="22"/>
          </w:rPr>
          <w:t>.</w:t>
        </w:r>
        <w:proofErr w:type="spellStart"/>
        <w:r w:rsidRPr="009F69B4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9F69B4">
          <w:rPr>
            <w:rStyle w:val="a3"/>
            <w:sz w:val="22"/>
            <w:szCs w:val="22"/>
          </w:rPr>
          <w:t>/</w:t>
        </w:r>
        <w:proofErr w:type="spellStart"/>
        <w:r w:rsidRPr="009F69B4">
          <w:rPr>
            <w:rStyle w:val="a3"/>
            <w:sz w:val="22"/>
            <w:szCs w:val="22"/>
            <w:lang w:val="en-US"/>
          </w:rPr>
          <w:t>kalinina</w:t>
        </w:r>
        <w:proofErr w:type="spellEnd"/>
        <w:r w:rsidRPr="009F69B4">
          <w:rPr>
            <w:rStyle w:val="a3"/>
            <w:sz w:val="22"/>
            <w:szCs w:val="22"/>
          </w:rPr>
          <w:t>-</w:t>
        </w:r>
        <w:r w:rsidRPr="009F69B4">
          <w:rPr>
            <w:rStyle w:val="a3"/>
            <w:sz w:val="22"/>
            <w:szCs w:val="22"/>
            <w:lang w:val="en-US"/>
          </w:rPr>
          <w:t>margarita</w:t>
        </w:r>
        <w:r w:rsidRPr="009F69B4">
          <w:rPr>
            <w:rStyle w:val="a3"/>
            <w:sz w:val="22"/>
            <w:szCs w:val="22"/>
          </w:rPr>
          <w:t>-</w:t>
        </w:r>
        <w:proofErr w:type="spellStart"/>
        <w:r w:rsidRPr="009F69B4">
          <w:rPr>
            <w:rStyle w:val="a3"/>
            <w:sz w:val="22"/>
            <w:szCs w:val="22"/>
            <w:lang w:val="en-US"/>
          </w:rPr>
          <w:t>alekseevna</w:t>
        </w:r>
        <w:proofErr w:type="spellEnd"/>
      </w:hyperlink>
      <w:r>
        <w:rPr>
          <w:sz w:val="22"/>
          <w:szCs w:val="22"/>
        </w:rPr>
        <w:t xml:space="preserve"> «Дружная семейка»</w:t>
      </w:r>
    </w:p>
    <w:p w:rsidR="00C82E29" w:rsidRPr="00DB23BA" w:rsidRDefault="00C82E29" w:rsidP="00C82E29">
      <w:pPr>
        <w:pStyle w:val="Standard"/>
        <w:shd w:val="clear" w:color="auto" w:fill="FFFFFF"/>
        <w:spacing w:before="28" w:after="28"/>
        <w:jc w:val="both"/>
        <w:rPr>
          <w:b/>
          <w:sz w:val="22"/>
          <w:szCs w:val="22"/>
        </w:rPr>
      </w:pPr>
      <w:r w:rsidRPr="00DB23BA">
        <w:rPr>
          <w:b/>
          <w:sz w:val="22"/>
          <w:szCs w:val="22"/>
        </w:rPr>
        <w:t>9. Наличие обоснованного числа приложений, наглядно иллюстрирующих основные формы и приемы работы с учащимися.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Урок-сказка по математике «Закрепление. Письмо цифры 7. Состав числа 7». С презентацией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Урок-игра по окружающему миру «Кто такие рыбы? Рыбы – водные животные, тело которых, у большинства, покрыто чешуей. Морские и речные рыбы» с презентацией.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Урок письма «Строчная и заглавная буквы </w:t>
      </w:r>
      <w:proofErr w:type="spellStart"/>
      <w:proofErr w:type="gramStart"/>
      <w:r>
        <w:rPr>
          <w:sz w:val="22"/>
          <w:szCs w:val="22"/>
        </w:rPr>
        <w:t>Р,р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Письмо строчной и заглавной буквы </w:t>
      </w:r>
      <w:proofErr w:type="spellStart"/>
      <w:r>
        <w:rPr>
          <w:sz w:val="22"/>
          <w:szCs w:val="22"/>
        </w:rPr>
        <w:t>Р,р</w:t>
      </w:r>
      <w:proofErr w:type="spellEnd"/>
      <w:r>
        <w:rPr>
          <w:sz w:val="22"/>
          <w:szCs w:val="22"/>
        </w:rPr>
        <w:t>. Письмо слогов, слов. Письменный ответ на вопрос».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Видеоролик «Никто не забыт. Ничто не забыто. Дорогами войны Шпака Ивана Михайловича», автор – ученик второго класса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Видеоролик «Никто не забыт. Ничто не забыто. Мой прадедушка и Великая Отечественная война», подготовил ученик 2 класса</w:t>
      </w:r>
    </w:p>
    <w:p w:rsidR="00C82E29" w:rsidRDefault="00C82E29" w:rsidP="00DB23BA">
      <w:pPr>
        <w:pStyle w:val="Standard"/>
        <w:numPr>
          <w:ilvl w:val="0"/>
          <w:numId w:val="16"/>
        </w:numPr>
        <w:shd w:val="clear" w:color="auto" w:fill="FFFFFF"/>
        <w:spacing w:before="28" w:after="28"/>
        <w:jc w:val="both"/>
        <w:rPr>
          <w:sz w:val="22"/>
          <w:szCs w:val="22"/>
        </w:rPr>
      </w:pPr>
      <w:r>
        <w:rPr>
          <w:sz w:val="22"/>
          <w:szCs w:val="22"/>
        </w:rPr>
        <w:t>Презентация «Военнопленны</w:t>
      </w:r>
      <w:r w:rsidR="00DB23BA">
        <w:rPr>
          <w:sz w:val="22"/>
          <w:szCs w:val="22"/>
        </w:rPr>
        <w:t>е», выполнена ученицей 2 класса.</w:t>
      </w:r>
    </w:p>
    <w:p w:rsidR="00DB23BA" w:rsidRPr="00C82E29" w:rsidRDefault="00DB23BA" w:rsidP="00DB23BA">
      <w:pPr>
        <w:pStyle w:val="Standard"/>
        <w:shd w:val="clear" w:color="auto" w:fill="FFFFFF"/>
        <w:spacing w:before="28" w:after="28"/>
        <w:ind w:firstLine="36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Я буду рада, если мой опыт будет полезен для работы учителям начальной школы.</w:t>
      </w:r>
    </w:p>
    <w:p w:rsidR="00A00263" w:rsidRPr="00A00263" w:rsidRDefault="00A00263" w:rsidP="00A00263">
      <w:pPr>
        <w:jc w:val="both"/>
      </w:pPr>
    </w:p>
    <w:sectPr w:rsidR="00A00263" w:rsidRPr="00A0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911"/>
      </v:shape>
    </w:pict>
  </w:numPicBullet>
  <w:abstractNum w:abstractNumId="0">
    <w:nsid w:val="19726107"/>
    <w:multiLevelType w:val="hybridMultilevel"/>
    <w:tmpl w:val="33F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1D34"/>
    <w:multiLevelType w:val="hybridMultilevel"/>
    <w:tmpl w:val="F9B2D1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7ADF"/>
    <w:multiLevelType w:val="hybridMultilevel"/>
    <w:tmpl w:val="47C0F7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9E9"/>
    <w:multiLevelType w:val="hybridMultilevel"/>
    <w:tmpl w:val="EFC29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3349"/>
    <w:multiLevelType w:val="hybridMultilevel"/>
    <w:tmpl w:val="BF023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064C"/>
    <w:multiLevelType w:val="hybridMultilevel"/>
    <w:tmpl w:val="AA0AF3EE"/>
    <w:lvl w:ilvl="0" w:tplc="4DBEE8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4368C"/>
    <w:multiLevelType w:val="hybridMultilevel"/>
    <w:tmpl w:val="CFF8D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847AC"/>
    <w:multiLevelType w:val="hybridMultilevel"/>
    <w:tmpl w:val="8534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7D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15B08CD"/>
    <w:multiLevelType w:val="hybridMultilevel"/>
    <w:tmpl w:val="B3FEB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C01BA"/>
    <w:multiLevelType w:val="hybridMultilevel"/>
    <w:tmpl w:val="45E49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48EC"/>
    <w:multiLevelType w:val="multilevel"/>
    <w:tmpl w:val="771CF5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>
    <w:nsid w:val="7F2E52FF"/>
    <w:multiLevelType w:val="hybridMultilevel"/>
    <w:tmpl w:val="7E8C3DA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F8C7E8A"/>
    <w:multiLevelType w:val="hybridMultilevel"/>
    <w:tmpl w:val="90A2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6F"/>
    <w:rsid w:val="000A74F6"/>
    <w:rsid w:val="000D7BE1"/>
    <w:rsid w:val="001924B5"/>
    <w:rsid w:val="00205085"/>
    <w:rsid w:val="003255C5"/>
    <w:rsid w:val="0038191D"/>
    <w:rsid w:val="003F2379"/>
    <w:rsid w:val="00452D66"/>
    <w:rsid w:val="00464B89"/>
    <w:rsid w:val="00482C08"/>
    <w:rsid w:val="00505D5B"/>
    <w:rsid w:val="00521722"/>
    <w:rsid w:val="00555DC5"/>
    <w:rsid w:val="00555FE1"/>
    <w:rsid w:val="005648F6"/>
    <w:rsid w:val="005C11F9"/>
    <w:rsid w:val="005E4A31"/>
    <w:rsid w:val="006450A7"/>
    <w:rsid w:val="00664100"/>
    <w:rsid w:val="00693B0A"/>
    <w:rsid w:val="007405A3"/>
    <w:rsid w:val="00746B08"/>
    <w:rsid w:val="007D1B2E"/>
    <w:rsid w:val="007D372B"/>
    <w:rsid w:val="007D4A13"/>
    <w:rsid w:val="00921D2D"/>
    <w:rsid w:val="00973930"/>
    <w:rsid w:val="009B355B"/>
    <w:rsid w:val="00A00263"/>
    <w:rsid w:val="00A02B49"/>
    <w:rsid w:val="00A64901"/>
    <w:rsid w:val="00AC6758"/>
    <w:rsid w:val="00AF3C63"/>
    <w:rsid w:val="00B424E8"/>
    <w:rsid w:val="00B96591"/>
    <w:rsid w:val="00BC1795"/>
    <w:rsid w:val="00C66318"/>
    <w:rsid w:val="00C82E29"/>
    <w:rsid w:val="00C96C1D"/>
    <w:rsid w:val="00CD740D"/>
    <w:rsid w:val="00CF47B7"/>
    <w:rsid w:val="00D11E6F"/>
    <w:rsid w:val="00D1460D"/>
    <w:rsid w:val="00D21561"/>
    <w:rsid w:val="00D577F4"/>
    <w:rsid w:val="00D74E42"/>
    <w:rsid w:val="00DB23BA"/>
    <w:rsid w:val="00DD6AEC"/>
    <w:rsid w:val="00DF2F77"/>
    <w:rsid w:val="00E60337"/>
    <w:rsid w:val="00E65D01"/>
    <w:rsid w:val="00EA2712"/>
    <w:rsid w:val="00EC1589"/>
    <w:rsid w:val="00F255A9"/>
    <w:rsid w:val="00FB1390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D57D9-3E66-4F16-A17C-5E827ECD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026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A00263"/>
    <w:pPr>
      <w:numPr>
        <w:numId w:val="10"/>
      </w:numPr>
    </w:pPr>
  </w:style>
  <w:style w:type="character" w:styleId="a3">
    <w:name w:val="Hyperlink"/>
    <w:basedOn w:val="a0"/>
    <w:uiPriority w:val="99"/>
    <w:unhideWhenUsed/>
    <w:rsid w:val="00C82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kalinina-margarita-alekse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ovinaelen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ovinaelena.ucoz.ru/" TargetMode="External"/><Relationship Id="rId5" Type="http://schemas.openxmlformats.org/officeDocument/2006/relationships/hyperlink" Target="http://vdovinaelena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2015-03-07T03:20:00Z</dcterms:created>
  <dcterms:modified xsi:type="dcterms:W3CDTF">2015-03-08T18:58:00Z</dcterms:modified>
</cp:coreProperties>
</file>