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57" w:rsidRPr="00C85F43" w:rsidRDefault="00FE1E57" w:rsidP="00FE1E57">
      <w:pPr>
        <w:spacing w:after="0"/>
        <w:jc w:val="center"/>
        <w:rPr>
          <w:b/>
          <w:sz w:val="32"/>
          <w:szCs w:val="32"/>
        </w:rPr>
      </w:pPr>
      <w:r w:rsidRPr="00C85F43">
        <w:rPr>
          <w:b/>
          <w:sz w:val="32"/>
          <w:szCs w:val="32"/>
        </w:rPr>
        <w:t xml:space="preserve">Использование </w:t>
      </w:r>
      <w:proofErr w:type="spellStart"/>
      <w:r w:rsidRPr="00C85F43">
        <w:rPr>
          <w:b/>
          <w:sz w:val="32"/>
          <w:szCs w:val="32"/>
        </w:rPr>
        <w:t>кинезиологических</w:t>
      </w:r>
      <w:proofErr w:type="spellEnd"/>
      <w:r w:rsidRPr="00C85F43">
        <w:rPr>
          <w:b/>
          <w:sz w:val="32"/>
          <w:szCs w:val="32"/>
        </w:rPr>
        <w:t xml:space="preserve"> методов </w:t>
      </w:r>
    </w:p>
    <w:p w:rsidR="00FE1E57" w:rsidRPr="00C85F43" w:rsidRDefault="00FE1E57" w:rsidP="00FE1E57">
      <w:pPr>
        <w:spacing w:after="0"/>
        <w:jc w:val="center"/>
        <w:rPr>
          <w:b/>
          <w:sz w:val="32"/>
          <w:szCs w:val="32"/>
        </w:rPr>
      </w:pPr>
      <w:r w:rsidRPr="00C85F43">
        <w:rPr>
          <w:b/>
          <w:sz w:val="32"/>
          <w:szCs w:val="32"/>
        </w:rPr>
        <w:t>в коррекции обучения и оздоровлении школьников.</w:t>
      </w:r>
    </w:p>
    <w:p w:rsidR="00FE1E57" w:rsidRDefault="00FE1E57" w:rsidP="00D43B66">
      <w:pPr>
        <w:spacing w:after="0"/>
        <w:jc w:val="both"/>
        <w:rPr>
          <w:sz w:val="24"/>
          <w:szCs w:val="24"/>
        </w:rPr>
      </w:pPr>
      <w:r>
        <w:rPr>
          <w:sz w:val="24"/>
          <w:szCs w:val="24"/>
        </w:rPr>
        <w:t xml:space="preserve">    Здоровье человека – тема достаточно актуальна.</w:t>
      </w:r>
    </w:p>
    <w:p w:rsidR="00FE1E57" w:rsidRPr="00FE1E57" w:rsidRDefault="00FE1E57" w:rsidP="00D43B66">
      <w:pPr>
        <w:spacing w:after="0"/>
        <w:jc w:val="both"/>
        <w:rPr>
          <w:sz w:val="24"/>
          <w:szCs w:val="24"/>
        </w:rPr>
      </w:pPr>
      <w:r w:rsidRPr="00881126">
        <w:rPr>
          <w:spacing w:val="-1"/>
        </w:rPr>
        <w:t xml:space="preserve">Здоровье - важнейшее условие успешной реализации личности. Задача формирования, </w:t>
      </w:r>
      <w:r w:rsidRPr="00881126">
        <w:t xml:space="preserve">сохранения и укрепления здоровья человека требует оценки и коррекции методических </w:t>
      </w:r>
      <w:r w:rsidRPr="00881126">
        <w:rPr>
          <w:spacing w:val="-1"/>
        </w:rPr>
        <w:t xml:space="preserve">приемов и педагогических технологий с </w:t>
      </w:r>
      <w:proofErr w:type="spellStart"/>
      <w:proofErr w:type="gramStart"/>
      <w:r w:rsidRPr="00881126">
        <w:rPr>
          <w:spacing w:val="-1"/>
        </w:rPr>
        <w:t>естественно-научных</w:t>
      </w:r>
      <w:proofErr w:type="spellEnd"/>
      <w:proofErr w:type="gramEnd"/>
      <w:r w:rsidRPr="00881126">
        <w:rPr>
          <w:spacing w:val="-1"/>
        </w:rPr>
        <w:t xml:space="preserve"> позиций. Это </w:t>
      </w:r>
      <w:proofErr w:type="gramStart"/>
      <w:r w:rsidRPr="00881126">
        <w:rPr>
          <w:spacing w:val="-1"/>
        </w:rPr>
        <w:t>означает</w:t>
      </w:r>
      <w:proofErr w:type="gramEnd"/>
      <w:r w:rsidRPr="00881126">
        <w:rPr>
          <w:spacing w:val="-1"/>
        </w:rPr>
        <w:t xml:space="preserve"> прежде </w:t>
      </w:r>
      <w:r w:rsidRPr="00881126">
        <w:t xml:space="preserve">всего учет психофизических особенностей школьников на каждом этапе индивидуального </w:t>
      </w:r>
      <w:r w:rsidRPr="00881126">
        <w:rPr>
          <w:spacing w:val="-1"/>
        </w:rPr>
        <w:t xml:space="preserve">развития и обязательное соблюдение физиолого-гигиенических нормативов при организации </w:t>
      </w:r>
      <w:r w:rsidRPr="00881126">
        <w:t xml:space="preserve">учебного процесса и </w:t>
      </w:r>
      <w:proofErr w:type="spellStart"/>
      <w:r w:rsidRPr="00881126">
        <w:t>внеучебного</w:t>
      </w:r>
      <w:proofErr w:type="spellEnd"/>
      <w:r w:rsidRPr="00881126">
        <w:t xml:space="preserve"> времени</w:t>
      </w:r>
    </w:p>
    <w:p w:rsidR="00FE1E57" w:rsidRDefault="00FE1E57" w:rsidP="00D43B66">
      <w:pPr>
        <w:spacing w:after="0"/>
        <w:jc w:val="both"/>
        <w:rPr>
          <w:sz w:val="24"/>
          <w:szCs w:val="24"/>
        </w:rPr>
      </w:pPr>
      <w:r w:rsidRPr="00881126">
        <w:rPr>
          <w:spacing w:val="-1"/>
          <w:sz w:val="24"/>
          <w:szCs w:val="24"/>
        </w:rPr>
        <w:t xml:space="preserve">Организация жизнедеятельности школьника с позиции сохранения и укрепления здоровья </w:t>
      </w:r>
      <w:r w:rsidRPr="00881126">
        <w:rPr>
          <w:sz w:val="24"/>
          <w:szCs w:val="24"/>
        </w:rPr>
        <w:t>способствует формированию у детей культуры здоровья как естественной составной части общей культуры, то есть важна в контексте становления личности ребенка</w:t>
      </w:r>
    </w:p>
    <w:p w:rsidR="00FE1E57" w:rsidRPr="00D43B66" w:rsidRDefault="00FE1E57" w:rsidP="00D43B66">
      <w:pPr>
        <w:shd w:val="clear" w:color="auto" w:fill="FFFFFF"/>
        <w:spacing w:line="274" w:lineRule="exact"/>
        <w:ind w:left="24" w:firstLine="538"/>
        <w:jc w:val="both"/>
        <w:rPr>
          <w:sz w:val="20"/>
          <w:szCs w:val="20"/>
        </w:rPr>
      </w:pPr>
      <w:r w:rsidRPr="00D43B66">
        <w:rPr>
          <w:sz w:val="20"/>
          <w:szCs w:val="20"/>
        </w:rPr>
        <w:t xml:space="preserve"> </w:t>
      </w:r>
      <w:proofErr w:type="spellStart"/>
      <w:r w:rsidRPr="00D43B66">
        <w:rPr>
          <w:rFonts w:ascii="Arial" w:hAnsi="Arial" w:cs="Arial"/>
          <w:sz w:val="20"/>
          <w:szCs w:val="20"/>
        </w:rPr>
        <w:t>Здоровьесберегающие</w:t>
      </w:r>
      <w:proofErr w:type="spellEnd"/>
      <w:r w:rsidRPr="00D43B66">
        <w:rPr>
          <w:rFonts w:ascii="Arial" w:hAnsi="Arial" w:cs="Arial"/>
          <w:sz w:val="20"/>
          <w:szCs w:val="20"/>
        </w:rPr>
        <w:t xml:space="preserve"> образовательные технологии (ЗОТ) можно рассматривать как технологическую основу </w:t>
      </w:r>
      <w:proofErr w:type="spellStart"/>
      <w:r w:rsidRPr="00D43B66">
        <w:rPr>
          <w:rFonts w:ascii="Arial" w:hAnsi="Arial" w:cs="Arial"/>
          <w:sz w:val="20"/>
          <w:szCs w:val="20"/>
        </w:rPr>
        <w:t>здоровьесберегающей</w:t>
      </w:r>
      <w:proofErr w:type="spellEnd"/>
      <w:r w:rsidRPr="00D43B66">
        <w:rPr>
          <w:rFonts w:ascii="Arial" w:hAnsi="Arial" w:cs="Arial"/>
          <w:sz w:val="20"/>
          <w:szCs w:val="20"/>
        </w:rPr>
        <w:t xml:space="preserve"> педагогики – одно из самых перспективных систем ХХ</w:t>
      </w:r>
      <w:proofErr w:type="gramStart"/>
      <w:r w:rsidRPr="00D43B66">
        <w:rPr>
          <w:rFonts w:ascii="Arial" w:hAnsi="Arial" w:cs="Arial"/>
          <w:sz w:val="20"/>
          <w:szCs w:val="20"/>
        </w:rPr>
        <w:t>I</w:t>
      </w:r>
      <w:proofErr w:type="gramEnd"/>
      <w:r w:rsidRPr="00D43B66">
        <w:rPr>
          <w:rFonts w:ascii="Arial" w:hAnsi="Arial" w:cs="Arial"/>
          <w:sz w:val="20"/>
          <w:szCs w:val="20"/>
        </w:rPr>
        <w:t xml:space="preserve"> века, и как совокупность приемов, форм и методов организации обучения школьников, без ущерба для их здоровья, и качественную характеристику любой педагогической технологии по критерии ее воздействия на здоровье учащихся и педагогов.</w:t>
      </w:r>
    </w:p>
    <w:p w:rsidR="00FE1E57" w:rsidRPr="00D43B66" w:rsidRDefault="00FE1E57" w:rsidP="00D43B66">
      <w:pPr>
        <w:pStyle w:val="a3"/>
        <w:jc w:val="both"/>
        <w:rPr>
          <w:rFonts w:ascii="Arial" w:hAnsi="Arial" w:cs="Arial"/>
          <w:sz w:val="20"/>
          <w:szCs w:val="20"/>
        </w:rPr>
      </w:pPr>
      <w:r w:rsidRPr="00D43B66">
        <w:rPr>
          <w:rFonts w:ascii="Arial" w:hAnsi="Arial" w:cs="Arial"/>
          <w:sz w:val="20"/>
          <w:szCs w:val="20"/>
        </w:rPr>
        <w:t xml:space="preserve">Долгое время наше образование не уделяло должного внимания сохранению, укреплению и развитию здоровья, уходило от оценок влияния педагогического </w:t>
      </w:r>
      <w:proofErr w:type="gramStart"/>
      <w:r w:rsidRPr="00D43B66">
        <w:rPr>
          <w:rFonts w:ascii="Arial" w:hAnsi="Arial" w:cs="Arial"/>
          <w:sz w:val="20"/>
          <w:szCs w:val="20"/>
        </w:rPr>
        <w:t>процесса</w:t>
      </w:r>
      <w:proofErr w:type="gramEnd"/>
      <w:r w:rsidRPr="00D43B66">
        <w:rPr>
          <w:rFonts w:ascii="Arial" w:hAnsi="Arial" w:cs="Arial"/>
          <w:sz w:val="20"/>
          <w:szCs w:val="20"/>
        </w:rPr>
        <w:t xml:space="preserve"> на психическое состояние обучаемых, не рассматривало образовательные технологии с точки зрения </w:t>
      </w:r>
      <w:proofErr w:type="spellStart"/>
      <w:r w:rsidRPr="00D43B66">
        <w:rPr>
          <w:rFonts w:ascii="Arial" w:hAnsi="Arial" w:cs="Arial"/>
          <w:sz w:val="20"/>
          <w:szCs w:val="20"/>
        </w:rPr>
        <w:t>здоровьесберегающей</w:t>
      </w:r>
      <w:proofErr w:type="spellEnd"/>
      <w:r w:rsidRPr="00D43B66">
        <w:rPr>
          <w:rFonts w:ascii="Arial" w:hAnsi="Arial" w:cs="Arial"/>
          <w:sz w:val="20"/>
          <w:szCs w:val="20"/>
        </w:rPr>
        <w:t xml:space="preserve"> направленности. В лучшем случае все сводилось к спортивным мероприятиям и оздоровительному отдыху во время каникул. Практика обнаружила: судя по статистике, лишь малая часть выпускников школы относятся к числу здоровых. Таким образом, каждому учителю, необходимо учитывать, что присутствующий на уроке в обычной школе ребенок, как правило, не здоров.</w:t>
      </w:r>
    </w:p>
    <w:p w:rsidR="00FE1E57" w:rsidRPr="00525938" w:rsidRDefault="00FE1E57" w:rsidP="00D43B66">
      <w:pPr>
        <w:spacing w:after="0"/>
        <w:jc w:val="both"/>
      </w:pPr>
      <w:r w:rsidRPr="00525938">
        <w:rPr>
          <w:b/>
          <w:bCs/>
        </w:rPr>
        <w:t>В последние годы отмечается значительное ухудшение состояния здоровья школьников в период обучения в общеобразовательном учреждении, связанное, в первую очередь с ограничением их двигательной активности.</w:t>
      </w:r>
      <w:r w:rsidRPr="00525938">
        <w:rPr>
          <w:b/>
          <w:bCs/>
        </w:rPr>
        <w:br/>
        <w:t xml:space="preserve">Оптимальная двигательная активность является важным компонентом здорового образа жизни, а средства  физического воспитания являются эффективными методами профилактики заболеваний и оздоровление учащихся. </w:t>
      </w:r>
    </w:p>
    <w:p w:rsidR="00FE1E57" w:rsidRDefault="00FE1E57" w:rsidP="00D43B66">
      <w:pPr>
        <w:spacing w:after="0"/>
        <w:jc w:val="both"/>
        <w:rPr>
          <w:sz w:val="24"/>
          <w:szCs w:val="24"/>
        </w:rPr>
      </w:pPr>
      <w:r w:rsidRPr="00525938">
        <w:rPr>
          <w:b/>
          <w:bCs/>
        </w:rPr>
        <w:t>Доказано, что двигательная активность оказывает благотворное воздействие на растущий организм. Напротив, ее ограничение ведет не только к задержке развития организма, ухудшению здоровья детей, затруднению освоения необходимых двигательных нав</w:t>
      </w:r>
      <w:r>
        <w:rPr>
          <w:b/>
          <w:bCs/>
        </w:rPr>
        <w:t xml:space="preserve">ыков, но их снижению  </w:t>
      </w:r>
      <w:proofErr w:type="spellStart"/>
      <w:r>
        <w:rPr>
          <w:b/>
          <w:bCs/>
        </w:rPr>
        <w:t>обучаемости</w:t>
      </w:r>
      <w:proofErr w:type="spellEnd"/>
      <w:r>
        <w:rPr>
          <w:b/>
          <w:bCs/>
        </w:rPr>
        <w:t xml:space="preserve"> </w:t>
      </w:r>
      <w:r w:rsidRPr="00525938">
        <w:rPr>
          <w:b/>
          <w:bCs/>
        </w:rPr>
        <w:t xml:space="preserve"> учащихся.</w:t>
      </w:r>
      <w:r w:rsidRPr="00525938">
        <w:rPr>
          <w:b/>
          <w:bCs/>
        </w:rPr>
        <w:br/>
      </w:r>
      <w:r>
        <w:rPr>
          <w:sz w:val="24"/>
          <w:szCs w:val="24"/>
        </w:rPr>
        <w:t>Успешность обучения в школе определяется  уровнем состояния здоровья, с которым ребенок пришел в школу, что является исходным фоном на старте обучения.</w:t>
      </w:r>
    </w:p>
    <w:p w:rsidR="00FE1E57" w:rsidRDefault="00FE1E57" w:rsidP="00D43B66">
      <w:pPr>
        <w:spacing w:after="0"/>
        <w:jc w:val="both"/>
        <w:rPr>
          <w:sz w:val="24"/>
          <w:szCs w:val="24"/>
        </w:rPr>
      </w:pPr>
      <w:r>
        <w:rPr>
          <w:sz w:val="24"/>
          <w:szCs w:val="24"/>
        </w:rPr>
        <w:t xml:space="preserve">    Особенность школьного обучения состоит в том, что ребенок обязательно должен достигнуть определенного результата. Ожидания педагогов, родителей и самого ребенка приводят к росту психической нагрузки, нервным потрясениям, школьным стрессам. Это приводит к тому, что у ребенка пропадает всякое желание  учиться и просто активно, интересно жить. А так же за годы учебы в школе ухудшается здоровье: физическое</w:t>
      </w:r>
      <w:proofErr w:type="gramStart"/>
      <w:r>
        <w:rPr>
          <w:sz w:val="24"/>
          <w:szCs w:val="24"/>
        </w:rPr>
        <w:t xml:space="preserve"> ,</w:t>
      </w:r>
      <w:proofErr w:type="gramEnd"/>
      <w:r>
        <w:rPr>
          <w:sz w:val="24"/>
          <w:szCs w:val="24"/>
        </w:rPr>
        <w:t xml:space="preserve"> психическое. </w:t>
      </w:r>
    </w:p>
    <w:p w:rsidR="00FE1E57" w:rsidRPr="00B0387E" w:rsidRDefault="00FE1E57" w:rsidP="00D43B66">
      <w:pPr>
        <w:jc w:val="both"/>
      </w:pPr>
      <w:r w:rsidRPr="00B0387E">
        <w:t>(по данным врачей гигиенистов уровень работоспособности у больных детей в 1,5 раза ниже по сравнению со здоровыми детьми).</w:t>
      </w:r>
    </w:p>
    <w:p w:rsidR="00FE1E57" w:rsidRDefault="00FE1E57" w:rsidP="00D43B66">
      <w:pPr>
        <w:spacing w:after="0"/>
        <w:jc w:val="both"/>
        <w:rPr>
          <w:sz w:val="24"/>
          <w:szCs w:val="24"/>
        </w:rPr>
      </w:pPr>
    </w:p>
    <w:p w:rsidR="00FE1E57" w:rsidRDefault="00FE1E57" w:rsidP="00D43B66">
      <w:pPr>
        <w:spacing w:after="0"/>
        <w:jc w:val="both"/>
        <w:rPr>
          <w:sz w:val="24"/>
          <w:szCs w:val="24"/>
        </w:rPr>
      </w:pPr>
      <w:r>
        <w:rPr>
          <w:sz w:val="24"/>
          <w:szCs w:val="24"/>
        </w:rPr>
        <w:t xml:space="preserve">Понимание  этого и  </w:t>
      </w:r>
      <w:proofErr w:type="spellStart"/>
      <w:proofErr w:type="gramStart"/>
      <w:r>
        <w:rPr>
          <w:sz w:val="24"/>
          <w:szCs w:val="24"/>
        </w:rPr>
        <w:t>и</w:t>
      </w:r>
      <w:proofErr w:type="spellEnd"/>
      <w:proofErr w:type="gramEnd"/>
      <w:r>
        <w:rPr>
          <w:sz w:val="24"/>
          <w:szCs w:val="24"/>
        </w:rPr>
        <w:t xml:space="preserve">  привело  меня  к применению </w:t>
      </w:r>
      <w:proofErr w:type="spellStart"/>
      <w:r>
        <w:rPr>
          <w:sz w:val="24"/>
          <w:szCs w:val="24"/>
        </w:rPr>
        <w:t>кинезиологических</w:t>
      </w:r>
      <w:proofErr w:type="spellEnd"/>
      <w:r>
        <w:rPr>
          <w:sz w:val="24"/>
          <w:szCs w:val="24"/>
        </w:rPr>
        <w:t xml:space="preserve"> методов в коррекции обучения  и оздоровлении школьников.</w:t>
      </w:r>
    </w:p>
    <w:p w:rsidR="00FE1E57" w:rsidRDefault="00FE1E57" w:rsidP="00D43B66">
      <w:pPr>
        <w:spacing w:after="0"/>
        <w:jc w:val="both"/>
        <w:rPr>
          <w:sz w:val="24"/>
          <w:szCs w:val="24"/>
        </w:rPr>
      </w:pPr>
      <w:r>
        <w:rPr>
          <w:sz w:val="24"/>
          <w:szCs w:val="24"/>
        </w:rPr>
        <w:t xml:space="preserve">Для ребенка 6-17 лет средой жизнедеятельности является школа. Где дети проводят до 70% времени бодрствования. Поэтому вполне естественно, что кроме усвоения ребенком определенной суммы знаний, умений и навыков, </w:t>
      </w:r>
      <w:proofErr w:type="gramStart"/>
      <w:r>
        <w:rPr>
          <w:sz w:val="24"/>
          <w:szCs w:val="24"/>
        </w:rPr>
        <w:t>которую</w:t>
      </w:r>
      <w:proofErr w:type="gramEnd"/>
      <w:r>
        <w:rPr>
          <w:sz w:val="24"/>
          <w:szCs w:val="24"/>
        </w:rPr>
        <w:t xml:space="preserve"> ставит перед ним школа, она должна предполагать создание условий учебной деятельности, раскрывающих резервы организма, способствующих росту, развитию и сохранению здоровья.</w:t>
      </w:r>
    </w:p>
    <w:p w:rsidR="00FE1E57" w:rsidRDefault="00FE1E57" w:rsidP="00D43B66">
      <w:pPr>
        <w:spacing w:after="0"/>
        <w:jc w:val="both"/>
        <w:rPr>
          <w:sz w:val="24"/>
          <w:szCs w:val="24"/>
        </w:rPr>
      </w:pPr>
      <w:r>
        <w:rPr>
          <w:sz w:val="24"/>
          <w:szCs w:val="24"/>
        </w:rPr>
        <w:t xml:space="preserve"> Я решила, что развивающая </w:t>
      </w:r>
      <w:proofErr w:type="spellStart"/>
      <w:r>
        <w:rPr>
          <w:sz w:val="24"/>
          <w:szCs w:val="24"/>
        </w:rPr>
        <w:t>кинезиологическая</w:t>
      </w:r>
      <w:proofErr w:type="spellEnd"/>
      <w:r>
        <w:rPr>
          <w:sz w:val="24"/>
          <w:szCs w:val="24"/>
        </w:rPr>
        <w:t xml:space="preserve"> программа как нельзя лучше </w:t>
      </w:r>
      <w:proofErr w:type="gramStart"/>
      <w:r>
        <w:rPr>
          <w:sz w:val="24"/>
          <w:szCs w:val="24"/>
        </w:rPr>
        <w:t>справится</w:t>
      </w:r>
      <w:proofErr w:type="gramEnd"/>
      <w:r>
        <w:rPr>
          <w:sz w:val="24"/>
          <w:szCs w:val="24"/>
        </w:rPr>
        <w:t xml:space="preserve"> с этими  задачами. </w:t>
      </w:r>
      <w:proofErr w:type="spellStart"/>
      <w:r>
        <w:rPr>
          <w:sz w:val="24"/>
          <w:szCs w:val="24"/>
        </w:rPr>
        <w:t>Кинезиологические</w:t>
      </w:r>
      <w:proofErr w:type="spellEnd"/>
      <w:r>
        <w:rPr>
          <w:sz w:val="24"/>
          <w:szCs w:val="24"/>
        </w:rPr>
        <w:t xml:space="preserve"> упражнения оказывают благотворное влияние не только на коррекцию обучения, но и на  развитие интеллекта, улучшение состояния физического здоровья и социальной адаптации детей. </w:t>
      </w:r>
    </w:p>
    <w:p w:rsidR="00FE1E57" w:rsidRDefault="00FE1E57" w:rsidP="000B2061">
      <w:pPr>
        <w:spacing w:after="100" w:afterAutospacing="1"/>
        <w:jc w:val="both"/>
        <w:rPr>
          <w:sz w:val="24"/>
          <w:szCs w:val="24"/>
        </w:rPr>
      </w:pPr>
      <w:r>
        <w:rPr>
          <w:sz w:val="24"/>
          <w:szCs w:val="24"/>
        </w:rPr>
        <w:t xml:space="preserve">Практиковать в своей работе подобные упражнения я стала после  анкетирования родителей по состоянию здоровья учащихся . Результаты анкетирования показали , что состояние здоровья  учащихся моего 1-д класса на 15 сентября 2009-2010 учебного года выглядит таким </w:t>
      </w:r>
      <w:proofErr w:type="spellStart"/>
      <w:r>
        <w:rPr>
          <w:sz w:val="24"/>
          <w:szCs w:val="24"/>
        </w:rPr>
        <w:t>образом</w:t>
      </w:r>
      <w:proofErr w:type="gramStart"/>
      <w:r>
        <w:rPr>
          <w:sz w:val="24"/>
          <w:szCs w:val="24"/>
        </w:rPr>
        <w:t>.</w:t>
      </w:r>
      <w:r w:rsidRPr="00F80C55">
        <w:rPr>
          <w:b/>
          <w:sz w:val="24"/>
          <w:szCs w:val="24"/>
        </w:rPr>
        <w:t>Г</w:t>
      </w:r>
      <w:proofErr w:type="gramEnd"/>
      <w:r w:rsidRPr="00F80C55">
        <w:rPr>
          <w:b/>
          <w:sz w:val="24"/>
          <w:szCs w:val="24"/>
        </w:rPr>
        <w:t>руппа</w:t>
      </w:r>
      <w:proofErr w:type="spellEnd"/>
      <w:r w:rsidRPr="00F80C55">
        <w:rPr>
          <w:b/>
          <w:sz w:val="24"/>
          <w:szCs w:val="24"/>
        </w:rPr>
        <w:t xml:space="preserve"> здоровья</w:t>
      </w:r>
      <w:r>
        <w:rPr>
          <w:sz w:val="24"/>
          <w:szCs w:val="24"/>
        </w:rPr>
        <w:t>1 группа –0</w:t>
      </w:r>
    </w:p>
    <w:p w:rsidR="00FE1E57" w:rsidRDefault="00FE1E57" w:rsidP="00FE1E57">
      <w:pPr>
        <w:spacing w:after="0"/>
        <w:rPr>
          <w:sz w:val="24"/>
          <w:szCs w:val="24"/>
        </w:rPr>
      </w:pPr>
      <w:r>
        <w:rPr>
          <w:sz w:val="24"/>
          <w:szCs w:val="24"/>
        </w:rPr>
        <w:t>2 группа – 19</w:t>
      </w:r>
    </w:p>
    <w:p w:rsidR="00FE1E57" w:rsidRDefault="00FE1E57" w:rsidP="00FE1E57">
      <w:pPr>
        <w:spacing w:after="0"/>
        <w:rPr>
          <w:sz w:val="24"/>
          <w:szCs w:val="24"/>
        </w:rPr>
      </w:pPr>
      <w:r>
        <w:rPr>
          <w:sz w:val="24"/>
          <w:szCs w:val="24"/>
        </w:rPr>
        <w:t>3 группа- 4</w:t>
      </w:r>
    </w:p>
    <w:p w:rsidR="00FE1E57" w:rsidRDefault="00FE1E57" w:rsidP="00FE1E57">
      <w:pPr>
        <w:spacing w:after="0"/>
        <w:rPr>
          <w:sz w:val="24"/>
          <w:szCs w:val="24"/>
        </w:rPr>
      </w:pPr>
      <w:r>
        <w:rPr>
          <w:sz w:val="24"/>
          <w:szCs w:val="24"/>
        </w:rPr>
        <w:t>На «Д» учете - 4</w:t>
      </w:r>
    </w:p>
    <w:p w:rsidR="00FE1E57" w:rsidRDefault="00FE1E57" w:rsidP="00FE1E57">
      <w:pPr>
        <w:spacing w:after="0"/>
        <w:rPr>
          <w:sz w:val="24"/>
          <w:szCs w:val="24"/>
        </w:rPr>
      </w:pPr>
      <w:r w:rsidRPr="00F80C55">
        <w:rPr>
          <w:b/>
          <w:sz w:val="24"/>
          <w:szCs w:val="24"/>
        </w:rPr>
        <w:t>Зрение</w:t>
      </w:r>
      <w:proofErr w:type="gramStart"/>
      <w:r w:rsidRPr="00F80C55">
        <w:rPr>
          <w:b/>
          <w:sz w:val="24"/>
          <w:szCs w:val="24"/>
        </w:rPr>
        <w:t xml:space="preserve"> </w:t>
      </w:r>
      <w:r>
        <w:rPr>
          <w:b/>
          <w:sz w:val="24"/>
          <w:szCs w:val="24"/>
        </w:rPr>
        <w:t>:</w:t>
      </w:r>
      <w:proofErr w:type="gramEnd"/>
    </w:p>
    <w:p w:rsidR="00FE1E57" w:rsidRDefault="00FE1E57" w:rsidP="00FE1E57">
      <w:pPr>
        <w:spacing w:after="0"/>
        <w:rPr>
          <w:sz w:val="24"/>
          <w:szCs w:val="24"/>
        </w:rPr>
      </w:pPr>
      <w:r>
        <w:rPr>
          <w:sz w:val="24"/>
          <w:szCs w:val="24"/>
        </w:rPr>
        <w:t>Норма-  21</w:t>
      </w:r>
    </w:p>
    <w:p w:rsidR="00FE1E57" w:rsidRPr="003C14DF" w:rsidRDefault="00FE1E57" w:rsidP="00FE1E57">
      <w:pPr>
        <w:spacing w:after="0"/>
        <w:rPr>
          <w:sz w:val="24"/>
          <w:szCs w:val="24"/>
        </w:rPr>
      </w:pPr>
      <w:r>
        <w:rPr>
          <w:sz w:val="24"/>
          <w:szCs w:val="24"/>
        </w:rPr>
        <w:t>Ниже нормы - 7</w:t>
      </w:r>
    </w:p>
    <w:p w:rsidR="00FE1E57" w:rsidRDefault="00FE1E57" w:rsidP="00FE1E57">
      <w:pPr>
        <w:spacing w:after="0"/>
        <w:rPr>
          <w:b/>
          <w:sz w:val="24"/>
          <w:szCs w:val="24"/>
        </w:rPr>
      </w:pPr>
      <w:r w:rsidRPr="00C056CD">
        <w:rPr>
          <w:b/>
          <w:sz w:val="24"/>
          <w:szCs w:val="24"/>
        </w:rPr>
        <w:t>Часто болеющие</w:t>
      </w:r>
      <w:r>
        <w:rPr>
          <w:b/>
          <w:sz w:val="24"/>
          <w:szCs w:val="24"/>
        </w:rPr>
        <w:t>:</w:t>
      </w:r>
    </w:p>
    <w:p w:rsidR="00FE1E57" w:rsidRDefault="00FE1E57" w:rsidP="00FE1E57">
      <w:pPr>
        <w:spacing w:after="0"/>
        <w:rPr>
          <w:b/>
          <w:sz w:val="24"/>
          <w:szCs w:val="24"/>
        </w:rPr>
      </w:pPr>
      <w:r>
        <w:rPr>
          <w:b/>
          <w:sz w:val="24"/>
          <w:szCs w:val="24"/>
        </w:rPr>
        <w:t>ОРВИ - 8</w:t>
      </w:r>
    </w:p>
    <w:p w:rsidR="00FE1E57" w:rsidRPr="00C056CD" w:rsidRDefault="00FE1E57" w:rsidP="00FE1E57">
      <w:pPr>
        <w:spacing w:after="0"/>
        <w:rPr>
          <w:b/>
          <w:sz w:val="24"/>
          <w:szCs w:val="24"/>
        </w:rPr>
      </w:pPr>
      <w:r w:rsidRPr="00C056CD">
        <w:rPr>
          <w:b/>
          <w:sz w:val="24"/>
          <w:szCs w:val="24"/>
        </w:rPr>
        <w:t>Имеющие хронические заболевания</w:t>
      </w:r>
      <w:r>
        <w:rPr>
          <w:b/>
          <w:sz w:val="24"/>
          <w:szCs w:val="24"/>
        </w:rPr>
        <w:t xml:space="preserve"> - 5</w:t>
      </w:r>
    </w:p>
    <w:p w:rsidR="00FE1E57" w:rsidRPr="00C056CD" w:rsidRDefault="00FE1E57" w:rsidP="00FE1E57">
      <w:pPr>
        <w:spacing w:after="0"/>
        <w:rPr>
          <w:b/>
          <w:sz w:val="24"/>
          <w:szCs w:val="24"/>
        </w:rPr>
      </w:pPr>
      <w:r w:rsidRPr="00C056CD">
        <w:rPr>
          <w:b/>
          <w:sz w:val="24"/>
          <w:szCs w:val="24"/>
        </w:rPr>
        <w:t>Состоящие на «Д» учете</w:t>
      </w:r>
      <w:r>
        <w:rPr>
          <w:b/>
          <w:sz w:val="24"/>
          <w:szCs w:val="24"/>
        </w:rPr>
        <w:t>-4</w:t>
      </w:r>
    </w:p>
    <w:p w:rsidR="00FE1E57" w:rsidRDefault="00FE1E57" w:rsidP="00FE1E57">
      <w:pPr>
        <w:spacing w:after="0"/>
        <w:rPr>
          <w:sz w:val="24"/>
          <w:szCs w:val="24"/>
        </w:rPr>
      </w:pPr>
      <w:r>
        <w:rPr>
          <w:sz w:val="24"/>
          <w:szCs w:val="24"/>
        </w:rPr>
        <w:t xml:space="preserve">Изучила литературу, познакомилась  с книгами </w:t>
      </w:r>
      <w:proofErr w:type="spellStart"/>
      <w:r>
        <w:rPr>
          <w:sz w:val="24"/>
          <w:szCs w:val="24"/>
        </w:rPr>
        <w:t>Хризман</w:t>
      </w:r>
      <w:proofErr w:type="spellEnd"/>
      <w:r>
        <w:rPr>
          <w:sz w:val="24"/>
          <w:szCs w:val="24"/>
        </w:rPr>
        <w:t xml:space="preserve"> Т.П. и </w:t>
      </w:r>
      <w:proofErr w:type="spellStart"/>
      <w:r>
        <w:rPr>
          <w:sz w:val="24"/>
          <w:szCs w:val="24"/>
        </w:rPr>
        <w:t>Еремеевой</w:t>
      </w:r>
      <w:proofErr w:type="spellEnd"/>
      <w:r>
        <w:rPr>
          <w:sz w:val="24"/>
          <w:szCs w:val="24"/>
        </w:rPr>
        <w:t xml:space="preserve"> В.Д «Мальчики и девочки. Два разных мира» и Сиротюк А.Л. «Обучение детей с учетом психофизиологии»</w:t>
      </w:r>
    </w:p>
    <w:p w:rsidR="00FE1E57" w:rsidRPr="000B2061" w:rsidRDefault="00FE1E57" w:rsidP="000B2061">
      <w:pPr>
        <w:spacing w:after="0"/>
        <w:rPr>
          <w:sz w:val="24"/>
          <w:szCs w:val="24"/>
        </w:rPr>
      </w:pPr>
      <w:r>
        <w:rPr>
          <w:sz w:val="24"/>
          <w:szCs w:val="24"/>
        </w:rPr>
        <w:t>Следующий этап работы  - диагностика</w:t>
      </w:r>
      <w:proofErr w:type="gramStart"/>
      <w:r>
        <w:rPr>
          <w:sz w:val="24"/>
          <w:szCs w:val="24"/>
        </w:rPr>
        <w:t xml:space="preserve"> .</w:t>
      </w:r>
      <w:proofErr w:type="gramEnd"/>
      <w:r w:rsidR="00C85F43">
        <w:rPr>
          <w:sz w:val="24"/>
          <w:szCs w:val="24"/>
        </w:rPr>
        <w:t xml:space="preserve">  </w:t>
      </w:r>
      <w:r>
        <w:rPr>
          <w:sz w:val="24"/>
          <w:szCs w:val="24"/>
        </w:rPr>
        <w:t xml:space="preserve"> </w:t>
      </w:r>
      <w:r w:rsidRPr="00EB51CA">
        <w:rPr>
          <w:b/>
          <w:i/>
          <w:sz w:val="24"/>
          <w:szCs w:val="24"/>
        </w:rPr>
        <w:t>Анализ диагностических исследований учащихся 1-Дкласса</w:t>
      </w:r>
    </w:p>
    <w:tbl>
      <w:tblPr>
        <w:tblStyle w:val="a4"/>
        <w:tblW w:w="0" w:type="auto"/>
        <w:tblLook w:val="04A0"/>
      </w:tblPr>
      <w:tblGrid>
        <w:gridCol w:w="1393"/>
        <w:gridCol w:w="1393"/>
        <w:gridCol w:w="1735"/>
        <w:gridCol w:w="1277"/>
        <w:gridCol w:w="1261"/>
        <w:gridCol w:w="1295"/>
        <w:gridCol w:w="1217"/>
      </w:tblGrid>
      <w:tr w:rsidR="00FE1E57" w:rsidRPr="00EB51CA" w:rsidTr="007C1195">
        <w:tc>
          <w:tcPr>
            <w:tcW w:w="9571" w:type="dxa"/>
            <w:gridSpan w:val="7"/>
          </w:tcPr>
          <w:p w:rsidR="00FE1E57" w:rsidRPr="00EB51CA" w:rsidRDefault="00FE1E57" w:rsidP="007C1195">
            <w:pPr>
              <w:jc w:val="center"/>
              <w:rPr>
                <w:b/>
                <w:sz w:val="24"/>
                <w:szCs w:val="24"/>
              </w:rPr>
            </w:pPr>
            <w:r w:rsidRPr="00EB51CA">
              <w:rPr>
                <w:b/>
                <w:sz w:val="24"/>
                <w:szCs w:val="24"/>
              </w:rPr>
              <w:t>Названия диагностик, проведенных в классе</w:t>
            </w:r>
          </w:p>
          <w:p w:rsidR="00FE1E57" w:rsidRPr="00EB51CA" w:rsidRDefault="00FE1E57" w:rsidP="007C1195">
            <w:pPr>
              <w:jc w:val="center"/>
              <w:rPr>
                <w:b/>
                <w:sz w:val="24"/>
                <w:szCs w:val="24"/>
              </w:rPr>
            </w:pPr>
          </w:p>
        </w:tc>
      </w:tr>
      <w:tr w:rsidR="00FE1E57" w:rsidRPr="00EB51CA" w:rsidTr="007C1195">
        <w:tc>
          <w:tcPr>
            <w:tcW w:w="4521" w:type="dxa"/>
            <w:gridSpan w:val="3"/>
          </w:tcPr>
          <w:p w:rsidR="00FE1E57" w:rsidRPr="00EB51CA" w:rsidRDefault="00FE1E57" w:rsidP="007C1195">
            <w:pPr>
              <w:jc w:val="center"/>
              <w:rPr>
                <w:sz w:val="24"/>
                <w:szCs w:val="24"/>
              </w:rPr>
            </w:pPr>
            <w:r w:rsidRPr="00EB51CA">
              <w:rPr>
                <w:sz w:val="24"/>
                <w:szCs w:val="24"/>
              </w:rPr>
              <w:t>Социально-педагогическая адаптация детей к школе</w:t>
            </w:r>
          </w:p>
        </w:tc>
        <w:tc>
          <w:tcPr>
            <w:tcW w:w="5050" w:type="dxa"/>
            <w:gridSpan w:val="4"/>
          </w:tcPr>
          <w:p w:rsidR="00FE1E57" w:rsidRPr="00EB51CA" w:rsidRDefault="00FE1E57" w:rsidP="007C1195">
            <w:pPr>
              <w:jc w:val="center"/>
              <w:rPr>
                <w:b/>
                <w:sz w:val="24"/>
                <w:szCs w:val="24"/>
              </w:rPr>
            </w:pPr>
            <w:proofErr w:type="spellStart"/>
            <w:r w:rsidRPr="00EB51CA">
              <w:rPr>
                <w:b/>
                <w:sz w:val="24"/>
                <w:szCs w:val="24"/>
              </w:rPr>
              <w:t>Диагностико</w:t>
            </w:r>
            <w:proofErr w:type="spellEnd"/>
            <w:r w:rsidRPr="00EB51CA">
              <w:rPr>
                <w:b/>
                <w:sz w:val="24"/>
                <w:szCs w:val="24"/>
              </w:rPr>
              <w:t xml:space="preserve"> - прогностический скрининг</w:t>
            </w:r>
          </w:p>
          <w:p w:rsidR="00FE1E57" w:rsidRPr="00EB51CA" w:rsidRDefault="00FE1E57" w:rsidP="007C1195">
            <w:pPr>
              <w:jc w:val="center"/>
              <w:rPr>
                <w:b/>
                <w:sz w:val="24"/>
                <w:szCs w:val="24"/>
              </w:rPr>
            </w:pPr>
            <w:proofErr w:type="spellStart"/>
            <w:r w:rsidRPr="00EB51CA">
              <w:rPr>
                <w:b/>
                <w:sz w:val="24"/>
                <w:szCs w:val="24"/>
              </w:rPr>
              <w:t>Е.Екжанова</w:t>
            </w:r>
            <w:proofErr w:type="spellEnd"/>
          </w:p>
        </w:tc>
      </w:tr>
      <w:tr w:rsidR="00FE1E57" w:rsidRPr="00EB51CA" w:rsidTr="007C1195">
        <w:tc>
          <w:tcPr>
            <w:tcW w:w="1393" w:type="dxa"/>
          </w:tcPr>
          <w:p w:rsidR="00FE1E57" w:rsidRPr="00EB51CA" w:rsidRDefault="00FE1E57" w:rsidP="007C1195">
            <w:pPr>
              <w:rPr>
                <w:i/>
                <w:sz w:val="24"/>
                <w:szCs w:val="24"/>
              </w:rPr>
            </w:pPr>
            <w:r w:rsidRPr="00EB51CA">
              <w:rPr>
                <w:i/>
                <w:sz w:val="24"/>
                <w:szCs w:val="24"/>
              </w:rPr>
              <w:t>адаптация</w:t>
            </w:r>
          </w:p>
        </w:tc>
        <w:tc>
          <w:tcPr>
            <w:tcW w:w="1393" w:type="dxa"/>
          </w:tcPr>
          <w:p w:rsidR="00FE1E57" w:rsidRPr="00EB51CA" w:rsidRDefault="00FE1E57" w:rsidP="007C1195">
            <w:pPr>
              <w:rPr>
                <w:i/>
                <w:sz w:val="24"/>
                <w:szCs w:val="24"/>
              </w:rPr>
            </w:pPr>
            <w:r w:rsidRPr="00EB51CA">
              <w:rPr>
                <w:i/>
                <w:sz w:val="24"/>
                <w:szCs w:val="24"/>
              </w:rPr>
              <w:t>средняя адаптация</w:t>
            </w:r>
          </w:p>
        </w:tc>
        <w:tc>
          <w:tcPr>
            <w:tcW w:w="1735" w:type="dxa"/>
          </w:tcPr>
          <w:p w:rsidR="00FE1E57" w:rsidRPr="00EB51CA" w:rsidRDefault="00FE1E57" w:rsidP="007C1195">
            <w:pPr>
              <w:rPr>
                <w:i/>
                <w:sz w:val="24"/>
                <w:szCs w:val="24"/>
              </w:rPr>
            </w:pPr>
            <w:proofErr w:type="spellStart"/>
            <w:r w:rsidRPr="00EB51CA">
              <w:rPr>
                <w:i/>
                <w:sz w:val="24"/>
                <w:szCs w:val="24"/>
              </w:rPr>
              <w:t>дезадаптация</w:t>
            </w:r>
            <w:proofErr w:type="spellEnd"/>
          </w:p>
        </w:tc>
        <w:tc>
          <w:tcPr>
            <w:tcW w:w="1277" w:type="dxa"/>
          </w:tcPr>
          <w:p w:rsidR="00FE1E57" w:rsidRPr="00EB51CA" w:rsidRDefault="00FE1E57" w:rsidP="007C1195">
            <w:pPr>
              <w:rPr>
                <w:b/>
                <w:i/>
                <w:sz w:val="24"/>
                <w:szCs w:val="24"/>
              </w:rPr>
            </w:pPr>
            <w:r w:rsidRPr="00EB51CA">
              <w:rPr>
                <w:b/>
                <w:i/>
                <w:sz w:val="24"/>
                <w:szCs w:val="24"/>
              </w:rPr>
              <w:t>высокий</w:t>
            </w:r>
          </w:p>
          <w:p w:rsidR="00FE1E57" w:rsidRPr="00EB51CA" w:rsidRDefault="00FE1E57" w:rsidP="007C1195">
            <w:pPr>
              <w:rPr>
                <w:b/>
                <w:i/>
                <w:sz w:val="24"/>
                <w:szCs w:val="24"/>
              </w:rPr>
            </w:pPr>
          </w:p>
        </w:tc>
        <w:tc>
          <w:tcPr>
            <w:tcW w:w="1261" w:type="dxa"/>
          </w:tcPr>
          <w:p w:rsidR="00FE1E57" w:rsidRPr="00EB51CA" w:rsidRDefault="00FE1E57" w:rsidP="007C1195">
            <w:pPr>
              <w:rPr>
                <w:b/>
                <w:i/>
                <w:sz w:val="24"/>
                <w:szCs w:val="24"/>
              </w:rPr>
            </w:pPr>
            <w:r w:rsidRPr="00EB51CA">
              <w:rPr>
                <w:b/>
                <w:i/>
                <w:sz w:val="24"/>
                <w:szCs w:val="24"/>
              </w:rPr>
              <w:t>средний</w:t>
            </w:r>
          </w:p>
        </w:tc>
        <w:tc>
          <w:tcPr>
            <w:tcW w:w="1295" w:type="dxa"/>
          </w:tcPr>
          <w:p w:rsidR="00FE1E57" w:rsidRPr="00EB51CA" w:rsidRDefault="00FE1E57" w:rsidP="007C1195">
            <w:pPr>
              <w:rPr>
                <w:b/>
                <w:i/>
                <w:sz w:val="24"/>
                <w:szCs w:val="24"/>
              </w:rPr>
            </w:pPr>
            <w:r w:rsidRPr="00EB51CA">
              <w:rPr>
                <w:b/>
                <w:i/>
                <w:sz w:val="24"/>
                <w:szCs w:val="24"/>
              </w:rPr>
              <w:t>ниже среднего</w:t>
            </w:r>
          </w:p>
        </w:tc>
        <w:tc>
          <w:tcPr>
            <w:tcW w:w="1217" w:type="dxa"/>
          </w:tcPr>
          <w:p w:rsidR="00FE1E57" w:rsidRPr="00EB51CA" w:rsidRDefault="00FE1E57" w:rsidP="007C1195">
            <w:pPr>
              <w:rPr>
                <w:b/>
                <w:i/>
                <w:sz w:val="24"/>
                <w:szCs w:val="24"/>
              </w:rPr>
            </w:pPr>
            <w:r w:rsidRPr="00EB51CA">
              <w:rPr>
                <w:b/>
                <w:i/>
                <w:sz w:val="24"/>
                <w:szCs w:val="24"/>
              </w:rPr>
              <w:t>низкий</w:t>
            </w:r>
          </w:p>
        </w:tc>
      </w:tr>
      <w:tr w:rsidR="00FE1E57" w:rsidRPr="00EB51CA" w:rsidTr="007C1195">
        <w:tc>
          <w:tcPr>
            <w:tcW w:w="1393" w:type="dxa"/>
          </w:tcPr>
          <w:p w:rsidR="00FE1E57" w:rsidRPr="00EB51CA" w:rsidRDefault="00FE1E57" w:rsidP="007C1195">
            <w:pPr>
              <w:jc w:val="center"/>
              <w:rPr>
                <w:i/>
                <w:sz w:val="24"/>
                <w:szCs w:val="24"/>
              </w:rPr>
            </w:pPr>
            <w:r w:rsidRPr="00EB51CA">
              <w:rPr>
                <w:i/>
                <w:sz w:val="24"/>
                <w:szCs w:val="24"/>
              </w:rPr>
              <w:t>70%</w:t>
            </w:r>
          </w:p>
        </w:tc>
        <w:tc>
          <w:tcPr>
            <w:tcW w:w="1393" w:type="dxa"/>
          </w:tcPr>
          <w:p w:rsidR="00FE1E57" w:rsidRPr="00EB51CA" w:rsidRDefault="00FE1E57" w:rsidP="007C1195">
            <w:pPr>
              <w:jc w:val="center"/>
              <w:rPr>
                <w:i/>
                <w:sz w:val="24"/>
                <w:szCs w:val="24"/>
              </w:rPr>
            </w:pPr>
            <w:r w:rsidRPr="00EB51CA">
              <w:rPr>
                <w:i/>
                <w:sz w:val="24"/>
                <w:szCs w:val="24"/>
              </w:rPr>
              <w:t>18%</w:t>
            </w:r>
          </w:p>
        </w:tc>
        <w:tc>
          <w:tcPr>
            <w:tcW w:w="1735" w:type="dxa"/>
          </w:tcPr>
          <w:p w:rsidR="00FE1E57" w:rsidRPr="00EB51CA" w:rsidRDefault="00FE1E57" w:rsidP="007C1195">
            <w:pPr>
              <w:jc w:val="center"/>
              <w:rPr>
                <w:i/>
                <w:sz w:val="24"/>
                <w:szCs w:val="24"/>
              </w:rPr>
            </w:pPr>
            <w:r w:rsidRPr="00EB51CA">
              <w:rPr>
                <w:i/>
                <w:sz w:val="24"/>
                <w:szCs w:val="24"/>
              </w:rPr>
              <w:t>12%</w:t>
            </w:r>
          </w:p>
        </w:tc>
        <w:tc>
          <w:tcPr>
            <w:tcW w:w="1277" w:type="dxa"/>
          </w:tcPr>
          <w:p w:rsidR="00FE1E57" w:rsidRPr="00EB51CA" w:rsidRDefault="00FE1E57" w:rsidP="007C1195">
            <w:pPr>
              <w:jc w:val="center"/>
              <w:rPr>
                <w:b/>
                <w:i/>
                <w:sz w:val="24"/>
                <w:szCs w:val="24"/>
              </w:rPr>
            </w:pPr>
            <w:r>
              <w:rPr>
                <w:b/>
                <w:i/>
                <w:sz w:val="24"/>
                <w:szCs w:val="24"/>
              </w:rPr>
              <w:t>6</w:t>
            </w:r>
            <w:r w:rsidRPr="00EB51CA">
              <w:rPr>
                <w:b/>
                <w:i/>
                <w:sz w:val="24"/>
                <w:szCs w:val="24"/>
              </w:rPr>
              <w:t>%</w:t>
            </w:r>
          </w:p>
        </w:tc>
        <w:tc>
          <w:tcPr>
            <w:tcW w:w="1261" w:type="dxa"/>
          </w:tcPr>
          <w:p w:rsidR="00FE1E57" w:rsidRPr="00EB51CA" w:rsidRDefault="00FE1E57" w:rsidP="007C1195">
            <w:pPr>
              <w:jc w:val="center"/>
              <w:rPr>
                <w:b/>
                <w:i/>
                <w:sz w:val="24"/>
                <w:szCs w:val="24"/>
              </w:rPr>
            </w:pPr>
            <w:r w:rsidRPr="00EB51CA">
              <w:rPr>
                <w:b/>
                <w:i/>
                <w:sz w:val="24"/>
                <w:szCs w:val="24"/>
              </w:rPr>
              <w:t>52%</w:t>
            </w:r>
          </w:p>
        </w:tc>
        <w:tc>
          <w:tcPr>
            <w:tcW w:w="1295" w:type="dxa"/>
          </w:tcPr>
          <w:p w:rsidR="00FE1E57" w:rsidRPr="00EB51CA" w:rsidRDefault="00FE1E57" w:rsidP="007C1195">
            <w:pPr>
              <w:jc w:val="center"/>
              <w:rPr>
                <w:b/>
                <w:i/>
                <w:sz w:val="24"/>
                <w:szCs w:val="24"/>
              </w:rPr>
            </w:pPr>
            <w:r>
              <w:rPr>
                <w:b/>
                <w:i/>
                <w:sz w:val="24"/>
                <w:szCs w:val="24"/>
              </w:rPr>
              <w:t>3</w:t>
            </w:r>
            <w:r w:rsidRPr="00EB51CA">
              <w:rPr>
                <w:b/>
                <w:i/>
                <w:sz w:val="24"/>
                <w:szCs w:val="24"/>
              </w:rPr>
              <w:t>8%</w:t>
            </w:r>
          </w:p>
        </w:tc>
        <w:tc>
          <w:tcPr>
            <w:tcW w:w="1217" w:type="dxa"/>
          </w:tcPr>
          <w:p w:rsidR="00FE1E57" w:rsidRPr="00EB51CA" w:rsidRDefault="00FE1E57" w:rsidP="007C1195">
            <w:pPr>
              <w:jc w:val="center"/>
              <w:rPr>
                <w:b/>
                <w:i/>
                <w:sz w:val="24"/>
                <w:szCs w:val="24"/>
              </w:rPr>
            </w:pPr>
            <w:r w:rsidRPr="00EB51CA">
              <w:rPr>
                <w:b/>
                <w:i/>
                <w:sz w:val="24"/>
                <w:szCs w:val="24"/>
              </w:rPr>
              <w:t>4%</w:t>
            </w:r>
          </w:p>
        </w:tc>
      </w:tr>
    </w:tbl>
    <w:p w:rsidR="000B2061" w:rsidRDefault="00FE1E57" w:rsidP="000B2061">
      <w:pPr>
        <w:spacing w:after="0"/>
        <w:rPr>
          <w:sz w:val="24"/>
          <w:szCs w:val="24"/>
        </w:rPr>
      </w:pPr>
      <w:r>
        <w:rPr>
          <w:sz w:val="24"/>
          <w:szCs w:val="24"/>
        </w:rPr>
        <w:t>Остановлюсь на том</w:t>
      </w:r>
      <w:proofErr w:type="gramStart"/>
      <w:r>
        <w:rPr>
          <w:sz w:val="24"/>
          <w:szCs w:val="24"/>
        </w:rPr>
        <w:t xml:space="preserve"> ,</w:t>
      </w:r>
      <w:proofErr w:type="gramEnd"/>
      <w:r>
        <w:rPr>
          <w:sz w:val="24"/>
          <w:szCs w:val="24"/>
        </w:rPr>
        <w:t xml:space="preserve"> как провожу работу по коррекции обучения и развития интеллекта посредством </w:t>
      </w:r>
      <w:proofErr w:type="spellStart"/>
      <w:r>
        <w:rPr>
          <w:sz w:val="24"/>
          <w:szCs w:val="24"/>
        </w:rPr>
        <w:t>кинезиологических</w:t>
      </w:r>
      <w:proofErr w:type="spellEnd"/>
      <w:r>
        <w:rPr>
          <w:sz w:val="24"/>
          <w:szCs w:val="24"/>
        </w:rPr>
        <w:t xml:space="preserve"> упражнений. Чтобы стало понятно, что это за упражнения, поясню:</w:t>
      </w:r>
    </w:p>
    <w:p w:rsidR="000B2061" w:rsidRDefault="000B2061" w:rsidP="000B2061">
      <w:pPr>
        <w:spacing w:after="0"/>
        <w:rPr>
          <w:sz w:val="24"/>
          <w:szCs w:val="24"/>
        </w:rPr>
      </w:pPr>
    </w:p>
    <w:p w:rsidR="000B2061" w:rsidRDefault="000B2061" w:rsidP="000B2061">
      <w:pPr>
        <w:spacing w:after="0"/>
        <w:rPr>
          <w:sz w:val="24"/>
          <w:szCs w:val="24"/>
        </w:rPr>
      </w:pPr>
    </w:p>
    <w:p w:rsidR="00FE1E57" w:rsidRPr="000B2061" w:rsidRDefault="000B2061" w:rsidP="000B2061">
      <w:pPr>
        <w:spacing w:after="0"/>
        <w:jc w:val="center"/>
        <w:rPr>
          <w:rFonts w:ascii="Times New Roman" w:hAnsi="Times New Roman" w:cs="Times New Roman"/>
          <w:b/>
          <w:sz w:val="28"/>
          <w:szCs w:val="28"/>
        </w:rPr>
      </w:pPr>
      <w:proofErr w:type="spellStart"/>
      <w:r w:rsidRPr="000B2061">
        <w:rPr>
          <w:rFonts w:ascii="Times New Roman" w:hAnsi="Times New Roman" w:cs="Times New Roman"/>
          <w:b/>
          <w:sz w:val="28"/>
          <w:szCs w:val="28"/>
        </w:rPr>
        <w:lastRenderedPageBreak/>
        <w:t>Кинезиологические</w:t>
      </w:r>
      <w:proofErr w:type="spellEnd"/>
      <w:r w:rsidRPr="000B2061">
        <w:rPr>
          <w:rFonts w:ascii="Times New Roman" w:hAnsi="Times New Roman" w:cs="Times New Roman"/>
          <w:b/>
          <w:sz w:val="28"/>
          <w:szCs w:val="28"/>
        </w:rPr>
        <w:t xml:space="preserve"> методы  в коррекции обучения и  оздоровлении школьников</w:t>
      </w:r>
    </w:p>
    <w:p w:rsidR="00FE1E57" w:rsidRPr="000B2061" w:rsidRDefault="00FE1E57" w:rsidP="00D43B66">
      <w:pPr>
        <w:spacing w:after="0"/>
        <w:jc w:val="both"/>
        <w:rPr>
          <w:rFonts w:ascii="Times New Roman" w:hAnsi="Times New Roman" w:cs="Times New Roman"/>
          <w:sz w:val="24"/>
          <w:szCs w:val="24"/>
        </w:rPr>
      </w:pPr>
      <w:proofErr w:type="spellStart"/>
      <w:r w:rsidRPr="000B2061">
        <w:rPr>
          <w:rFonts w:ascii="Times New Roman" w:hAnsi="Times New Roman" w:cs="Times New Roman"/>
          <w:b/>
          <w:sz w:val="24"/>
          <w:szCs w:val="24"/>
        </w:rPr>
        <w:t>Кинезиология</w:t>
      </w:r>
      <w:proofErr w:type="spellEnd"/>
      <w:r w:rsidRPr="000B2061">
        <w:rPr>
          <w:rFonts w:ascii="Times New Roman" w:hAnsi="Times New Roman" w:cs="Times New Roman"/>
          <w:b/>
          <w:sz w:val="24"/>
          <w:szCs w:val="24"/>
        </w:rPr>
        <w:t xml:space="preserve"> –</w:t>
      </w:r>
      <w:r w:rsidRPr="000B2061">
        <w:rPr>
          <w:rFonts w:ascii="Times New Roman" w:hAnsi="Times New Roman" w:cs="Times New Roman"/>
          <w:sz w:val="24"/>
          <w:szCs w:val="24"/>
        </w:rPr>
        <w:t xml:space="preserve"> наука о развитии умственных способностей и физического здоровья через определенные  двигательные  упражнения. </w:t>
      </w: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 xml:space="preserve">Основателями образовательной </w:t>
      </w:r>
      <w:proofErr w:type="spellStart"/>
      <w:r w:rsidRPr="000B2061">
        <w:rPr>
          <w:rFonts w:ascii="Times New Roman" w:hAnsi="Times New Roman" w:cs="Times New Roman"/>
          <w:sz w:val="24"/>
          <w:szCs w:val="24"/>
        </w:rPr>
        <w:t>кинезиологии</w:t>
      </w:r>
      <w:proofErr w:type="spellEnd"/>
      <w:r w:rsidRPr="000B2061">
        <w:rPr>
          <w:rFonts w:ascii="Times New Roman" w:hAnsi="Times New Roman" w:cs="Times New Roman"/>
          <w:sz w:val="24"/>
          <w:szCs w:val="24"/>
        </w:rPr>
        <w:t xml:space="preserve">  являются американские педагоги, доктор наук Пол </w:t>
      </w:r>
      <w:proofErr w:type="spellStart"/>
      <w:r w:rsidRPr="000B2061">
        <w:rPr>
          <w:rFonts w:ascii="Times New Roman" w:hAnsi="Times New Roman" w:cs="Times New Roman"/>
          <w:sz w:val="24"/>
          <w:szCs w:val="24"/>
        </w:rPr>
        <w:t>Деннисон</w:t>
      </w:r>
      <w:proofErr w:type="spellEnd"/>
      <w:r w:rsidRPr="000B2061">
        <w:rPr>
          <w:rFonts w:ascii="Times New Roman" w:hAnsi="Times New Roman" w:cs="Times New Roman"/>
          <w:sz w:val="24"/>
          <w:szCs w:val="24"/>
        </w:rPr>
        <w:t xml:space="preserve"> и Гейл </w:t>
      </w:r>
      <w:proofErr w:type="spellStart"/>
      <w:r w:rsidRPr="000B2061">
        <w:rPr>
          <w:rFonts w:ascii="Times New Roman" w:hAnsi="Times New Roman" w:cs="Times New Roman"/>
          <w:sz w:val="24"/>
          <w:szCs w:val="24"/>
        </w:rPr>
        <w:t>Деннисон</w:t>
      </w:r>
      <w:proofErr w:type="spellEnd"/>
      <w:r w:rsidRPr="000B2061">
        <w:rPr>
          <w:rFonts w:ascii="Times New Roman" w:hAnsi="Times New Roman" w:cs="Times New Roman"/>
          <w:sz w:val="24"/>
          <w:szCs w:val="24"/>
        </w:rPr>
        <w:t>. Эта система была разработана ими более 40 лет назад. В России она известна с начала 90-х годов, последователями этого направления в образовании являются</w:t>
      </w: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 xml:space="preserve"> В.Ф. Базарный,  А.Л. Сиротюк и другие.</w:t>
      </w:r>
    </w:p>
    <w:p w:rsidR="00FE1E57" w:rsidRPr="000B2061" w:rsidRDefault="00FE1E57" w:rsidP="00D43B66">
      <w:pPr>
        <w:spacing w:after="0"/>
        <w:jc w:val="both"/>
        <w:rPr>
          <w:rFonts w:ascii="Times New Roman" w:hAnsi="Times New Roman" w:cs="Times New Roman"/>
          <w:sz w:val="24"/>
          <w:szCs w:val="24"/>
        </w:rPr>
      </w:pPr>
      <w:proofErr w:type="spellStart"/>
      <w:r w:rsidRPr="000B2061">
        <w:rPr>
          <w:rFonts w:ascii="Times New Roman" w:hAnsi="Times New Roman" w:cs="Times New Roman"/>
          <w:sz w:val="24"/>
          <w:szCs w:val="24"/>
        </w:rPr>
        <w:t>Кинезиологические</w:t>
      </w:r>
      <w:proofErr w:type="spellEnd"/>
      <w:r w:rsidRPr="000B2061">
        <w:rPr>
          <w:rFonts w:ascii="Times New Roman" w:hAnsi="Times New Roman" w:cs="Times New Roman"/>
          <w:sz w:val="24"/>
          <w:szCs w:val="24"/>
        </w:rPr>
        <w:t xml:space="preserve"> методы влияют  не только на развитие умственных способностей  и физического здоровья</w:t>
      </w:r>
      <w:proofErr w:type="gramStart"/>
      <w:r w:rsidRPr="000B2061">
        <w:rPr>
          <w:rFonts w:ascii="Times New Roman" w:hAnsi="Times New Roman" w:cs="Times New Roman"/>
          <w:sz w:val="24"/>
          <w:szCs w:val="24"/>
        </w:rPr>
        <w:t xml:space="preserve"> ,</w:t>
      </w:r>
      <w:proofErr w:type="gramEnd"/>
      <w:r w:rsidRPr="000B2061">
        <w:rPr>
          <w:rFonts w:ascii="Times New Roman" w:hAnsi="Times New Roman" w:cs="Times New Roman"/>
          <w:sz w:val="24"/>
          <w:szCs w:val="24"/>
        </w:rPr>
        <w:t xml:space="preserve">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w:t>
      </w:r>
      <w:proofErr w:type="gramStart"/>
      <w:r w:rsidRPr="000B2061">
        <w:rPr>
          <w:rFonts w:ascii="Times New Roman" w:hAnsi="Times New Roman" w:cs="Times New Roman"/>
          <w:sz w:val="24"/>
          <w:szCs w:val="24"/>
        </w:rPr>
        <w:t xml:space="preserve"> ,</w:t>
      </w:r>
      <w:proofErr w:type="gramEnd"/>
      <w:r w:rsidRPr="000B2061">
        <w:rPr>
          <w:rFonts w:ascii="Times New Roman" w:hAnsi="Times New Roman" w:cs="Times New Roman"/>
          <w:sz w:val="24"/>
          <w:szCs w:val="24"/>
        </w:rPr>
        <w:t xml:space="preserve"> применение данного метода позволяет улучшить у ребенка  память,  внимание, речь, пространственные представления , мелкую и крупную моторику, снижает утомляемость, повышает способность к произвольному контролю.</w:t>
      </w: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 xml:space="preserve">Не всегда в школе есть возможность  выделить  в учебном  плане специально урок для  подобных занятий, поэтому я выбрала  оптимальный в условиях нашей школы  вариант работы. </w:t>
      </w:r>
      <w:proofErr w:type="spellStart"/>
      <w:r w:rsidRPr="000B2061">
        <w:rPr>
          <w:rFonts w:ascii="Times New Roman" w:hAnsi="Times New Roman" w:cs="Times New Roman"/>
          <w:sz w:val="24"/>
          <w:szCs w:val="24"/>
        </w:rPr>
        <w:t>Кинезиологические</w:t>
      </w:r>
      <w:proofErr w:type="spellEnd"/>
      <w:r w:rsidRPr="000B2061">
        <w:rPr>
          <w:rFonts w:ascii="Times New Roman" w:hAnsi="Times New Roman" w:cs="Times New Roman"/>
          <w:sz w:val="24"/>
          <w:szCs w:val="24"/>
        </w:rPr>
        <w:t xml:space="preserve"> упражнения проводятся в начале учебного  дня как утренняя гимнастика и на всех уроках без исключения  в качестве </w:t>
      </w:r>
      <w:r w:rsidR="000B2061" w:rsidRPr="000B2061">
        <w:rPr>
          <w:rFonts w:ascii="Times New Roman" w:hAnsi="Times New Roman" w:cs="Times New Roman"/>
          <w:sz w:val="24"/>
          <w:szCs w:val="24"/>
        </w:rPr>
        <w:t xml:space="preserve"> </w:t>
      </w:r>
      <w:proofErr w:type="spellStart"/>
      <w:r w:rsidRPr="000B2061">
        <w:rPr>
          <w:rFonts w:ascii="Times New Roman" w:hAnsi="Times New Roman" w:cs="Times New Roman"/>
          <w:sz w:val="24"/>
          <w:szCs w:val="24"/>
        </w:rPr>
        <w:t>физминуток</w:t>
      </w:r>
      <w:proofErr w:type="spellEnd"/>
      <w:r w:rsidRPr="000B2061">
        <w:rPr>
          <w:rFonts w:ascii="Times New Roman" w:hAnsi="Times New Roman" w:cs="Times New Roman"/>
          <w:sz w:val="24"/>
          <w:szCs w:val="24"/>
        </w:rPr>
        <w:t xml:space="preserve"> и динамических пауз.</w:t>
      </w: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 xml:space="preserve"> Для  результативности  </w:t>
      </w:r>
      <w:proofErr w:type="spellStart"/>
      <w:r w:rsidRPr="000B2061">
        <w:rPr>
          <w:rFonts w:ascii="Times New Roman" w:hAnsi="Times New Roman" w:cs="Times New Roman"/>
          <w:sz w:val="24"/>
          <w:szCs w:val="24"/>
        </w:rPr>
        <w:t>коррекционно</w:t>
      </w:r>
      <w:proofErr w:type="spellEnd"/>
      <w:r w:rsidRPr="000B2061">
        <w:rPr>
          <w:rFonts w:ascii="Times New Roman" w:hAnsi="Times New Roman" w:cs="Times New Roman"/>
          <w:sz w:val="24"/>
          <w:szCs w:val="24"/>
        </w:rPr>
        <w:t xml:space="preserve"> - развивающей  работы  необходимо учитывать определенные условия:</w:t>
      </w:r>
    </w:p>
    <w:p w:rsidR="00FE1E57" w:rsidRPr="000B2061" w:rsidRDefault="00FE1E57" w:rsidP="00D43B66">
      <w:pPr>
        <w:spacing w:after="0"/>
        <w:jc w:val="both"/>
        <w:rPr>
          <w:rFonts w:ascii="Times New Roman" w:hAnsi="Times New Roman" w:cs="Times New Roman"/>
          <w:sz w:val="24"/>
          <w:szCs w:val="24"/>
        </w:rPr>
      </w:pPr>
    </w:p>
    <w:p w:rsidR="000B2061"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Занятия</w:t>
      </w:r>
      <w:r w:rsidR="000B2061" w:rsidRPr="000B2061">
        <w:rPr>
          <w:rFonts w:ascii="Times New Roman" w:hAnsi="Times New Roman" w:cs="Times New Roman"/>
          <w:sz w:val="24"/>
          <w:szCs w:val="24"/>
        </w:rPr>
        <w:t>:</w:t>
      </w:r>
    </w:p>
    <w:p w:rsidR="00FE1E57" w:rsidRPr="000B2061" w:rsidRDefault="000B2061"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w:t>
      </w:r>
      <w:r w:rsidR="00FE1E57" w:rsidRPr="000B2061">
        <w:rPr>
          <w:rFonts w:ascii="Times New Roman" w:hAnsi="Times New Roman" w:cs="Times New Roman"/>
          <w:sz w:val="24"/>
          <w:szCs w:val="24"/>
        </w:rPr>
        <w:t xml:space="preserve"> проводятся утром.</w:t>
      </w:r>
    </w:p>
    <w:p w:rsidR="00FE1E57" w:rsidRPr="000B2061" w:rsidRDefault="000B2061"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w:t>
      </w:r>
      <w:r w:rsidR="00FE1E57" w:rsidRPr="000B2061">
        <w:rPr>
          <w:rFonts w:ascii="Times New Roman" w:hAnsi="Times New Roman" w:cs="Times New Roman"/>
          <w:sz w:val="24"/>
          <w:szCs w:val="24"/>
        </w:rPr>
        <w:t xml:space="preserve"> проводятся ежедневно, без пропусков.</w:t>
      </w:r>
    </w:p>
    <w:p w:rsidR="00FE1E57" w:rsidRPr="000B2061" w:rsidRDefault="000B2061"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 xml:space="preserve">* </w:t>
      </w:r>
      <w:r w:rsidR="00FE1E57" w:rsidRPr="000B2061">
        <w:rPr>
          <w:rFonts w:ascii="Times New Roman" w:hAnsi="Times New Roman" w:cs="Times New Roman"/>
          <w:sz w:val="24"/>
          <w:szCs w:val="24"/>
        </w:rPr>
        <w:t xml:space="preserve"> проводятся в доброжелательной обстановке.</w:t>
      </w: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Упражнения проводятся стоя или сидя за партой.</w:t>
      </w:r>
    </w:p>
    <w:p w:rsidR="000B2061" w:rsidRPr="000B2061" w:rsidRDefault="000B2061" w:rsidP="000B2061">
      <w:pPr>
        <w:spacing w:after="0"/>
        <w:jc w:val="both"/>
        <w:rPr>
          <w:rFonts w:ascii="Times New Roman" w:hAnsi="Times New Roman" w:cs="Times New Roman"/>
          <w:sz w:val="24"/>
          <w:szCs w:val="24"/>
        </w:rPr>
      </w:pPr>
      <w:r w:rsidRPr="000B2061">
        <w:rPr>
          <w:rFonts w:ascii="Times New Roman" w:hAnsi="Times New Roman" w:cs="Times New Roman"/>
          <w:sz w:val="24"/>
          <w:szCs w:val="24"/>
        </w:rPr>
        <w:t>От детей требуется точное выполнение движений и приемов.</w:t>
      </w:r>
    </w:p>
    <w:p w:rsidR="00FE1E57" w:rsidRPr="000B2061" w:rsidRDefault="00FE1E57" w:rsidP="00D43B66">
      <w:pPr>
        <w:spacing w:after="0"/>
        <w:jc w:val="both"/>
        <w:rPr>
          <w:rFonts w:ascii="Times New Roman" w:hAnsi="Times New Roman" w:cs="Times New Roman"/>
          <w:sz w:val="24"/>
          <w:szCs w:val="24"/>
        </w:rPr>
      </w:pPr>
    </w:p>
    <w:p w:rsidR="00FE1E57" w:rsidRPr="000B2061" w:rsidRDefault="00FE1E57" w:rsidP="00D43B66">
      <w:pPr>
        <w:spacing w:after="0"/>
        <w:jc w:val="both"/>
        <w:rPr>
          <w:rFonts w:ascii="Times New Roman" w:hAnsi="Times New Roman" w:cs="Times New Roman"/>
          <w:sz w:val="24"/>
          <w:szCs w:val="24"/>
        </w:rPr>
      </w:pPr>
      <w:r w:rsidRPr="000B2061">
        <w:rPr>
          <w:rFonts w:ascii="Times New Roman" w:hAnsi="Times New Roman" w:cs="Times New Roman"/>
          <w:sz w:val="24"/>
          <w:szCs w:val="24"/>
        </w:rPr>
        <w:t>Упражнения проводятся по специально разработанным комплексам. Длительность занятий по одному комплексу составляет одну учебную четверть, каникулы – перерыв.</w:t>
      </w:r>
    </w:p>
    <w:p w:rsidR="00FE1E57" w:rsidRPr="000B2061" w:rsidRDefault="00FE1E57" w:rsidP="00D43B66">
      <w:pPr>
        <w:spacing w:after="0"/>
        <w:jc w:val="both"/>
        <w:rPr>
          <w:rFonts w:ascii="Times New Roman" w:hAnsi="Times New Roman" w:cs="Times New Roman"/>
          <w:b/>
          <w:sz w:val="24"/>
          <w:szCs w:val="24"/>
        </w:rPr>
      </w:pPr>
      <w:r w:rsidRPr="000B2061">
        <w:rPr>
          <w:rFonts w:ascii="Times New Roman" w:hAnsi="Times New Roman" w:cs="Times New Roman"/>
          <w:sz w:val="24"/>
          <w:szCs w:val="24"/>
        </w:rPr>
        <w:t xml:space="preserve">В комплексы упражнений включены </w:t>
      </w:r>
      <w:r w:rsidRPr="000B2061">
        <w:rPr>
          <w:rFonts w:ascii="Times New Roman" w:hAnsi="Times New Roman" w:cs="Times New Roman"/>
          <w:b/>
          <w:sz w:val="24"/>
          <w:szCs w:val="24"/>
        </w:rPr>
        <w:t xml:space="preserve">растяжки, дыхательные упражнения, </w:t>
      </w:r>
      <w:proofErr w:type="spellStart"/>
      <w:r w:rsidRPr="000B2061">
        <w:rPr>
          <w:rFonts w:ascii="Times New Roman" w:hAnsi="Times New Roman" w:cs="Times New Roman"/>
          <w:b/>
          <w:sz w:val="24"/>
          <w:szCs w:val="24"/>
        </w:rPr>
        <w:t>глазодвигательные</w:t>
      </w:r>
      <w:proofErr w:type="spellEnd"/>
      <w:r w:rsidRPr="000B2061">
        <w:rPr>
          <w:rFonts w:ascii="Times New Roman" w:hAnsi="Times New Roman" w:cs="Times New Roman"/>
          <w:b/>
          <w:sz w:val="24"/>
          <w:szCs w:val="24"/>
        </w:rPr>
        <w:t xml:space="preserve"> упражнения, телесные упражнения, упражнения для развития мелкой моторики, упражнения на релаксацию и массаж.</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1. </w:t>
      </w:r>
      <w:r w:rsidRPr="000B2061">
        <w:rPr>
          <w:rFonts w:ascii="Times New Roman" w:hAnsi="Times New Roman" w:cs="Times New Roman"/>
          <w:b/>
          <w:sz w:val="24"/>
          <w:szCs w:val="24"/>
        </w:rPr>
        <w:t>Растяжки</w:t>
      </w:r>
      <w:r w:rsidRPr="000B2061">
        <w:rPr>
          <w:rFonts w:ascii="Times New Roman" w:hAnsi="Times New Roman" w:cs="Times New Roman"/>
          <w:sz w:val="24"/>
          <w:szCs w:val="24"/>
        </w:rPr>
        <w:t xml:space="preserve"> нормализуют </w:t>
      </w:r>
      <w:proofErr w:type="spellStart"/>
      <w:r w:rsidRPr="000B2061">
        <w:rPr>
          <w:rFonts w:ascii="Times New Roman" w:hAnsi="Times New Roman" w:cs="Times New Roman"/>
          <w:sz w:val="24"/>
          <w:szCs w:val="24"/>
        </w:rPr>
        <w:t>гипертонус</w:t>
      </w:r>
      <w:proofErr w:type="spellEnd"/>
      <w:r w:rsidRPr="000B2061">
        <w:rPr>
          <w:rFonts w:ascii="Times New Roman" w:hAnsi="Times New Roman" w:cs="Times New Roman"/>
          <w:sz w:val="24"/>
          <w:szCs w:val="24"/>
        </w:rPr>
        <w:t xml:space="preserve"> (неконтролируемое чрезмерное мышечное напряжение) и </w:t>
      </w:r>
      <w:proofErr w:type="spellStart"/>
      <w:r w:rsidRPr="000B2061">
        <w:rPr>
          <w:rFonts w:ascii="Times New Roman" w:hAnsi="Times New Roman" w:cs="Times New Roman"/>
          <w:sz w:val="24"/>
          <w:szCs w:val="24"/>
        </w:rPr>
        <w:t>гипотонус</w:t>
      </w:r>
      <w:proofErr w:type="spellEnd"/>
      <w:r w:rsidRPr="000B2061">
        <w:rPr>
          <w:rFonts w:ascii="Times New Roman" w:hAnsi="Times New Roman" w:cs="Times New Roman"/>
          <w:sz w:val="24"/>
          <w:szCs w:val="24"/>
        </w:rPr>
        <w:t xml:space="preserve"> (неконтролируемая мышечная вялость). </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“Снеговик”</w:t>
      </w:r>
      <w:r w:rsidRPr="000B2061">
        <w:rPr>
          <w:rFonts w:ascii="Times New Roman" w:hAnsi="Times New Roman" w:cs="Times New Roman"/>
          <w:sz w:val="24"/>
          <w:szCs w:val="24"/>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lastRenderedPageBreak/>
        <w:t>“Дерево</w:t>
      </w:r>
      <w:r w:rsidRPr="000B2061">
        <w:rPr>
          <w:rFonts w:ascii="Times New Roman" w:hAnsi="Times New Roman" w:cs="Times New Roman"/>
          <w:sz w:val="24"/>
          <w:szCs w:val="24"/>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“Тряпичная кукла и солдат</w:t>
      </w:r>
      <w:r w:rsidRPr="000B2061">
        <w:rPr>
          <w:rFonts w:ascii="Times New Roman" w:hAnsi="Times New Roman" w:cs="Times New Roman"/>
          <w:sz w:val="24"/>
          <w:szCs w:val="24"/>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0B2061">
        <w:rPr>
          <w:rFonts w:ascii="Times New Roman" w:hAnsi="Times New Roman" w:cs="Times New Roman"/>
          <w:sz w:val="24"/>
          <w:szCs w:val="24"/>
        </w:rPr>
        <w:t>очень подвижными</w:t>
      </w:r>
      <w:proofErr w:type="gramEnd"/>
      <w:r w:rsidRPr="000B2061">
        <w:rPr>
          <w:rFonts w:ascii="Times New Roman" w:hAnsi="Times New Roman" w:cs="Times New Roman"/>
          <w:sz w:val="24"/>
          <w:szCs w:val="24"/>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“Сорви яблоки</w:t>
      </w:r>
      <w:r w:rsidRPr="000B2061">
        <w:rPr>
          <w:rFonts w:ascii="Times New Roman" w:hAnsi="Times New Roman" w:cs="Times New Roman"/>
          <w:sz w:val="24"/>
          <w:szCs w:val="24"/>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0B2061">
        <w:rPr>
          <w:rFonts w:ascii="Times New Roman" w:hAnsi="Times New Roman" w:cs="Times New Roman"/>
          <w:sz w:val="24"/>
          <w:szCs w:val="24"/>
        </w:rPr>
        <w:t>руку</w:t>
      </w:r>
      <w:proofErr w:type="gramEnd"/>
      <w:r w:rsidRPr="000B2061">
        <w:rPr>
          <w:rFonts w:ascii="Times New Roman" w:hAnsi="Times New Roman" w:cs="Times New Roman"/>
          <w:sz w:val="24"/>
          <w:szCs w:val="24"/>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8A17B3" w:rsidRPr="000B2061" w:rsidRDefault="008A17B3" w:rsidP="00D43B66">
      <w:pPr>
        <w:pStyle w:val="a3"/>
        <w:jc w:val="both"/>
      </w:pPr>
      <w:r w:rsidRPr="000B2061">
        <w:t xml:space="preserve">Большинство учащихся начальных классов не умеют правильно дышать 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w:t>
      </w:r>
      <w:proofErr w:type="spellStart"/>
      <w:proofErr w:type="gramStart"/>
      <w:r w:rsidRPr="000B2061">
        <w:t>сердечно-сосудистой</w:t>
      </w:r>
      <w:proofErr w:type="spellEnd"/>
      <w:proofErr w:type="gramEnd"/>
      <w:r w:rsidRPr="000B2061">
        <w:t xml:space="preserve"> и дыхательной систем, снижению насыщения крови кислородом, нарушению обмена веществ. Поэтому я ввожу упражнения для выработки глубокого дыхания. Усиления выдоха, в сочетании с различными движениями туловища и конечностей.</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2. </w:t>
      </w:r>
      <w:r w:rsidRPr="000B2061">
        <w:rPr>
          <w:rFonts w:ascii="Times New Roman" w:hAnsi="Times New Roman" w:cs="Times New Roman"/>
          <w:b/>
          <w:sz w:val="24"/>
          <w:szCs w:val="24"/>
        </w:rPr>
        <w:t xml:space="preserve">Дыхательные упражнения </w:t>
      </w:r>
      <w:r w:rsidRPr="000B2061">
        <w:rPr>
          <w:rFonts w:ascii="Times New Roman" w:hAnsi="Times New Roman" w:cs="Times New Roman"/>
          <w:sz w:val="24"/>
          <w:szCs w:val="24"/>
        </w:rPr>
        <w:t xml:space="preserve"> улучшают ритмику организма, развивают самоконтроль и произвольность.</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w:t>
      </w:r>
      <w:r w:rsidRPr="000B2061">
        <w:rPr>
          <w:rFonts w:ascii="Times New Roman" w:hAnsi="Times New Roman" w:cs="Times New Roman"/>
          <w:i/>
          <w:sz w:val="24"/>
          <w:szCs w:val="24"/>
        </w:rPr>
        <w:t>Свеча</w:t>
      </w:r>
      <w:r w:rsidRPr="000B2061">
        <w:rPr>
          <w:rFonts w:ascii="Times New Roman" w:hAnsi="Times New Roman" w:cs="Times New Roman"/>
          <w:sz w:val="24"/>
          <w:szCs w:val="24"/>
        </w:rPr>
        <w:t xml:space="preserve">”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“Дышим носом</w:t>
      </w:r>
      <w:r w:rsidRPr="000B2061">
        <w:rPr>
          <w:rFonts w:ascii="Times New Roman" w:hAnsi="Times New Roman" w:cs="Times New Roman"/>
          <w:sz w:val="24"/>
          <w:szCs w:val="24"/>
        </w:rPr>
        <w:t xml:space="preserve">” Исходное положение – лежа на спине или стоя. Дыхание только через левую, а потом только через правую ноздрю (при этом правую ноздрю закрывают </w:t>
      </w:r>
      <w:r w:rsidRPr="000B2061">
        <w:rPr>
          <w:rFonts w:ascii="Times New Roman" w:hAnsi="Times New Roman" w:cs="Times New Roman"/>
          <w:sz w:val="24"/>
          <w:szCs w:val="24"/>
        </w:rPr>
        <w:lastRenderedPageBreak/>
        <w:t>большим пальцем правой руки, остальные пальцы смотрят вверх, левую ноздрю закрывают мизинцем правой руки). Дыхание медленное, глубокое.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“Ныряльщик</w:t>
      </w:r>
      <w:r w:rsidRPr="000B2061">
        <w:rPr>
          <w:rFonts w:ascii="Times New Roman" w:hAnsi="Times New Roman" w:cs="Times New Roman"/>
          <w:sz w:val="24"/>
          <w:szCs w:val="24"/>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b/>
          <w:sz w:val="24"/>
          <w:szCs w:val="24"/>
        </w:rPr>
        <w:t xml:space="preserve">3. </w:t>
      </w:r>
      <w:proofErr w:type="spellStart"/>
      <w:r w:rsidRPr="000B2061">
        <w:rPr>
          <w:rFonts w:ascii="Times New Roman" w:hAnsi="Times New Roman" w:cs="Times New Roman"/>
          <w:b/>
          <w:sz w:val="24"/>
          <w:szCs w:val="24"/>
        </w:rPr>
        <w:t>Глазодвигательные</w:t>
      </w:r>
      <w:proofErr w:type="spellEnd"/>
      <w:r w:rsidRPr="000B2061">
        <w:rPr>
          <w:rFonts w:ascii="Times New Roman" w:hAnsi="Times New Roman" w:cs="Times New Roman"/>
          <w:b/>
          <w:sz w:val="24"/>
          <w:szCs w:val="24"/>
        </w:rPr>
        <w:t xml:space="preserve"> упражнения</w:t>
      </w:r>
      <w:r w:rsidRPr="000B2061">
        <w:rPr>
          <w:rFonts w:ascii="Times New Roman" w:hAnsi="Times New Roman" w:cs="Times New Roman"/>
          <w:sz w:val="24"/>
          <w:szCs w:val="24"/>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0B2061">
        <w:rPr>
          <w:rFonts w:ascii="Times New Roman" w:hAnsi="Times New Roman" w:cs="Times New Roman"/>
          <w:sz w:val="24"/>
          <w:szCs w:val="24"/>
        </w:rPr>
        <w:t>энергетизацию</w:t>
      </w:r>
      <w:proofErr w:type="spellEnd"/>
      <w:r w:rsidRPr="000B2061">
        <w:rPr>
          <w:rFonts w:ascii="Times New Roman" w:hAnsi="Times New Roman" w:cs="Times New Roman"/>
          <w:sz w:val="24"/>
          <w:szCs w:val="24"/>
        </w:rPr>
        <w:t xml:space="preserve"> организма. </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“Взгляд влево вверх</w:t>
      </w:r>
      <w:r w:rsidRPr="000B2061">
        <w:rPr>
          <w:rFonts w:ascii="Times New Roman" w:hAnsi="Times New Roman" w:cs="Times New Roman"/>
          <w:sz w:val="24"/>
          <w:szCs w:val="24"/>
        </w:rPr>
        <w:t xml:space="preserve">” Правой рукой зафиксировать голову за подбородок. Взять в левую руку карандаш или ручку и вытянуть ее в сторону вверх </w:t>
      </w:r>
      <w:proofErr w:type="gramStart"/>
      <w:r w:rsidRPr="000B2061">
        <w:rPr>
          <w:rFonts w:ascii="Times New Roman" w:hAnsi="Times New Roman" w:cs="Times New Roman"/>
          <w:sz w:val="24"/>
          <w:szCs w:val="24"/>
        </w:rPr>
        <w:t>под</w:t>
      </w:r>
      <w:proofErr w:type="gramEnd"/>
      <w:r w:rsidRPr="000B2061">
        <w:rPr>
          <w:rFonts w:ascii="Times New Roman" w:hAnsi="Times New Roman" w:cs="Times New Roman"/>
          <w:sz w:val="24"/>
          <w:szCs w:val="24"/>
        </w:rPr>
        <w:t xml:space="preserve"> </w:t>
      </w:r>
      <w:proofErr w:type="gramStart"/>
      <w:r w:rsidRPr="000B2061">
        <w:rPr>
          <w:rFonts w:ascii="Times New Roman" w:hAnsi="Times New Roman" w:cs="Times New Roman"/>
          <w:sz w:val="24"/>
          <w:szCs w:val="24"/>
        </w:rPr>
        <w:t>углов</w:t>
      </w:r>
      <w:proofErr w:type="gramEnd"/>
      <w:r w:rsidRPr="000B2061">
        <w:rPr>
          <w:rFonts w:ascii="Times New Roman" w:hAnsi="Times New Roman" w:cs="Times New Roman"/>
          <w:sz w:val="24"/>
          <w:szCs w:val="24"/>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0B2061">
        <w:rPr>
          <w:rFonts w:ascii="Times New Roman" w:hAnsi="Times New Roman" w:cs="Times New Roman"/>
          <w:sz w:val="24"/>
          <w:szCs w:val="24"/>
        </w:rPr>
        <w:t>на</w:t>
      </w:r>
      <w:proofErr w:type="gramEnd"/>
      <w:r w:rsidRPr="000B2061">
        <w:rPr>
          <w:rFonts w:ascii="Times New Roman" w:hAnsi="Times New Roman" w:cs="Times New Roman"/>
          <w:sz w:val="24"/>
          <w:szCs w:val="24"/>
        </w:rPr>
        <w:t xml:space="preserve"> “прямо перед собой”. (7 сек.). Упражнение выполняют 3 раза. Затем карандаш берут в правую руку и упражнение повторяется.</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“Горизонтальная восьмерка”</w:t>
      </w:r>
      <w:r w:rsidRPr="000B2061">
        <w:rPr>
          <w:rFonts w:ascii="Times New Roman" w:hAnsi="Times New Roman" w:cs="Times New Roman"/>
          <w:sz w:val="24"/>
          <w:szCs w:val="24"/>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0B2061">
        <w:rPr>
          <w:rFonts w:ascii="Times New Roman" w:hAnsi="Times New Roman" w:cs="Times New Roman"/>
          <w:sz w:val="24"/>
          <w:szCs w:val="24"/>
        </w:rPr>
        <w:t>пальцев</w:t>
      </w:r>
      <w:proofErr w:type="gramEnd"/>
      <w:r w:rsidRPr="000B2061">
        <w:rPr>
          <w:rFonts w:ascii="Times New Roman" w:hAnsi="Times New Roman" w:cs="Times New Roman"/>
          <w:sz w:val="24"/>
          <w:szCs w:val="24"/>
        </w:rPr>
        <w:t xml:space="preserve">  хорошо выдвинутым изо рта языком.</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«Глаз – путешественник”.</w:t>
      </w:r>
      <w:r w:rsidRPr="000B2061">
        <w:rPr>
          <w:rFonts w:ascii="Times New Roman" w:hAnsi="Times New Roman" w:cs="Times New Roman"/>
          <w:sz w:val="24"/>
          <w:szCs w:val="24"/>
        </w:rPr>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FE1E57" w:rsidRPr="000B2061" w:rsidRDefault="00FE1E57" w:rsidP="00D43B66">
      <w:pPr>
        <w:jc w:val="both"/>
        <w:rPr>
          <w:rFonts w:ascii="Times New Roman" w:hAnsi="Times New Roman" w:cs="Times New Roman"/>
          <w:sz w:val="24"/>
          <w:szCs w:val="24"/>
        </w:rPr>
      </w:pPr>
      <w:proofErr w:type="spellStart"/>
      <w:r w:rsidRPr="000B2061">
        <w:rPr>
          <w:rFonts w:ascii="Times New Roman" w:hAnsi="Times New Roman" w:cs="Times New Roman"/>
          <w:i/>
          <w:sz w:val="24"/>
          <w:szCs w:val="24"/>
        </w:rPr>
        <w:t>Офтольмотренажер</w:t>
      </w:r>
      <w:proofErr w:type="spellEnd"/>
      <w:r w:rsidRPr="000B2061">
        <w:rPr>
          <w:rFonts w:ascii="Times New Roman" w:hAnsi="Times New Roman" w:cs="Times New Roman"/>
          <w:i/>
          <w:sz w:val="24"/>
          <w:szCs w:val="24"/>
        </w:rPr>
        <w:t>.</w:t>
      </w:r>
      <w:r w:rsidRPr="000B2061">
        <w:rPr>
          <w:rFonts w:ascii="Times New Roman" w:hAnsi="Times New Roman" w:cs="Times New Roman"/>
          <w:sz w:val="24"/>
          <w:szCs w:val="24"/>
        </w:rPr>
        <w:t xml:space="preserve"> Это специальный прибор, подающий световые и звуковые сигналы (серый фон книжного текста, способствуя накоплению следовых впечатлений в коре головного мозга, оказывается одним из факторов, поддерживающих утомляемость школьников). </w:t>
      </w:r>
      <w:proofErr w:type="spellStart"/>
      <w:r w:rsidRPr="000B2061">
        <w:rPr>
          <w:rFonts w:ascii="Times New Roman" w:hAnsi="Times New Roman" w:cs="Times New Roman"/>
          <w:sz w:val="24"/>
          <w:szCs w:val="24"/>
        </w:rPr>
        <w:t>Офтольмотренажер</w:t>
      </w:r>
      <w:proofErr w:type="spellEnd"/>
      <w:r w:rsidRPr="000B2061">
        <w:rPr>
          <w:rFonts w:ascii="Times New Roman" w:hAnsi="Times New Roman" w:cs="Times New Roman"/>
          <w:sz w:val="24"/>
          <w:szCs w:val="24"/>
        </w:rPr>
        <w:t xml:space="preserve"> снимает физическую и </w:t>
      </w:r>
      <w:proofErr w:type="spellStart"/>
      <w:r w:rsidRPr="000B2061">
        <w:rPr>
          <w:rFonts w:ascii="Times New Roman" w:hAnsi="Times New Roman" w:cs="Times New Roman"/>
          <w:sz w:val="24"/>
          <w:szCs w:val="24"/>
        </w:rPr>
        <w:t>психоэмоциональную</w:t>
      </w:r>
      <w:proofErr w:type="spellEnd"/>
      <w:r w:rsidRPr="000B2061">
        <w:rPr>
          <w:rFonts w:ascii="Times New Roman" w:hAnsi="Times New Roman" w:cs="Times New Roman"/>
          <w:sz w:val="24"/>
          <w:szCs w:val="24"/>
        </w:rPr>
        <w:t xml:space="preserve"> напряженность учащихся, служит профилактикой близорукости, нарушений осанки, тренирует вестибулярный аппарат. </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b/>
          <w:sz w:val="24"/>
          <w:szCs w:val="24"/>
        </w:rPr>
        <w:t>4</w:t>
      </w:r>
      <w:r w:rsidRPr="000B2061">
        <w:rPr>
          <w:rFonts w:ascii="Times New Roman" w:hAnsi="Times New Roman" w:cs="Times New Roman"/>
          <w:sz w:val="24"/>
          <w:szCs w:val="24"/>
        </w:rPr>
        <w:t xml:space="preserve">. При выполнении </w:t>
      </w:r>
      <w:r w:rsidRPr="000B2061">
        <w:rPr>
          <w:rFonts w:ascii="Times New Roman" w:hAnsi="Times New Roman" w:cs="Times New Roman"/>
          <w:b/>
          <w:sz w:val="24"/>
          <w:szCs w:val="24"/>
        </w:rPr>
        <w:t>телесных движений</w:t>
      </w:r>
      <w:r w:rsidRPr="000B2061">
        <w:rPr>
          <w:rFonts w:ascii="Times New Roman" w:hAnsi="Times New Roman" w:cs="Times New Roman"/>
          <w:sz w:val="24"/>
          <w:szCs w:val="24"/>
        </w:rPr>
        <w:t xml:space="preserve">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Поэтому, дорогие коллеги, запомните, что неподвижный ребенок не обучаем и не ругайте его за излишнюю двигательную активность на уроке.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w:t>
      </w:r>
      <w:proofErr w:type="gramStart"/>
      <w:r w:rsidRPr="000B2061">
        <w:rPr>
          <w:rFonts w:ascii="Times New Roman" w:hAnsi="Times New Roman" w:cs="Times New Roman"/>
          <w:i/>
          <w:sz w:val="24"/>
          <w:szCs w:val="24"/>
        </w:rPr>
        <w:t>Перекрестное</w:t>
      </w:r>
      <w:proofErr w:type="gramEnd"/>
      <w:r w:rsidRPr="000B2061">
        <w:rPr>
          <w:rFonts w:ascii="Times New Roman" w:hAnsi="Times New Roman" w:cs="Times New Roman"/>
          <w:i/>
          <w:sz w:val="24"/>
          <w:szCs w:val="24"/>
        </w:rPr>
        <w:t xml:space="preserve">  </w:t>
      </w:r>
      <w:proofErr w:type="spellStart"/>
      <w:r w:rsidRPr="000B2061">
        <w:rPr>
          <w:rFonts w:ascii="Times New Roman" w:hAnsi="Times New Roman" w:cs="Times New Roman"/>
          <w:i/>
          <w:sz w:val="24"/>
          <w:szCs w:val="24"/>
        </w:rPr>
        <w:t>марширование</w:t>
      </w:r>
      <w:proofErr w:type="spellEnd"/>
      <w:r w:rsidRPr="000B2061">
        <w:rPr>
          <w:rFonts w:ascii="Times New Roman" w:hAnsi="Times New Roman" w:cs="Times New Roman"/>
          <w:sz w:val="24"/>
          <w:szCs w:val="24"/>
        </w:rPr>
        <w:t xml:space="preserve">” 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0B2061">
        <w:rPr>
          <w:rFonts w:ascii="Times New Roman" w:hAnsi="Times New Roman" w:cs="Times New Roman"/>
          <w:sz w:val="24"/>
          <w:szCs w:val="24"/>
        </w:rPr>
        <w:t>шагать</w:t>
      </w:r>
      <w:proofErr w:type="gramEnd"/>
      <w:r w:rsidRPr="000B2061">
        <w:rPr>
          <w:rFonts w:ascii="Times New Roman" w:hAnsi="Times New Roman" w:cs="Times New Roman"/>
          <w:sz w:val="24"/>
          <w:szCs w:val="24"/>
        </w:rPr>
        <w:t xml:space="preserve"> касаясь рукой одноименного колена. Сделать 6 пар движений. Закончить касаниями по противоположной ноге.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lastRenderedPageBreak/>
        <w:t>“Мельница</w:t>
      </w:r>
      <w:proofErr w:type="gramStart"/>
      <w:r w:rsidRPr="000B2061">
        <w:rPr>
          <w:rFonts w:ascii="Times New Roman" w:hAnsi="Times New Roman" w:cs="Times New Roman"/>
          <w:i/>
          <w:sz w:val="24"/>
          <w:szCs w:val="24"/>
        </w:rPr>
        <w:t>.”</w:t>
      </w:r>
      <w:r w:rsidRPr="000B2061">
        <w:rPr>
          <w:rFonts w:ascii="Times New Roman" w:hAnsi="Times New Roman" w:cs="Times New Roman"/>
          <w:sz w:val="24"/>
          <w:szCs w:val="24"/>
        </w:rPr>
        <w:t xml:space="preserve"> </w:t>
      </w:r>
      <w:proofErr w:type="gramEnd"/>
      <w:r w:rsidRPr="000B2061">
        <w:rPr>
          <w:rFonts w:ascii="Times New Roman" w:hAnsi="Times New Roman" w:cs="Times New Roman"/>
          <w:sz w:val="24"/>
          <w:szCs w:val="24"/>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 xml:space="preserve">“Паровозик». </w:t>
      </w:r>
      <w:r w:rsidRPr="000B2061">
        <w:rPr>
          <w:rFonts w:ascii="Times New Roman" w:hAnsi="Times New Roman" w:cs="Times New Roman"/>
          <w:sz w:val="24"/>
          <w:szCs w:val="24"/>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“Робот</w:t>
      </w:r>
      <w:r w:rsidRPr="000B2061">
        <w:rPr>
          <w:rFonts w:ascii="Times New Roman" w:hAnsi="Times New Roman" w:cs="Times New Roman"/>
          <w:sz w:val="24"/>
          <w:szCs w:val="24"/>
        </w:rPr>
        <w:t>”.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“Маршировка</w:t>
      </w:r>
      <w:r w:rsidRPr="000B2061">
        <w:rPr>
          <w:rFonts w:ascii="Times New Roman" w:hAnsi="Times New Roman" w:cs="Times New Roman"/>
          <w:sz w:val="24"/>
          <w:szCs w:val="24"/>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5. </w:t>
      </w:r>
      <w:r w:rsidRPr="000B2061">
        <w:rPr>
          <w:rFonts w:ascii="Times New Roman" w:hAnsi="Times New Roman" w:cs="Times New Roman"/>
          <w:b/>
          <w:sz w:val="24"/>
          <w:szCs w:val="24"/>
        </w:rPr>
        <w:t>Упражнения для релаксации</w:t>
      </w:r>
      <w:r w:rsidRPr="000B2061">
        <w:rPr>
          <w:rFonts w:ascii="Times New Roman" w:hAnsi="Times New Roman" w:cs="Times New Roman"/>
          <w:sz w:val="24"/>
          <w:szCs w:val="24"/>
        </w:rPr>
        <w:t xml:space="preserve"> способствуют расслаблению, снятию напряжения.</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“Дирижер</w:t>
      </w:r>
      <w:r w:rsidRPr="000B2061">
        <w:rPr>
          <w:rFonts w:ascii="Times New Roman" w:hAnsi="Times New Roman" w:cs="Times New Roman"/>
          <w:sz w:val="24"/>
          <w:szCs w:val="24"/>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0B2061">
        <w:rPr>
          <w:rFonts w:ascii="Times New Roman" w:hAnsi="Times New Roman" w:cs="Times New Roman"/>
          <w:sz w:val="24"/>
          <w:szCs w:val="24"/>
        </w:rPr>
        <w:t>хотите</w:t>
      </w:r>
      <w:proofErr w:type="gramEnd"/>
      <w:r w:rsidRPr="000B2061">
        <w:rPr>
          <w:rFonts w:ascii="Times New Roman" w:hAnsi="Times New Roman" w:cs="Times New Roman"/>
          <w:sz w:val="24"/>
          <w:szCs w:val="24"/>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0B2061">
        <w:rPr>
          <w:rFonts w:ascii="Times New Roman" w:hAnsi="Times New Roman" w:cs="Times New Roman"/>
          <w:sz w:val="24"/>
          <w:szCs w:val="24"/>
        </w:rPr>
        <w:t>… П</w:t>
      </w:r>
      <w:proofErr w:type="gramEnd"/>
      <w:r w:rsidRPr="000B2061">
        <w:rPr>
          <w:rFonts w:ascii="Times New Roman" w:hAnsi="Times New Roman" w:cs="Times New Roman"/>
          <w:sz w:val="24"/>
          <w:szCs w:val="24"/>
        </w:rPr>
        <w:t xml:space="preserve">усть в то время как вы дирижируете, музыка течет через все твое тело. Дирижируйте всем своим </w:t>
      </w:r>
      <w:proofErr w:type="gramStart"/>
      <w:r w:rsidRPr="000B2061">
        <w:rPr>
          <w:rFonts w:ascii="Times New Roman" w:hAnsi="Times New Roman" w:cs="Times New Roman"/>
          <w:sz w:val="24"/>
          <w:szCs w:val="24"/>
        </w:rPr>
        <w:t>телом</w:t>
      </w:r>
      <w:proofErr w:type="gramEnd"/>
      <w:r w:rsidRPr="000B2061">
        <w:rPr>
          <w:rFonts w:ascii="Times New Roman" w:hAnsi="Times New Roman" w:cs="Times New Roman"/>
          <w:sz w:val="24"/>
          <w:szCs w:val="24"/>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w:t>
      </w:r>
      <w:r w:rsidRPr="000B2061">
        <w:rPr>
          <w:rFonts w:ascii="Times New Roman" w:hAnsi="Times New Roman" w:cs="Times New Roman"/>
          <w:i/>
          <w:sz w:val="24"/>
          <w:szCs w:val="24"/>
        </w:rPr>
        <w:t>Путешествие на облаке</w:t>
      </w:r>
      <w:r w:rsidRPr="000B2061">
        <w:rPr>
          <w:rFonts w:ascii="Times New Roman" w:hAnsi="Times New Roman" w:cs="Times New Roman"/>
          <w:sz w:val="24"/>
          <w:szCs w:val="24"/>
        </w:rPr>
        <w:t xml:space="preserve">” Сядьте удобнее и закройте глаза. Два – три раза глубоко </w:t>
      </w:r>
      <w:proofErr w:type="gramStart"/>
      <w:r w:rsidRPr="000B2061">
        <w:rPr>
          <w:rFonts w:ascii="Times New Roman" w:hAnsi="Times New Roman" w:cs="Times New Roman"/>
          <w:sz w:val="24"/>
          <w:szCs w:val="24"/>
        </w:rPr>
        <w:t>вдохните  и выдохните… Я хочу</w:t>
      </w:r>
      <w:proofErr w:type="gramEnd"/>
      <w:r w:rsidRPr="000B2061">
        <w:rPr>
          <w:rFonts w:ascii="Times New Roman" w:hAnsi="Times New Roman" w:cs="Times New Roman"/>
          <w:sz w:val="24"/>
          <w:szCs w:val="24"/>
        </w:rPr>
        <w:t xml:space="preserve"> пригласить вас в путешествие на облаке. Прыгните на белое пушистое облако, похожее на мягкую гору из пухлых подушек. Почувствуйте,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w:t>
      </w:r>
      <w:proofErr w:type="spellStart"/>
      <w:r w:rsidRPr="000B2061">
        <w:rPr>
          <w:rFonts w:ascii="Times New Roman" w:hAnsi="Times New Roman" w:cs="Times New Roman"/>
          <w:sz w:val="24"/>
          <w:szCs w:val="24"/>
        </w:rPr>
        <w:t>нибудь</w:t>
      </w:r>
      <w:proofErr w:type="spellEnd"/>
      <w:r w:rsidRPr="000B2061">
        <w:rPr>
          <w:rFonts w:ascii="Times New Roman" w:hAnsi="Times New Roman" w:cs="Times New Roman"/>
          <w:sz w:val="24"/>
          <w:szCs w:val="24"/>
        </w:rPr>
        <w:t xml:space="preserve">  чудесное и волшебное</w:t>
      </w:r>
      <w:proofErr w:type="gramStart"/>
      <w:r w:rsidRPr="000B2061">
        <w:rPr>
          <w:rFonts w:ascii="Times New Roman" w:hAnsi="Times New Roman" w:cs="Times New Roman"/>
          <w:sz w:val="24"/>
          <w:szCs w:val="24"/>
        </w:rPr>
        <w:t>… Т</w:t>
      </w:r>
      <w:proofErr w:type="gramEnd"/>
      <w:r w:rsidRPr="000B2061">
        <w:rPr>
          <w:rFonts w:ascii="Times New Roman" w:hAnsi="Times New Roman" w:cs="Times New Roman"/>
          <w:sz w:val="24"/>
          <w:szCs w:val="24"/>
        </w:rPr>
        <w:t xml:space="preserve">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w:t>
      </w:r>
      <w:r w:rsidRPr="000B2061">
        <w:rPr>
          <w:rFonts w:ascii="Times New Roman" w:hAnsi="Times New Roman" w:cs="Times New Roman"/>
          <w:sz w:val="24"/>
          <w:szCs w:val="24"/>
        </w:rPr>
        <w:lastRenderedPageBreak/>
        <w:t>медленно растает в воздухе. Потянитесь, выпрямитесь и снова будьте бодрыми, свежими и внимательными.</w:t>
      </w:r>
    </w:p>
    <w:p w:rsidR="008A17B3" w:rsidRPr="000B2061" w:rsidRDefault="00FE1E57" w:rsidP="00D43B66">
      <w:pPr>
        <w:spacing w:after="100" w:afterAutospacing="1"/>
        <w:jc w:val="both"/>
        <w:rPr>
          <w:rFonts w:ascii="Times New Roman" w:hAnsi="Times New Roman" w:cs="Times New Roman"/>
          <w:b/>
          <w:sz w:val="24"/>
          <w:szCs w:val="24"/>
        </w:rPr>
      </w:pPr>
      <w:r w:rsidRPr="000B2061">
        <w:rPr>
          <w:rFonts w:ascii="Times New Roman" w:hAnsi="Times New Roman" w:cs="Times New Roman"/>
          <w:b/>
          <w:sz w:val="24"/>
          <w:szCs w:val="24"/>
        </w:rPr>
        <w:t>6. Упражнения для развития мелкой моторики</w:t>
      </w:r>
    </w:p>
    <w:p w:rsidR="00FE1E57" w:rsidRPr="000B2061" w:rsidRDefault="00FE1E57" w:rsidP="00D43B66">
      <w:pPr>
        <w:spacing w:after="100" w:afterAutospacing="1"/>
        <w:jc w:val="both"/>
        <w:rPr>
          <w:rFonts w:ascii="Times New Roman" w:hAnsi="Times New Roman" w:cs="Times New Roman"/>
          <w:b/>
          <w:sz w:val="24"/>
          <w:szCs w:val="24"/>
        </w:rPr>
      </w:pPr>
      <w:r w:rsidRPr="000B2061">
        <w:rPr>
          <w:rFonts w:ascii="Times New Roman" w:hAnsi="Times New Roman" w:cs="Times New Roman"/>
          <w:i/>
          <w:sz w:val="24"/>
          <w:szCs w:val="24"/>
        </w:rPr>
        <w:t>“Колечко</w:t>
      </w:r>
      <w:r w:rsidRPr="000B2061">
        <w:rPr>
          <w:rFonts w:ascii="Times New Roman" w:hAnsi="Times New Roman" w:cs="Times New Roman"/>
          <w:sz w:val="24"/>
          <w:szCs w:val="24"/>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0B2061">
        <w:rPr>
          <w:rFonts w:ascii="Times New Roman" w:hAnsi="Times New Roman" w:cs="Times New Roman"/>
          <w:sz w:val="24"/>
          <w:szCs w:val="24"/>
        </w:rPr>
        <w:t>выполнять</w:t>
      </w:r>
      <w:proofErr w:type="gramEnd"/>
      <w:r w:rsidRPr="000B2061">
        <w:rPr>
          <w:rFonts w:ascii="Times New Roman" w:hAnsi="Times New Roman" w:cs="Times New Roman"/>
          <w:sz w:val="24"/>
          <w:szCs w:val="24"/>
        </w:rP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“Кулак – ребро – ладонь</w:t>
      </w:r>
      <w:r w:rsidRPr="000B2061">
        <w:rPr>
          <w:rFonts w:ascii="Times New Roman" w:hAnsi="Times New Roman" w:cs="Times New Roman"/>
          <w:sz w:val="24"/>
          <w:szCs w:val="24"/>
        </w:rPr>
        <w:t>»</w:t>
      </w:r>
      <w:proofErr w:type="gramStart"/>
      <w:r w:rsidRPr="000B2061">
        <w:rPr>
          <w:rFonts w:ascii="Times New Roman" w:hAnsi="Times New Roman" w:cs="Times New Roman"/>
          <w:sz w:val="24"/>
          <w:szCs w:val="24"/>
        </w:rPr>
        <w:t xml:space="preserve"> .</w:t>
      </w:r>
      <w:proofErr w:type="gramEnd"/>
      <w:r w:rsidRPr="000B2061">
        <w:rPr>
          <w:rFonts w:ascii="Times New Roman" w:hAnsi="Times New Roman" w:cs="Times New Roman"/>
          <w:sz w:val="24"/>
          <w:szCs w:val="24"/>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i/>
          <w:sz w:val="24"/>
          <w:szCs w:val="24"/>
        </w:rPr>
        <w:t>“Лезгинка</w:t>
      </w:r>
      <w:r w:rsidRPr="000B2061">
        <w:rPr>
          <w:rFonts w:ascii="Times New Roman" w:hAnsi="Times New Roman" w:cs="Times New Roman"/>
          <w:sz w:val="24"/>
          <w:szCs w:val="24"/>
        </w:rPr>
        <w:t>”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0B2061">
        <w:rPr>
          <w:rFonts w:ascii="Times New Roman" w:hAnsi="Times New Roman" w:cs="Times New Roman"/>
          <w:sz w:val="24"/>
          <w:szCs w:val="24"/>
        </w:rPr>
        <w:t>и</w:t>
      </w:r>
      <w:proofErr w:type="gramEnd"/>
      <w:r w:rsidRPr="000B2061">
        <w:rPr>
          <w:rFonts w:ascii="Times New Roman" w:hAnsi="Times New Roman" w:cs="Times New Roman"/>
          <w:sz w:val="24"/>
          <w:szCs w:val="24"/>
        </w:rPr>
        <w:t xml:space="preserve"> 6-8 раз.</w:t>
      </w:r>
    </w:p>
    <w:p w:rsidR="00FE1E57" w:rsidRPr="000B2061" w:rsidRDefault="00FE1E57" w:rsidP="00D43B66">
      <w:pPr>
        <w:spacing w:after="100" w:afterAutospacing="1"/>
        <w:jc w:val="both"/>
        <w:rPr>
          <w:rFonts w:ascii="Times New Roman" w:hAnsi="Times New Roman" w:cs="Times New Roman"/>
          <w:b/>
          <w:sz w:val="24"/>
          <w:szCs w:val="24"/>
        </w:rPr>
      </w:pPr>
      <w:r w:rsidRPr="000B2061">
        <w:rPr>
          <w:rFonts w:ascii="Times New Roman" w:hAnsi="Times New Roman" w:cs="Times New Roman"/>
          <w:b/>
          <w:sz w:val="24"/>
          <w:szCs w:val="24"/>
        </w:rPr>
        <w:t>7. Массаж</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а) Оттянуть уши вперед, затем назад, медленно считая до 10. </w:t>
      </w:r>
      <w:proofErr w:type="gramStart"/>
      <w:r w:rsidRPr="000B2061">
        <w:rPr>
          <w:rFonts w:ascii="Times New Roman" w:hAnsi="Times New Roman" w:cs="Times New Roman"/>
          <w:sz w:val="24"/>
          <w:szCs w:val="24"/>
        </w:rPr>
        <w:t>Начать упражнение с открытыми глазами,  затем с закрытыми.</w:t>
      </w:r>
      <w:proofErr w:type="gramEnd"/>
      <w:r w:rsidRPr="000B2061">
        <w:rPr>
          <w:rFonts w:ascii="Times New Roman" w:hAnsi="Times New Roman" w:cs="Times New Roman"/>
          <w:sz w:val="24"/>
          <w:szCs w:val="24"/>
        </w:rPr>
        <w:t xml:space="preserve"> Повторить 7 раз.</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б) Двумя пальцами правой руки массировать круговыми движениями лоб, а двумя пальцами левой руки – подбородок. Считать до 30.</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Хотелось бы обратить внимание еще на несколько важных моментов в проведении подобных упражнений: </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Во время урока проводить такие упражнения можно только в том случае, если </w:t>
      </w:r>
      <w:r w:rsidRPr="000B2061">
        <w:rPr>
          <w:rFonts w:ascii="Times New Roman" w:hAnsi="Times New Roman" w:cs="Times New Roman"/>
          <w:b/>
          <w:sz w:val="24"/>
          <w:szCs w:val="24"/>
        </w:rPr>
        <w:t>идет стандартная</w:t>
      </w:r>
      <w:r w:rsidRPr="000B2061">
        <w:rPr>
          <w:rFonts w:ascii="Times New Roman" w:hAnsi="Times New Roman" w:cs="Times New Roman"/>
          <w:sz w:val="24"/>
          <w:szCs w:val="24"/>
        </w:rPr>
        <w:t xml:space="preserve"> </w:t>
      </w:r>
      <w:r w:rsidRPr="000B2061">
        <w:rPr>
          <w:rFonts w:ascii="Times New Roman" w:hAnsi="Times New Roman" w:cs="Times New Roman"/>
          <w:b/>
          <w:sz w:val="24"/>
          <w:szCs w:val="24"/>
        </w:rPr>
        <w:t xml:space="preserve">учебная  </w:t>
      </w:r>
      <w:r w:rsidRPr="000B2061">
        <w:rPr>
          <w:rFonts w:ascii="Times New Roman" w:hAnsi="Times New Roman" w:cs="Times New Roman"/>
          <w:sz w:val="24"/>
          <w:szCs w:val="24"/>
        </w:rPr>
        <w:t xml:space="preserve">работа. Творческую деятельность  прерывать  </w:t>
      </w:r>
      <w:proofErr w:type="spellStart"/>
      <w:r w:rsidRPr="000B2061">
        <w:rPr>
          <w:rFonts w:ascii="Times New Roman" w:hAnsi="Times New Roman" w:cs="Times New Roman"/>
          <w:sz w:val="24"/>
          <w:szCs w:val="24"/>
        </w:rPr>
        <w:t>кинезиологическими</w:t>
      </w:r>
      <w:proofErr w:type="spellEnd"/>
      <w:r w:rsidRPr="000B2061">
        <w:rPr>
          <w:rFonts w:ascii="Times New Roman" w:hAnsi="Times New Roman" w:cs="Times New Roman"/>
          <w:sz w:val="24"/>
          <w:szCs w:val="24"/>
        </w:rPr>
        <w:t xml:space="preserve">  упражнениями нецелесообразно. </w:t>
      </w:r>
    </w:p>
    <w:p w:rsidR="008A17B3"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Если же учащимся предстоит интенсивная умственная нагрузка, то комплекс упражнений лучше проводить перед  работой.</w:t>
      </w:r>
    </w:p>
    <w:p w:rsidR="00FE1E57" w:rsidRPr="000B2061" w:rsidRDefault="00FE1E57" w:rsidP="00D43B66">
      <w:pPr>
        <w:spacing w:after="100" w:afterAutospacing="1"/>
        <w:jc w:val="both"/>
        <w:rPr>
          <w:rFonts w:ascii="Times New Roman" w:hAnsi="Times New Roman" w:cs="Times New Roman"/>
          <w:sz w:val="24"/>
          <w:szCs w:val="24"/>
        </w:rPr>
      </w:pPr>
      <w:proofErr w:type="spellStart"/>
      <w:r w:rsidRPr="000B2061">
        <w:rPr>
          <w:rFonts w:ascii="Times New Roman" w:hAnsi="Times New Roman" w:cs="Times New Roman"/>
          <w:sz w:val="24"/>
          <w:szCs w:val="24"/>
        </w:rPr>
        <w:t>Кинезиологические</w:t>
      </w:r>
      <w:proofErr w:type="spellEnd"/>
      <w:r w:rsidRPr="000B2061">
        <w:rPr>
          <w:rFonts w:ascii="Times New Roman" w:hAnsi="Times New Roman" w:cs="Times New Roman"/>
          <w:sz w:val="24"/>
          <w:szCs w:val="24"/>
        </w:rPr>
        <w:t xml:space="preserve">  упражнения дают как немедленный, так и кумулятивный, т.е. накапливающийся эффект.</w:t>
      </w:r>
    </w:p>
    <w:p w:rsidR="00FE1E57"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lastRenderedPageBreak/>
        <w:t xml:space="preserve">Самый благоприятный период для интеллектуального развития – это возраст до 12 лет, когда кора больших полушарий еще окончательно не сформирована. При интеллектуальном развитии возможно применение  </w:t>
      </w:r>
      <w:proofErr w:type="spellStart"/>
      <w:r w:rsidRPr="000B2061">
        <w:rPr>
          <w:rFonts w:ascii="Times New Roman" w:hAnsi="Times New Roman" w:cs="Times New Roman"/>
          <w:sz w:val="24"/>
          <w:szCs w:val="24"/>
        </w:rPr>
        <w:t>кинезиологических</w:t>
      </w:r>
      <w:proofErr w:type="spellEnd"/>
      <w:r w:rsidRPr="000B2061">
        <w:rPr>
          <w:rFonts w:ascii="Times New Roman" w:hAnsi="Times New Roman" w:cs="Times New Roman"/>
          <w:sz w:val="24"/>
          <w:szCs w:val="24"/>
        </w:rPr>
        <w:t xml:space="preserve">  упражнений.</w:t>
      </w:r>
    </w:p>
    <w:p w:rsidR="008A17B3" w:rsidRPr="000B2061" w:rsidRDefault="00FE1E57" w:rsidP="00D43B66">
      <w:pPr>
        <w:spacing w:after="100" w:afterAutospacing="1"/>
        <w:jc w:val="both"/>
        <w:rPr>
          <w:rFonts w:ascii="Times New Roman" w:hAnsi="Times New Roman" w:cs="Times New Roman"/>
          <w:sz w:val="24"/>
          <w:szCs w:val="24"/>
        </w:rPr>
      </w:pPr>
      <w:r w:rsidRPr="000B2061">
        <w:rPr>
          <w:rFonts w:ascii="Times New Roman" w:hAnsi="Times New Roman" w:cs="Times New Roman"/>
          <w:sz w:val="24"/>
          <w:szCs w:val="24"/>
        </w:rPr>
        <w:t xml:space="preserve">Под влиянием </w:t>
      </w:r>
      <w:proofErr w:type="spellStart"/>
      <w:r w:rsidRPr="000B2061">
        <w:rPr>
          <w:rFonts w:ascii="Times New Roman" w:hAnsi="Times New Roman" w:cs="Times New Roman"/>
          <w:sz w:val="24"/>
          <w:szCs w:val="24"/>
        </w:rPr>
        <w:t>кинезиологических</w:t>
      </w:r>
      <w:proofErr w:type="spellEnd"/>
      <w:r w:rsidRPr="000B2061">
        <w:rPr>
          <w:rFonts w:ascii="Times New Roman" w:hAnsi="Times New Roman" w:cs="Times New Roman"/>
          <w:sz w:val="24"/>
          <w:szCs w:val="24"/>
        </w:rPr>
        <w:t xml:space="preserve"> тренировок в организме происходят положительные структурные изменения. При более интенсивной нагрузке и значительнее изменения.</w:t>
      </w:r>
    </w:p>
    <w:p w:rsidR="008A17B3" w:rsidRPr="000B2061" w:rsidRDefault="008A17B3" w:rsidP="00D43B66">
      <w:pPr>
        <w:pStyle w:val="a3"/>
        <w:jc w:val="both"/>
      </w:pPr>
      <w:r w:rsidRPr="000B2061">
        <w:t xml:space="preserve">  Важная составная часть </w:t>
      </w:r>
      <w:proofErr w:type="spellStart"/>
      <w:r w:rsidRPr="000B2061">
        <w:t>здоровьесберегающей</w:t>
      </w:r>
      <w:proofErr w:type="spellEnd"/>
      <w:r w:rsidRPr="000B2061">
        <w:t xml:space="preserve"> работы школы – </w:t>
      </w:r>
      <w:r w:rsidRPr="000B2061">
        <w:rPr>
          <w:b/>
          <w:bCs/>
        </w:rPr>
        <w:t>это рациональная</w:t>
      </w:r>
      <w:r w:rsidRPr="000B2061">
        <w:t xml:space="preserve"> </w:t>
      </w:r>
      <w:r w:rsidRPr="000B2061">
        <w:rPr>
          <w:b/>
          <w:bCs/>
        </w:rPr>
        <w:t>организация урока</w:t>
      </w:r>
      <w:r w:rsidRPr="000B2061">
        <w:t xml:space="preserve">. Показателем рациональной организации учебного процесса являются: </w:t>
      </w:r>
    </w:p>
    <w:p w:rsidR="008A17B3" w:rsidRPr="000B2061" w:rsidRDefault="008A17B3" w:rsidP="00D43B66">
      <w:pPr>
        <w:numPr>
          <w:ilvl w:val="0"/>
          <w:numId w:val="1"/>
        </w:numPr>
        <w:spacing w:before="100" w:beforeAutospacing="1" w:after="100" w:afterAutospacing="1" w:line="240" w:lineRule="auto"/>
        <w:jc w:val="both"/>
        <w:rPr>
          <w:rFonts w:ascii="Times New Roman" w:hAnsi="Times New Roman" w:cs="Times New Roman"/>
          <w:sz w:val="24"/>
          <w:szCs w:val="24"/>
        </w:rPr>
      </w:pPr>
      <w:r w:rsidRPr="000B2061">
        <w:rPr>
          <w:rFonts w:ascii="Times New Roman" w:hAnsi="Times New Roman" w:cs="Times New Roman"/>
          <w:sz w:val="24"/>
          <w:szCs w:val="24"/>
        </w:rPr>
        <w:t xml:space="preserve">Объем учебной нагрузки – количество уроков и их продолжительность, включая затраты времени на выполнение домашних заданий; </w:t>
      </w:r>
    </w:p>
    <w:p w:rsidR="008A17B3" w:rsidRPr="000B2061" w:rsidRDefault="008A17B3" w:rsidP="00D43B66">
      <w:pPr>
        <w:numPr>
          <w:ilvl w:val="0"/>
          <w:numId w:val="1"/>
        </w:numPr>
        <w:spacing w:before="100" w:beforeAutospacing="1" w:after="100" w:afterAutospacing="1" w:line="240" w:lineRule="auto"/>
        <w:jc w:val="both"/>
        <w:rPr>
          <w:rFonts w:ascii="Times New Roman" w:hAnsi="Times New Roman" w:cs="Times New Roman"/>
          <w:sz w:val="24"/>
          <w:szCs w:val="24"/>
        </w:rPr>
      </w:pPr>
      <w:r w:rsidRPr="000B2061">
        <w:rPr>
          <w:rFonts w:ascii="Times New Roman" w:hAnsi="Times New Roman" w:cs="Times New Roman"/>
          <w:sz w:val="24"/>
          <w:szCs w:val="24"/>
        </w:rPr>
        <w:t xml:space="preserve">Нагрузка от дополнительных занятий в школе; </w:t>
      </w:r>
    </w:p>
    <w:p w:rsidR="008A17B3" w:rsidRPr="000B2061" w:rsidRDefault="008A17B3" w:rsidP="00D43B66">
      <w:pPr>
        <w:numPr>
          <w:ilvl w:val="0"/>
          <w:numId w:val="1"/>
        </w:numPr>
        <w:spacing w:before="100" w:beforeAutospacing="1" w:after="100" w:afterAutospacing="1" w:line="240" w:lineRule="auto"/>
        <w:jc w:val="both"/>
        <w:rPr>
          <w:rFonts w:ascii="Times New Roman" w:hAnsi="Times New Roman" w:cs="Times New Roman"/>
          <w:sz w:val="24"/>
          <w:szCs w:val="24"/>
        </w:rPr>
      </w:pPr>
      <w:r w:rsidRPr="000B2061">
        <w:rPr>
          <w:rFonts w:ascii="Times New Roman" w:hAnsi="Times New Roman" w:cs="Times New Roman"/>
          <w:sz w:val="24"/>
          <w:szCs w:val="24"/>
        </w:rPr>
        <w:t xml:space="preserve">Занятия активно-двигательного характера: динамические паузы, уроки физической культуры, спортивные мероприятия и т.п. </w:t>
      </w:r>
    </w:p>
    <w:p w:rsidR="008A17B3" w:rsidRPr="000B2061" w:rsidRDefault="008A17B3" w:rsidP="008A17B3">
      <w:pPr>
        <w:pStyle w:val="a3"/>
      </w:pPr>
      <w:r w:rsidRPr="000B2061">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p>
    <w:p w:rsidR="008A17B3" w:rsidRPr="000B2061" w:rsidRDefault="008A17B3" w:rsidP="008A17B3">
      <w:pPr>
        <w:pStyle w:val="a3"/>
      </w:pPr>
      <w:r w:rsidRPr="000B2061">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w:t>
      </w:r>
    </w:p>
    <w:p w:rsidR="008A17B3" w:rsidRPr="000B2061" w:rsidRDefault="008A17B3" w:rsidP="008A17B3">
      <w:pPr>
        <w:pStyle w:val="a3"/>
      </w:pPr>
      <w:r w:rsidRPr="000B2061">
        <w:t xml:space="preserve">   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работы и чередованием в течение урока. </w:t>
      </w:r>
    </w:p>
    <w:p w:rsidR="00FE1E57" w:rsidRPr="000B2061" w:rsidRDefault="00FE1E57" w:rsidP="00FE1E57">
      <w:pPr>
        <w:spacing w:after="100" w:afterAutospacing="1"/>
        <w:rPr>
          <w:rFonts w:ascii="Times New Roman" w:hAnsi="Times New Roman" w:cs="Times New Roman"/>
          <w:b/>
          <w:sz w:val="24"/>
          <w:szCs w:val="24"/>
        </w:rPr>
      </w:pPr>
      <w:r w:rsidRPr="000B2061">
        <w:rPr>
          <w:rFonts w:ascii="Times New Roman" w:hAnsi="Times New Roman" w:cs="Times New Roman"/>
          <w:b/>
          <w:sz w:val="24"/>
          <w:szCs w:val="24"/>
        </w:rPr>
        <w:t xml:space="preserve">Признаки, по которым я сужу о достижениях детей таковы: </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 xml:space="preserve"> У  ребенка пропал страх отвечать у доски, он стал спокойнее, увереннее в себе.</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 xml:space="preserve"> Ученик научился самостоятельно работать с учебником, со справочной литературой.</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Появилась у ученика “жажда чтения”.</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У некоторых детей появилась готовность и желание выполнять дополнительные задания.</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 xml:space="preserve">Речь из </w:t>
      </w:r>
      <w:proofErr w:type="gramStart"/>
      <w:r w:rsidRPr="000B2061">
        <w:rPr>
          <w:rFonts w:ascii="Times New Roman" w:hAnsi="Times New Roman" w:cs="Times New Roman"/>
          <w:sz w:val="24"/>
          <w:szCs w:val="24"/>
        </w:rPr>
        <w:t>бессвязной</w:t>
      </w:r>
      <w:proofErr w:type="gramEnd"/>
      <w:r w:rsidRPr="000B2061">
        <w:rPr>
          <w:rFonts w:ascii="Times New Roman" w:hAnsi="Times New Roman" w:cs="Times New Roman"/>
          <w:sz w:val="24"/>
          <w:szCs w:val="24"/>
        </w:rPr>
        <w:t xml:space="preserve"> и односложной превратилась в осознанный рассказ.</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Детям стали по силам задания, требующие выполнения классификации, обобщения, систематизации материала.</w:t>
      </w:r>
    </w:p>
    <w:p w:rsidR="00FE1E57" w:rsidRPr="000B2061" w:rsidRDefault="00FE1E57" w:rsidP="00FE1E57">
      <w:pPr>
        <w:pStyle w:val="a5"/>
        <w:numPr>
          <w:ilvl w:val="0"/>
          <w:numId w:val="3"/>
        </w:numPr>
        <w:spacing w:after="100" w:afterAutospacing="1"/>
        <w:rPr>
          <w:rFonts w:ascii="Times New Roman" w:hAnsi="Times New Roman" w:cs="Times New Roman"/>
          <w:sz w:val="24"/>
          <w:szCs w:val="24"/>
        </w:rPr>
      </w:pPr>
      <w:r w:rsidRPr="000B2061">
        <w:rPr>
          <w:rFonts w:ascii="Times New Roman" w:hAnsi="Times New Roman" w:cs="Times New Roman"/>
          <w:sz w:val="24"/>
          <w:szCs w:val="24"/>
        </w:rPr>
        <w:t>Дети принимают поэтапное создание ситуации успеха на уроке</w:t>
      </w:r>
    </w:p>
    <w:p w:rsidR="00FE1E57" w:rsidRPr="000B2061" w:rsidRDefault="00FE1E57" w:rsidP="00FE1E57">
      <w:pPr>
        <w:spacing w:after="0"/>
        <w:rPr>
          <w:rFonts w:ascii="Times New Roman" w:hAnsi="Times New Roman" w:cs="Times New Roman"/>
          <w:b/>
          <w:sz w:val="24"/>
          <w:szCs w:val="24"/>
        </w:rPr>
      </w:pPr>
    </w:p>
    <w:p w:rsidR="00FE1E57" w:rsidRPr="000B2061" w:rsidRDefault="00FE1E57">
      <w:pPr>
        <w:rPr>
          <w:rFonts w:ascii="Times New Roman" w:hAnsi="Times New Roman" w:cs="Times New Roman"/>
          <w:sz w:val="24"/>
          <w:szCs w:val="24"/>
        </w:rPr>
      </w:pPr>
    </w:p>
    <w:p w:rsidR="00881126" w:rsidRPr="000B2061" w:rsidRDefault="00BA2F64">
      <w:pPr>
        <w:rPr>
          <w:rFonts w:ascii="Times New Roman" w:hAnsi="Times New Roman" w:cs="Times New Roman"/>
          <w:sz w:val="24"/>
          <w:szCs w:val="24"/>
        </w:rPr>
      </w:pPr>
      <w:r w:rsidRPr="000B2061">
        <w:rPr>
          <w:rFonts w:ascii="Times New Roman" w:hAnsi="Times New Roman" w:cs="Times New Roman"/>
          <w:sz w:val="24"/>
          <w:szCs w:val="24"/>
        </w:rPr>
        <w:lastRenderedPageBreak/>
        <w:t>Таким  образом, основная задача школы – дать необходимое образование, не менее важная задача – сохранить в процессе обучения здоровье детей. Принцип «Не навреди!» должен стать основополагающим в работе не только врачей, но и педагогов</w:t>
      </w:r>
      <w:r w:rsidR="00881126" w:rsidRPr="000B2061">
        <w:rPr>
          <w:rFonts w:ascii="Times New Roman" w:hAnsi="Times New Roman" w:cs="Times New Roman"/>
          <w:sz w:val="24"/>
          <w:szCs w:val="24"/>
        </w:rPr>
        <w:t xml:space="preserve">. </w:t>
      </w:r>
      <w:r w:rsidRPr="000B2061">
        <w:rPr>
          <w:rFonts w:ascii="Times New Roman" w:hAnsi="Times New Roman" w:cs="Times New Roman"/>
          <w:sz w:val="24"/>
          <w:szCs w:val="24"/>
        </w:rPr>
        <w:t xml:space="preserve"> </w:t>
      </w:r>
    </w:p>
    <w:p w:rsidR="00BA2F64" w:rsidRPr="000B2061" w:rsidRDefault="00BA2F64">
      <w:pPr>
        <w:rPr>
          <w:rFonts w:ascii="Times New Roman" w:hAnsi="Times New Roman" w:cs="Times New Roman"/>
          <w:sz w:val="24"/>
          <w:szCs w:val="24"/>
        </w:rPr>
      </w:pPr>
      <w:r w:rsidRPr="000B2061">
        <w:rPr>
          <w:rFonts w:ascii="Times New Roman" w:hAnsi="Times New Roman" w:cs="Times New Roman"/>
          <w:sz w:val="24"/>
          <w:szCs w:val="24"/>
        </w:rPr>
        <w:t xml:space="preserve">  Забота о здоровье, </w:t>
      </w:r>
      <w:r w:rsidR="00881126" w:rsidRPr="000B2061">
        <w:rPr>
          <w:rFonts w:ascii="Times New Roman" w:hAnsi="Times New Roman" w:cs="Times New Roman"/>
          <w:sz w:val="24"/>
          <w:szCs w:val="24"/>
        </w:rPr>
        <w:t>составляющая основу всего учебно-воспитательного процесса педагогического коллектива нашей школы происходит на достаточно высоком уровне, с учетом комплекса медицинских, психолого-педагогических и социальных фактов.</w:t>
      </w:r>
    </w:p>
    <w:p w:rsidR="006C4D96" w:rsidRPr="000B2061" w:rsidRDefault="006C4D96">
      <w:pPr>
        <w:rPr>
          <w:rFonts w:ascii="Times New Roman" w:hAnsi="Times New Roman" w:cs="Times New Roman"/>
          <w:sz w:val="24"/>
          <w:szCs w:val="24"/>
        </w:rPr>
      </w:pPr>
      <w:r w:rsidRPr="000B2061">
        <w:rPr>
          <w:rFonts w:ascii="Times New Roman" w:hAnsi="Times New Roman" w:cs="Times New Roman"/>
          <w:sz w:val="24"/>
          <w:szCs w:val="24"/>
        </w:rPr>
        <w:t xml:space="preserve">   </w:t>
      </w:r>
    </w:p>
    <w:sectPr w:rsidR="006C4D96" w:rsidRPr="000B2061" w:rsidSect="00FB2E25">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47CD7"/>
    <w:multiLevelType w:val="multilevel"/>
    <w:tmpl w:val="4AE2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00FEE"/>
    <w:multiLevelType w:val="multilevel"/>
    <w:tmpl w:val="AEF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C1063"/>
    <w:multiLevelType w:val="hybridMultilevel"/>
    <w:tmpl w:val="22489868"/>
    <w:lvl w:ilvl="0" w:tplc="CE3A1782">
      <w:start w:val="7"/>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D87"/>
    <w:rsid w:val="00005628"/>
    <w:rsid w:val="00025B8F"/>
    <w:rsid w:val="000A1691"/>
    <w:rsid w:val="000B2061"/>
    <w:rsid w:val="004607A5"/>
    <w:rsid w:val="005348ED"/>
    <w:rsid w:val="0064020B"/>
    <w:rsid w:val="006B25B2"/>
    <w:rsid w:val="006C4D96"/>
    <w:rsid w:val="007016FF"/>
    <w:rsid w:val="0075588C"/>
    <w:rsid w:val="00792D87"/>
    <w:rsid w:val="00881126"/>
    <w:rsid w:val="008A17B3"/>
    <w:rsid w:val="00A557BC"/>
    <w:rsid w:val="00AC7B74"/>
    <w:rsid w:val="00BA2F64"/>
    <w:rsid w:val="00C85F43"/>
    <w:rsid w:val="00D43B66"/>
    <w:rsid w:val="00D4643B"/>
    <w:rsid w:val="00F62A4A"/>
    <w:rsid w:val="00FB2E25"/>
    <w:rsid w:val="00FE1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2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E1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E1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6A2A-10D9-487F-B2AC-BF3A4E0F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2010-01-16T15:47:00Z</cp:lastPrinted>
  <dcterms:created xsi:type="dcterms:W3CDTF">2009-06-03T14:52:00Z</dcterms:created>
  <dcterms:modified xsi:type="dcterms:W3CDTF">2012-11-15T15:59:00Z</dcterms:modified>
</cp:coreProperties>
</file>