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A8" w:rsidRDefault="00850AA8" w:rsidP="00850AA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AA8" w:rsidRDefault="00850AA8" w:rsidP="00850AA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AA8" w:rsidRPr="001103C0" w:rsidRDefault="00850AA8" w:rsidP="00850AA8">
      <w:pPr>
        <w:ind w:left="360"/>
        <w:rPr>
          <w:sz w:val="28"/>
          <w:szCs w:val="28"/>
        </w:rPr>
      </w:pPr>
    </w:p>
    <w:p w:rsidR="00850AA8" w:rsidRDefault="00850AA8" w:rsidP="00850AA8">
      <w:pPr>
        <w:pStyle w:val="a3"/>
        <w:jc w:val="center"/>
      </w:pPr>
    </w:p>
    <w:p w:rsidR="00850AA8" w:rsidRPr="00850AA8" w:rsidRDefault="00850AA8" w:rsidP="00850AA8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850AA8">
        <w:rPr>
          <w:rFonts w:ascii="Times New Roman" w:hAnsi="Times New Roman"/>
          <w:sz w:val="32"/>
          <w:szCs w:val="32"/>
        </w:rPr>
        <w:t xml:space="preserve">Утверждаю:                                   </w:t>
      </w:r>
    </w:p>
    <w:p w:rsidR="00850AA8" w:rsidRPr="00850AA8" w:rsidRDefault="00850AA8" w:rsidP="00850AA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50AA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850AA8">
        <w:rPr>
          <w:rFonts w:ascii="Times New Roman" w:hAnsi="Times New Roman"/>
          <w:sz w:val="32"/>
          <w:szCs w:val="32"/>
        </w:rPr>
        <w:t>директор школы</w:t>
      </w:r>
      <w:proofErr w:type="gramStart"/>
      <w:r w:rsidRPr="00850AA8">
        <w:rPr>
          <w:rFonts w:ascii="Times New Roman" w:hAnsi="Times New Roman"/>
          <w:sz w:val="32"/>
          <w:szCs w:val="32"/>
        </w:rPr>
        <w:t xml:space="preserve">  .</w:t>
      </w:r>
      <w:proofErr w:type="gramEnd"/>
      <w:r w:rsidRPr="00850AA8">
        <w:rPr>
          <w:rFonts w:ascii="Times New Roman" w:hAnsi="Times New Roman"/>
          <w:sz w:val="32"/>
          <w:szCs w:val="32"/>
        </w:rPr>
        <w:t xml:space="preserve">   </w:t>
      </w:r>
    </w:p>
    <w:p w:rsidR="00850AA8" w:rsidRPr="00850AA8" w:rsidRDefault="00850AA8" w:rsidP="00850AA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50AA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proofErr w:type="spellStart"/>
      <w:r w:rsidRPr="00850AA8">
        <w:rPr>
          <w:rFonts w:ascii="Times New Roman" w:hAnsi="Times New Roman"/>
          <w:sz w:val="32"/>
          <w:szCs w:val="32"/>
        </w:rPr>
        <w:t>Брусенская</w:t>
      </w:r>
      <w:proofErr w:type="spellEnd"/>
      <w:r w:rsidRPr="00850AA8">
        <w:rPr>
          <w:rFonts w:ascii="Times New Roman" w:hAnsi="Times New Roman"/>
          <w:sz w:val="32"/>
          <w:szCs w:val="32"/>
        </w:rPr>
        <w:t xml:space="preserve"> А.В.                           </w:t>
      </w:r>
    </w:p>
    <w:p w:rsidR="00850AA8" w:rsidRDefault="00850AA8" w:rsidP="00850A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__________        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850AA8" w:rsidRPr="00850AA8" w:rsidRDefault="00850AA8" w:rsidP="00850AA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0AA8">
        <w:rPr>
          <w:rFonts w:ascii="Times New Roman" w:hAnsi="Times New Roman" w:cs="Times New Roman"/>
          <w:b/>
          <w:sz w:val="56"/>
          <w:szCs w:val="56"/>
        </w:rPr>
        <w:t>Рабочая программа внеурочной деятельности</w:t>
      </w:r>
    </w:p>
    <w:p w:rsidR="00850AA8" w:rsidRDefault="00850AA8" w:rsidP="00850AA8">
      <w:pPr>
        <w:ind w:left="360"/>
        <w:jc w:val="center"/>
        <w:rPr>
          <w:b/>
          <w:sz w:val="56"/>
          <w:szCs w:val="56"/>
        </w:rPr>
      </w:pPr>
      <w:r w:rsidRPr="00850AA8">
        <w:rPr>
          <w:b/>
          <w:sz w:val="56"/>
          <w:szCs w:val="56"/>
        </w:rPr>
        <w:t xml:space="preserve">Программа курса «Планета Здоровья» </w:t>
      </w:r>
    </w:p>
    <w:p w:rsidR="00850AA8" w:rsidRPr="00452ABC" w:rsidRDefault="00850AA8" w:rsidP="00850AA8">
      <w:pPr>
        <w:ind w:left="360"/>
        <w:jc w:val="center"/>
        <w:rPr>
          <w:sz w:val="28"/>
          <w:szCs w:val="28"/>
        </w:rPr>
      </w:pPr>
      <w:r>
        <w:rPr>
          <w:b/>
          <w:sz w:val="56"/>
          <w:szCs w:val="56"/>
        </w:rPr>
        <w:t>во</w:t>
      </w:r>
      <w:r w:rsidRPr="00251BD5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</w:t>
      </w:r>
      <w:r w:rsidRPr="00251BD5">
        <w:rPr>
          <w:b/>
          <w:sz w:val="56"/>
          <w:szCs w:val="56"/>
        </w:rPr>
        <w:t xml:space="preserve"> классе 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Pr="00850AA8" w:rsidRDefault="00850AA8" w:rsidP="00850AA8">
      <w:pPr>
        <w:ind w:left="360"/>
        <w:jc w:val="center"/>
        <w:rPr>
          <w:b/>
          <w:sz w:val="44"/>
          <w:szCs w:val="44"/>
        </w:rPr>
      </w:pPr>
      <w:r w:rsidRPr="00850AA8">
        <w:rPr>
          <w:b/>
          <w:sz w:val="44"/>
          <w:szCs w:val="44"/>
        </w:rPr>
        <w:t>на 2012 – 2013 учебный год</w:t>
      </w:r>
    </w:p>
    <w:p w:rsidR="00850AA8" w:rsidRPr="00850AA8" w:rsidRDefault="00850AA8" w:rsidP="00850AA8">
      <w:pPr>
        <w:ind w:left="360"/>
        <w:jc w:val="center"/>
        <w:rPr>
          <w:b/>
          <w:sz w:val="44"/>
          <w:szCs w:val="44"/>
        </w:rPr>
      </w:pPr>
      <w:r w:rsidRPr="00850AA8">
        <w:rPr>
          <w:b/>
          <w:sz w:val="44"/>
          <w:szCs w:val="44"/>
        </w:rPr>
        <w:t xml:space="preserve">учителя начальных классов </w:t>
      </w:r>
    </w:p>
    <w:p w:rsidR="00850AA8" w:rsidRPr="00251BD5" w:rsidRDefault="00850AA8" w:rsidP="00850AA8">
      <w:pPr>
        <w:ind w:left="360"/>
        <w:jc w:val="center"/>
        <w:rPr>
          <w:b/>
          <w:sz w:val="44"/>
          <w:szCs w:val="44"/>
        </w:rPr>
      </w:pPr>
      <w:r w:rsidRPr="00251BD5">
        <w:rPr>
          <w:b/>
          <w:sz w:val="44"/>
          <w:szCs w:val="44"/>
        </w:rPr>
        <w:t>Ширяевой Е.П.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 то, что  здоровье школьников ухудшается по сравнению с их сверстниками  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По данным Института возрастной физиологии РАО, школьная образовательная среда порождает факторы риска нарушений  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школьные факторы риска по убыванию значимости и силы влияния на здоровье учащихся: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стрессовая педагогическая тактика;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несоответствие методик и технологий обучения возрастным и функциональным возможностям школьников;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несоблюдение элементарных физиологических и гигиенических требований к организации учебного процесса;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недостаточная грамотность родителей в вопросах сохранения здоровья детей;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провалы в существующей системе физического воспитания;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интенсификация учебного процесса;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функциональная неграмотность педагога в вопросах охраны и укрепления здоровья;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частичное разрушение служб школьного медицинского контроля;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- отсутствие системной работы по формированию ценностей здоровья и здорового образа жизни.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здоровьезатратный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потенциала школьного урока и построение урока на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здоровьезатратного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характера школьного образования.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 мнению специалистов-медиков, возраст от одного года до 15 лет гораздо важне</w:t>
      </w:r>
      <w:r>
        <w:rPr>
          <w:rFonts w:ascii="Times New Roman" w:hAnsi="Times New Roman" w:cs="Times New Roman"/>
          <w:sz w:val="28"/>
          <w:szCs w:val="28"/>
        </w:rPr>
        <w:t>е для сохранения будущего здоро</w:t>
      </w:r>
      <w:r w:rsidRPr="00452ABC">
        <w:rPr>
          <w:rFonts w:ascii="Times New Roman" w:hAnsi="Times New Roman" w:cs="Times New Roman"/>
          <w:sz w:val="28"/>
          <w:szCs w:val="28"/>
        </w:rPr>
        <w:t>вья, чем от 15 лет до 60.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  актуальность программы «Планета Здоровья».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Цель данного курса:</w:t>
      </w:r>
      <w:r w:rsidRPr="00452ABC">
        <w:rPr>
          <w:rFonts w:ascii="Times New Roman" w:hAnsi="Times New Roman" w:cs="Times New Roman"/>
          <w:sz w:val="28"/>
          <w:szCs w:val="28"/>
        </w:rPr>
        <w:t xml:space="preserve">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обеспечить физическое и психическое саморазвитие;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ABC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</w:t>
      </w: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850AA8" w:rsidRPr="000212CF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2CF">
        <w:rPr>
          <w:rFonts w:ascii="Times New Roman" w:hAnsi="Times New Roman" w:cs="Times New Roman"/>
          <w:b/>
          <w:sz w:val="28"/>
          <w:szCs w:val="28"/>
        </w:rPr>
        <w:t> Данная  программа строится на принципах: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0091">
        <w:rPr>
          <w:rFonts w:ascii="Times New Roman" w:hAnsi="Times New Roman" w:cs="Times New Roman"/>
          <w:b/>
          <w:sz w:val="28"/>
          <w:szCs w:val="28"/>
        </w:rPr>
        <w:t>Научности</w:t>
      </w:r>
      <w:proofErr w:type="gramEnd"/>
      <w:r w:rsidRPr="002A0091">
        <w:rPr>
          <w:rFonts w:ascii="Times New Roman" w:hAnsi="Times New Roman" w:cs="Times New Roman"/>
          <w:b/>
          <w:sz w:val="28"/>
          <w:szCs w:val="28"/>
        </w:rPr>
        <w:t>;</w:t>
      </w:r>
      <w:r w:rsidRPr="00452ABC">
        <w:rPr>
          <w:rFonts w:ascii="Times New Roman" w:hAnsi="Times New Roman" w:cs="Times New Roman"/>
          <w:sz w:val="28"/>
          <w:szCs w:val="28"/>
        </w:rPr>
        <w:t xml:space="preserve"> в основе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0091">
        <w:rPr>
          <w:rFonts w:ascii="Times New Roman" w:hAnsi="Times New Roman" w:cs="Times New Roman"/>
          <w:b/>
          <w:sz w:val="28"/>
          <w:szCs w:val="28"/>
        </w:rPr>
        <w:t>Доступности</w:t>
      </w:r>
      <w:proofErr w:type="gramEnd"/>
      <w:r w:rsidRPr="002A0091">
        <w:rPr>
          <w:rFonts w:ascii="Times New Roman" w:hAnsi="Times New Roman" w:cs="Times New Roman"/>
          <w:b/>
          <w:sz w:val="28"/>
          <w:szCs w:val="28"/>
        </w:rPr>
        <w:t>;</w:t>
      </w:r>
      <w:r w:rsidRPr="00452ABC">
        <w:rPr>
          <w:rFonts w:ascii="Times New Roman" w:hAnsi="Times New Roman" w:cs="Times New Roman"/>
          <w:sz w:val="28"/>
          <w:szCs w:val="28"/>
        </w:rPr>
        <w:t xml:space="preserve"> которых определяет содержание курса в соответствии с возрастными особенностями младших школьников.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Системности;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взаимосвязь и целостность   содержания, форм и принципов предлагаемого курса.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При этом необходимо выделить </w:t>
      </w:r>
      <w:r w:rsidRPr="002A0091">
        <w:rPr>
          <w:rFonts w:ascii="Times New Roman" w:hAnsi="Times New Roman" w:cs="Times New Roman"/>
          <w:b/>
          <w:sz w:val="28"/>
          <w:szCs w:val="28"/>
        </w:rPr>
        <w:t>практическую направленность курса.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52ABC">
        <w:rPr>
          <w:rFonts w:ascii="Times New Roman" w:hAnsi="Times New Roman" w:cs="Times New Roman"/>
          <w:sz w:val="28"/>
          <w:szCs w:val="28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Обеспечение мотивации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   Быть здоровым – значит быть счастливым и успешным в будущей взрослой жизни.</w:t>
      </w: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Занятия  носят  научно-образовательный характер. 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Pr="002A0091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91">
        <w:rPr>
          <w:rFonts w:ascii="Times New Roman" w:hAnsi="Times New Roman" w:cs="Times New Roman"/>
          <w:b/>
          <w:sz w:val="28"/>
          <w:szCs w:val="28"/>
        </w:rPr>
        <w:t>Основные виды деятельности учащихся: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навыки дискуссионного общения;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игра.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7-10 лет, реализуется 3 года.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составляет 15 человек.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Режим проведения занятий: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 обучения 2 раза в неделю по 1 часу  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 в неделю, 8 часов</w:t>
      </w:r>
      <w:r w:rsidRPr="00452ABC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2ABC">
        <w:rPr>
          <w:rFonts w:ascii="Times New Roman" w:hAnsi="Times New Roman" w:cs="Times New Roman"/>
          <w:sz w:val="28"/>
          <w:szCs w:val="28"/>
        </w:rPr>
        <w:t>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 обучения 2 раза в неделю по 1 часу  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 в неделю, 8 часов</w:t>
      </w:r>
      <w:r w:rsidRPr="00452ABC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2ABC">
        <w:rPr>
          <w:rFonts w:ascii="Times New Roman" w:hAnsi="Times New Roman" w:cs="Times New Roman"/>
          <w:sz w:val="28"/>
          <w:szCs w:val="28"/>
        </w:rPr>
        <w:t>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год обучения 2 раза в неделю по 1 часу  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 в неделю, 8 часов</w:t>
      </w:r>
      <w:r w:rsidRPr="00452ABC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2ABC">
        <w:rPr>
          <w:rFonts w:ascii="Times New Roman" w:hAnsi="Times New Roman" w:cs="Times New Roman"/>
          <w:sz w:val="28"/>
          <w:szCs w:val="28"/>
        </w:rPr>
        <w:t>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2ABC">
        <w:rPr>
          <w:rFonts w:ascii="Times New Roman" w:hAnsi="Times New Roman" w:cs="Times New Roman"/>
          <w:sz w:val="28"/>
          <w:szCs w:val="28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чтение стихов, сказок, рассказов;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постановка драматических сценок, спектаклей;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прослушивание песен и стихов;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разучивание и исполнение песен;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организация подвижных игр;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проведение опытов;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52ABC">
        <w:rPr>
          <w:rFonts w:ascii="Times New Roman" w:hAnsi="Times New Roman" w:cs="Times New Roman"/>
          <w:sz w:val="28"/>
          <w:szCs w:val="28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2ABC">
        <w:rPr>
          <w:rFonts w:ascii="Times New Roman" w:hAnsi="Times New Roman" w:cs="Times New Roman"/>
          <w:sz w:val="28"/>
          <w:szCs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здравотворчества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».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AA8" w:rsidRPr="000212CF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2CF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      Программа рассчитана на 3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202часа. В 1 классе – 66 часов, 2-3 классы по 68 часов Занятия проводятся 2</w:t>
      </w:r>
      <w:r w:rsidRPr="00452AB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по 35 минут (в 1 классе), по 40 минут в 2 - 3</w:t>
      </w:r>
      <w:r w:rsidRPr="00452ABC">
        <w:rPr>
          <w:rFonts w:ascii="Times New Roman" w:hAnsi="Times New Roman" w:cs="Times New Roman"/>
          <w:sz w:val="28"/>
          <w:szCs w:val="28"/>
        </w:rPr>
        <w:t xml:space="preserve"> классах.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детей 7-10 лет, реализуется за 3</w:t>
      </w:r>
      <w:r w:rsidRPr="00452ABC">
        <w:rPr>
          <w:rFonts w:ascii="Times New Roman" w:hAnsi="Times New Roman" w:cs="Times New Roman"/>
          <w:sz w:val="28"/>
          <w:szCs w:val="28"/>
        </w:rPr>
        <w:t xml:space="preserve"> года.  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b/>
          <w:sz w:val="28"/>
          <w:szCs w:val="28"/>
          <w:lang w:eastAsia="ru-RU"/>
        </w:rPr>
        <w:t>Универсальные компетенции, формирующиеся в процессе освоения содержания образовательной программы «Планета здоровья»: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здоровья как </w:t>
      </w:r>
      <w:proofErr w:type="spellStart"/>
      <w:r w:rsidRPr="003567C2">
        <w:rPr>
          <w:rFonts w:ascii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3567C2">
        <w:rPr>
          <w:rFonts w:ascii="Times New Roman" w:hAnsi="Times New Roman" w:cs="Times New Roman"/>
          <w:sz w:val="28"/>
          <w:szCs w:val="28"/>
          <w:lang w:eastAsia="ru-RU"/>
        </w:rPr>
        <w:t xml:space="preserve"> феномена;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умение доносить информацию по </w:t>
      </w:r>
      <w:proofErr w:type="spellStart"/>
      <w:r w:rsidRPr="003567C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567C2">
        <w:rPr>
          <w:rFonts w:ascii="Times New Roman" w:hAnsi="Times New Roman" w:cs="Times New Roman"/>
          <w:sz w:val="28"/>
          <w:szCs w:val="28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67C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изучения образовательной программы «Планета здоровья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проявление позитивных качеств личности и управление своими эмоциями в различных ситуациях риска нарушения здоровья;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оказание бескорыстной помощи своим сверстникам и окружающим людям в сохранении и укреплении их здоровья во 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всех его проявлениях.</w:t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567C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56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 изучения образовательной программы «Планета здоровья»: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характеристика личного и общественного здоровья как </w:t>
      </w:r>
      <w:proofErr w:type="spellStart"/>
      <w:r w:rsidRPr="003567C2">
        <w:rPr>
          <w:rFonts w:ascii="Times New Roman" w:hAnsi="Times New Roman" w:cs="Times New Roman"/>
          <w:sz w:val="28"/>
          <w:szCs w:val="28"/>
          <w:lang w:eastAsia="ru-RU"/>
        </w:rPr>
        <w:t>социальнокультурного</w:t>
      </w:r>
      <w:proofErr w:type="spellEnd"/>
      <w:r w:rsidRPr="003567C2">
        <w:rPr>
          <w:rFonts w:ascii="Times New Roman" w:hAnsi="Times New Roman" w:cs="Times New Roman"/>
          <w:sz w:val="28"/>
          <w:szCs w:val="28"/>
          <w:lang w:eastAsia="ru-RU"/>
        </w:rPr>
        <w:t xml:space="preserve"> феномена, его объективная оценка на основе освоенных знаний и имеющегося опыта;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планирование и организация самостоятельной деятельности (учебной и </w:t>
      </w:r>
      <w:proofErr w:type="spellStart"/>
      <w:r w:rsidRPr="003567C2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3567C2">
        <w:rPr>
          <w:rFonts w:ascii="Times New Roman" w:hAnsi="Times New Roman" w:cs="Times New Roman"/>
          <w:sz w:val="28"/>
          <w:szCs w:val="28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850AA8" w:rsidRPr="003567C2" w:rsidRDefault="00850AA8" w:rsidP="00850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7C2">
        <w:rPr>
          <w:rFonts w:ascii="Times New Roman" w:hAnsi="Times New Roman" w:cs="Times New Roman"/>
          <w:sz w:val="28"/>
          <w:szCs w:val="28"/>
          <w:lang w:eastAsia="ru-RU"/>
        </w:rPr>
        <w:br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850AA8" w:rsidRPr="003567C2" w:rsidRDefault="00850AA8" w:rsidP="00850AA8">
      <w:pPr>
        <w:autoSpaceDE w:val="0"/>
        <w:spacing w:before="100" w:after="100"/>
        <w:jc w:val="both"/>
        <w:rPr>
          <w:rFonts w:ascii="Arial" w:eastAsia="Arial" w:hAnsi="Arial" w:cs="Arial"/>
          <w:sz w:val="20"/>
          <w:szCs w:val="20"/>
        </w:rPr>
      </w:pPr>
    </w:p>
    <w:p w:rsidR="00850AA8" w:rsidRPr="003567C2" w:rsidRDefault="00850AA8" w:rsidP="00850AA8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3567C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Основные направления реализации программы:</w:t>
      </w:r>
    </w:p>
    <w:p w:rsidR="00850AA8" w:rsidRPr="003567C2" w:rsidRDefault="00850AA8" w:rsidP="00850AA8">
      <w:pPr>
        <w:autoSpaceDE w:val="0"/>
        <w:jc w:val="center"/>
        <w:rPr>
          <w:b/>
          <w:bCs/>
          <w:color w:val="C00000"/>
          <w:sz w:val="28"/>
          <w:szCs w:val="28"/>
        </w:rPr>
      </w:pP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и проведение инструктажа по технике безопасности в разных ситуациях;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и проведение динамических прогулок  и игр на свежем воздухе в любое время года;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активное использование спортивных площадок школы и населённого пункта  в рамках работы программы</w:t>
      </w:r>
    </w:p>
    <w:p w:rsidR="00850AA8" w:rsidRDefault="00850AA8" w:rsidP="00850AA8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lastRenderedPageBreak/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питания учащихся;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проведение совместных мероприятий с родителями и детьми;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и проведение профилактической работы с родителями;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встреч родителей с медицинским работником;</w:t>
      </w:r>
    </w:p>
    <w:p w:rsidR="00850AA8" w:rsidRDefault="00850AA8" w:rsidP="00850AA8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567C2">
        <w:rPr>
          <w:sz w:val="28"/>
          <w:szCs w:val="28"/>
        </w:rPr>
        <w:t xml:space="preserve">–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организация и проведение исследований уровня физического и психофизического здоровья учащихся;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0AA8" w:rsidRPr="000212CF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2C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50AA8" w:rsidRPr="000212CF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2CF">
        <w:rPr>
          <w:rFonts w:ascii="Times New Roman" w:hAnsi="Times New Roman" w:cs="Times New Roman"/>
          <w:b/>
          <w:sz w:val="28"/>
          <w:szCs w:val="28"/>
        </w:rPr>
        <w:t>В результате усвоения программы  учащиеся должны уметь: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осуществлять активную оздоровительную деятельность;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формировать своё здоровье.</w:t>
      </w:r>
    </w:p>
    <w:p w:rsidR="00850AA8" w:rsidRPr="000212CF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2C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факторы, влияющие на здоровье человека;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причины некоторых заболеваний;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причины возникновения травм и правила оказания первой помощи;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о пользе физических упражнений для гармоничного развития человека;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ABC">
        <w:rPr>
          <w:rFonts w:ascii="Times New Roman" w:hAnsi="Times New Roman" w:cs="Times New Roman"/>
          <w:sz w:val="28"/>
          <w:szCs w:val="28"/>
        </w:rPr>
        <w:t>основные формы физических занятий и виды физических упражнений.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A8" w:rsidRDefault="00850AA8" w:rsidP="0085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4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50AA8" w:rsidRPr="00F63571" w:rsidRDefault="00850AA8" w:rsidP="0085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57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F40">
        <w:rPr>
          <w:rFonts w:ascii="Times New Roman" w:hAnsi="Times New Roman" w:cs="Times New Roman"/>
          <w:b/>
          <w:sz w:val="28"/>
          <w:szCs w:val="28"/>
        </w:rPr>
        <w:t>.</w:t>
      </w:r>
      <w:r w:rsidRPr="00F63733">
        <w:rPr>
          <w:rFonts w:ascii="Times New Roman" w:hAnsi="Times New Roman" w:cs="Times New Roman"/>
          <w:b/>
          <w:sz w:val="28"/>
          <w:szCs w:val="28"/>
        </w:rPr>
        <w:t>2    год  обучения   -  (68часов)</w:t>
      </w:r>
    </w:p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992"/>
        <w:gridCol w:w="567"/>
        <w:gridCol w:w="567"/>
        <w:gridCol w:w="567"/>
        <w:gridCol w:w="2977"/>
        <w:gridCol w:w="3402"/>
        <w:gridCol w:w="992"/>
      </w:tblGrid>
      <w:tr w:rsidR="00850AA8" w:rsidTr="00850AA8">
        <w:tc>
          <w:tcPr>
            <w:tcW w:w="675" w:type="dxa"/>
            <w:vMerge w:val="restart"/>
          </w:tcPr>
          <w:p w:rsidR="00850AA8" w:rsidRPr="00F63733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3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373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63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</w:tcPr>
          <w:p w:rsidR="00850AA8" w:rsidRDefault="00850AA8" w:rsidP="00850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3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977" w:type="dxa"/>
            <w:vMerge w:val="restart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vMerge w:val="restart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vMerge w:val="restart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50AA8" w:rsidTr="00850AA8">
        <w:tc>
          <w:tcPr>
            <w:tcW w:w="675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т\з</w:t>
            </w:r>
            <w:proofErr w:type="spellEnd"/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\з</w:t>
            </w:r>
            <w:proofErr w:type="spellEnd"/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с\з</w:t>
            </w:r>
            <w:proofErr w:type="spellEnd"/>
          </w:p>
        </w:tc>
        <w:tc>
          <w:tcPr>
            <w:tcW w:w="2977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rPr>
          <w:trHeight w:val="666"/>
        </w:trPr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850AA8" w:rsidRPr="00113D6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«Поход по стране здоровья»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«Я уникальный человек»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Диагностика личных качеств</w:t>
            </w: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Как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 уверенность и бесстрашие?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поведение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« Учусь находить друзей и интересные занятия»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Кто может считаться настоящим другом?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Составление «Дерева Дружбы»</w:t>
            </w: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Умеем ли мы вежливо общаться?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049"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Pr="00FC604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Психогигиена общения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воспитать в себе </w:t>
            </w:r>
            <w:r w:rsidRPr="00D8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сдержанность?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 xml:space="preserve"> Умеем ли мы разговаривать по телефону?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Как доставить родителям радость?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850AA8" w:rsidRPr="00D807C9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9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«Мой режим дня»</w:t>
            </w: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«Защита проекта»</w:t>
            </w: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«Водичка, водичка – умой мое личико». Личная гигиена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Алгоритм умывания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умывания</w:t>
            </w: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Конкурс на лучшую памятку «А ты не забыл умыться?»</w:t>
            </w: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Уход за волосами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 «Прически девочек, прически мальчиков…»</w:t>
            </w:r>
          </w:p>
        </w:tc>
        <w:tc>
          <w:tcPr>
            <w:tcW w:w="340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Мини сочинение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03A5">
              <w:rPr>
                <w:rFonts w:ascii="Times New Roman" w:hAnsi="Times New Roman" w:cs="Times New Roman"/>
                <w:sz w:val="28"/>
                <w:szCs w:val="28"/>
              </w:rPr>
              <w:t>ужна ли человеку прическа каждый день?»</w:t>
            </w:r>
          </w:p>
        </w:tc>
        <w:tc>
          <w:tcPr>
            <w:tcW w:w="992" w:type="dxa"/>
          </w:tcPr>
          <w:p w:rsidR="00850AA8" w:rsidRPr="004D03A5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Уход за кожей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Беседа с мед. Работником школы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Гигиена полости рта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Встреча со стоматологом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Правила ухода за одеждой и обувью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50F7B">
              <w:rPr>
                <w:rFonts w:ascii="Times New Roman" w:hAnsi="Times New Roman" w:cs="Times New Roman"/>
                <w:sz w:val="28"/>
                <w:szCs w:val="28"/>
              </w:rPr>
              <w:t xml:space="preserve"> сказки    К. Чуковского «</w:t>
            </w:r>
            <w:proofErr w:type="spellStart"/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B50F7B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Защита буклета «Как правильно ухаживать за школьной формой»</w:t>
            </w: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Гигиена помещения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Генеральная уборка помещения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 xml:space="preserve">Защита мини-проекта «Осторожно: генеральная </w:t>
            </w:r>
            <w:r w:rsidRPr="00B5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уборка!»</w:t>
            </w: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1B5E62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«Что нужно знать о лекарствах»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Какие лекарства мы выбираем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Домашняя аптечка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лекарствами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«Пчела – природный фармацевт»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proofErr w:type="gramStart"/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836260">
              <w:rPr>
                <w:rFonts w:ascii="Times New Roman" w:hAnsi="Times New Roman" w:cs="Times New Roman"/>
                <w:sz w:val="28"/>
                <w:szCs w:val="28"/>
              </w:rPr>
              <w:t>чела – природный фармацевт»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B0501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1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850AA8" w:rsidRPr="00836260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«Доктора здоровья»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50A7"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Pr="000C50A7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 делать добро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следует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наказаниям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«Я познаю себя»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изменилось за год?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Рисование, диагностика, игра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школу…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 и родители не всегда понимают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«Мое психическое состояние»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Что такое эмоции?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Поможет ли нам обман?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«Неправда – ложь» в пословицах и поговорках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Стресс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«Учусь принимать решения в опасных ситуациях»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вечаю за свое решение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850AA8" w:rsidRPr="002E5E5F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F">
              <w:rPr>
                <w:rFonts w:ascii="Times New Roman" w:hAnsi="Times New Roman" w:cs="Times New Roman"/>
                <w:sz w:val="28"/>
                <w:szCs w:val="28"/>
              </w:rPr>
              <w:t>Мои привычки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«Будем делать хорошо и не будем плохо»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Памятка «Полезные и вредные привычки»</w:t>
            </w: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Летние игры на природе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Разучивание подвижных игр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Зимние игры на природе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Разучивание подвижных игр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«Злые колдуны Алкоголь и Никотин»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- Табак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- ошибка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«Нет!»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побеждаем колдунов»</w:t>
            </w: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умею дружить»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дружба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дружить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F7B">
              <w:rPr>
                <w:rFonts w:ascii="Times New Roman" w:hAnsi="Times New Roman" w:cs="Times New Roman"/>
                <w:sz w:val="28"/>
                <w:szCs w:val="28"/>
              </w:rPr>
              <w:t>Игра «Теремок»</w:t>
            </w:r>
          </w:p>
        </w:tc>
        <w:tc>
          <w:tcPr>
            <w:tcW w:w="340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Pr="00B50F7B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44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дна семья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Pr="006A7444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AA8" w:rsidTr="00850AA8">
        <w:tc>
          <w:tcPr>
            <w:tcW w:w="675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0AA8" w:rsidRDefault="00850AA8" w:rsidP="00850A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0AA8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AA8" w:rsidRPr="00841957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957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080">
        <w:rPr>
          <w:rFonts w:ascii="Times New Roman" w:hAnsi="Times New Roman" w:cs="Times New Roman"/>
          <w:b/>
          <w:sz w:val="28"/>
          <w:szCs w:val="28"/>
        </w:rPr>
        <w:t>Тема 1.</w:t>
      </w:r>
      <w:r w:rsidRPr="008B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Вводное занятие «Поход по стране здоровья»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452ABC">
        <w:rPr>
          <w:rFonts w:ascii="Times New Roman" w:hAnsi="Times New Roman" w:cs="Times New Roman"/>
          <w:sz w:val="28"/>
          <w:szCs w:val="28"/>
        </w:rPr>
        <w:t>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080">
        <w:rPr>
          <w:rFonts w:ascii="Times New Roman" w:hAnsi="Times New Roman" w:cs="Times New Roman"/>
          <w:b/>
          <w:sz w:val="28"/>
          <w:szCs w:val="28"/>
        </w:rPr>
        <w:t>Тема 2.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 w:rsidRPr="00FC6049">
        <w:rPr>
          <w:rFonts w:ascii="Times New Roman" w:hAnsi="Times New Roman" w:cs="Times New Roman"/>
          <w:sz w:val="28"/>
          <w:szCs w:val="28"/>
        </w:rPr>
        <w:t>«Я уникальный человек»</w:t>
      </w:r>
      <w:r w:rsidRPr="00452A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(4</w:t>
      </w:r>
      <w:r w:rsidRPr="00452ABC">
        <w:rPr>
          <w:rFonts w:ascii="Times New Roman" w:hAnsi="Times New Roman" w:cs="Times New Roman"/>
          <w:sz w:val="28"/>
          <w:szCs w:val="28"/>
        </w:rPr>
        <w:t>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Воспитай себя.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Тест «Оцени себя сам». Оздоровительная минутка.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Как воспитывать уверенность и бесстрашие.(1час)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 «Как воспитывать уверенность и бесстрашие.» Работа по стихотворению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Успенского «Академик Иванов». Анализ ситуации по стихотворению И.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«Не буду бояться». Игра «Давайте разберемся», практическое занятие.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Учимся думать.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 занятия. Заучивание слов. Игра «Почему это произошло?». Беседа «Свое мнение».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Ответственное поведение.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 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080">
        <w:rPr>
          <w:rFonts w:ascii="Times New Roman" w:hAnsi="Times New Roman" w:cs="Times New Roman"/>
          <w:b/>
          <w:sz w:val="28"/>
          <w:szCs w:val="28"/>
        </w:rPr>
        <w:t>Тема 3.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 w:rsidRPr="00FC6049">
        <w:rPr>
          <w:rFonts w:ascii="Times New Roman" w:hAnsi="Times New Roman" w:cs="Times New Roman"/>
          <w:sz w:val="28"/>
          <w:szCs w:val="28"/>
        </w:rPr>
        <w:t>« Учусь находить друзей и интересные занятия»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Pr="00452ABC">
        <w:rPr>
          <w:rFonts w:ascii="Times New Roman" w:hAnsi="Times New Roman" w:cs="Times New Roman"/>
          <w:sz w:val="28"/>
          <w:szCs w:val="28"/>
        </w:rPr>
        <w:t>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Кто может считаться настоящим другом.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 xml:space="preserve">Беседа по теме. Чтение и анализ  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 «Ты всегда в ответе за тех, кого приручил…»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Умеем ли мы вежливо обращаться.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Умей организовать свой досуг.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Стихотворный монтаж. Игра «Давай поговорим». Анализ ситуации  в потешных сказках (по мотивам русского фольклора).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Я выбираю движение. Обобщающий урок.(1час) 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Урок – праздник «В путь дорогу собирайтесь, за здоровьем отправляйтесь!»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11">
        <w:rPr>
          <w:rFonts w:ascii="Times New Roman" w:hAnsi="Times New Roman" w:cs="Times New Roman"/>
          <w:b/>
          <w:sz w:val="28"/>
          <w:szCs w:val="28"/>
        </w:rPr>
        <w:t>Тема 4</w:t>
      </w:r>
      <w:r w:rsidRPr="00B80C11">
        <w:rPr>
          <w:rFonts w:ascii="Times New Roman" w:hAnsi="Times New Roman" w:cs="Times New Roman"/>
          <w:sz w:val="28"/>
          <w:szCs w:val="28"/>
        </w:rPr>
        <w:t xml:space="preserve"> </w:t>
      </w:r>
      <w:r w:rsidRPr="00D807C9">
        <w:rPr>
          <w:rFonts w:ascii="Times New Roman" w:hAnsi="Times New Roman" w:cs="Times New Roman"/>
          <w:sz w:val="28"/>
          <w:szCs w:val="28"/>
        </w:rPr>
        <w:t>Психогигиена общения</w:t>
      </w:r>
      <w:r w:rsidRPr="00452ABC">
        <w:rPr>
          <w:rFonts w:ascii="Times New Roman" w:hAnsi="Times New Roman" w:cs="Times New Roman"/>
          <w:sz w:val="28"/>
          <w:szCs w:val="28"/>
        </w:rPr>
        <w:t>. .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желания выполнимы.(2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)\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Беседа по теме. Анализ ситуаций в  стихотворениях «Две сестрички дружно жили» и А.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«Девочка -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 Толкование пословиц и крылатых выражений.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Как воспитать в себе сдержанность.(1час)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Умеем ли мы разговаривать по телефону.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Беседа по теме. Игра «Телефон».  Составление  памятки «Правила ведения телефонного разговора». Игра «Комплимент».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Как доставить родителям радость.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Ширковца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«Не пойму я взрослых этих…» Игра  «Комплимент».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78E">
        <w:rPr>
          <w:rFonts w:ascii="Times New Roman" w:hAnsi="Times New Roman" w:cs="Times New Roman"/>
          <w:b/>
          <w:sz w:val="28"/>
          <w:szCs w:val="28"/>
        </w:rPr>
        <w:t>Тема 5.</w:t>
      </w:r>
      <w:r w:rsidRPr="00452A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дня. (3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Оздоровительная минутка «Упражнения животных». Игра «Знаешь ли ты правила?»</w:t>
      </w:r>
      <w:r>
        <w:rPr>
          <w:rFonts w:ascii="Times New Roman" w:hAnsi="Times New Roman" w:cs="Times New Roman"/>
          <w:sz w:val="28"/>
          <w:szCs w:val="28"/>
        </w:rPr>
        <w:t>. Составление своего режима дня.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78E">
        <w:rPr>
          <w:rFonts w:ascii="Times New Roman" w:hAnsi="Times New Roman" w:cs="Times New Roman"/>
          <w:b/>
          <w:sz w:val="28"/>
          <w:szCs w:val="28"/>
        </w:rPr>
        <w:t>Тема 6.</w:t>
      </w:r>
      <w:r w:rsidRPr="00452ABC">
        <w:rPr>
          <w:rFonts w:ascii="Times New Roman" w:hAnsi="Times New Roman" w:cs="Times New Roman"/>
          <w:sz w:val="28"/>
          <w:szCs w:val="28"/>
        </w:rPr>
        <w:t> </w:t>
      </w:r>
      <w:r w:rsidRPr="00836260">
        <w:rPr>
          <w:rFonts w:ascii="Times New Roman" w:hAnsi="Times New Roman" w:cs="Times New Roman"/>
          <w:sz w:val="28"/>
          <w:szCs w:val="28"/>
        </w:rPr>
        <w:t>«Водичка, водичка – умой мое личико». Личная гигиена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</w:t>
      </w:r>
      <w:r w:rsidRPr="00452ABC">
        <w:rPr>
          <w:rFonts w:ascii="Times New Roman" w:hAnsi="Times New Roman" w:cs="Times New Roman"/>
          <w:sz w:val="28"/>
          <w:szCs w:val="28"/>
        </w:rPr>
        <w:t>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умывания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260">
        <w:rPr>
          <w:rFonts w:ascii="Times New Roman" w:hAnsi="Times New Roman" w:cs="Times New Roman"/>
          <w:sz w:val="28"/>
          <w:szCs w:val="28"/>
        </w:rPr>
        <w:t>Уход за волосами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ABC">
        <w:rPr>
          <w:rFonts w:ascii="Times New Roman" w:hAnsi="Times New Roman" w:cs="Times New Roman"/>
          <w:sz w:val="28"/>
          <w:szCs w:val="28"/>
        </w:rPr>
        <w:t>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 Психологический тренинг «Сотвори солнце в себе</w:t>
      </w:r>
      <w:r>
        <w:rPr>
          <w:rFonts w:ascii="Times New Roman" w:hAnsi="Times New Roman" w:cs="Times New Roman"/>
          <w:sz w:val="28"/>
          <w:szCs w:val="28"/>
        </w:rPr>
        <w:t>». Встреча с доктором Здоровые Волосы</w:t>
      </w:r>
      <w:r w:rsidRPr="00452ABC">
        <w:rPr>
          <w:rFonts w:ascii="Times New Roman" w:hAnsi="Times New Roman" w:cs="Times New Roman"/>
          <w:sz w:val="28"/>
          <w:szCs w:val="28"/>
        </w:rPr>
        <w:t xml:space="preserve">. Практические занятия. </w:t>
      </w:r>
      <w:r w:rsidRPr="004D03A5">
        <w:rPr>
          <w:rFonts w:ascii="Times New Roman" w:hAnsi="Times New Roman" w:cs="Times New Roman"/>
          <w:sz w:val="28"/>
          <w:szCs w:val="28"/>
        </w:rPr>
        <w:t>Работа с презентацией «Прически девочек, прически мальчиков…»</w:t>
      </w:r>
      <w:r w:rsidRPr="00452ABC">
        <w:rPr>
          <w:rFonts w:ascii="Times New Roman" w:hAnsi="Times New Roman" w:cs="Times New Roman"/>
          <w:sz w:val="28"/>
          <w:szCs w:val="28"/>
        </w:rPr>
        <w:t xml:space="preserve">Оздоровительная минутка Творческая работа.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кожей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полости рта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Правила ухода за одеждой и обувью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«Смотрите, в каком я платьице!». Обсуждение  высказывания  А. П. Чехова.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260">
        <w:rPr>
          <w:rFonts w:ascii="Times New Roman" w:hAnsi="Times New Roman" w:cs="Times New Roman"/>
          <w:sz w:val="28"/>
          <w:szCs w:val="28"/>
        </w:rPr>
        <w:t>Гигиена помещения</w:t>
      </w:r>
      <w:r>
        <w:rPr>
          <w:rFonts w:ascii="Times New Roman" w:hAnsi="Times New Roman" w:cs="Times New Roman"/>
          <w:sz w:val="28"/>
          <w:szCs w:val="28"/>
        </w:rPr>
        <w:t>. (2часа)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F7B">
        <w:rPr>
          <w:rFonts w:ascii="Times New Roman" w:hAnsi="Times New Roman" w:cs="Times New Roman"/>
          <w:sz w:val="28"/>
          <w:szCs w:val="28"/>
        </w:rPr>
        <w:t>Генеральная уборка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F7B">
        <w:rPr>
          <w:rFonts w:ascii="Times New Roman" w:hAnsi="Times New Roman" w:cs="Times New Roman"/>
          <w:sz w:val="28"/>
          <w:szCs w:val="28"/>
        </w:rPr>
        <w:t>Защита мини-проекта «Осторожно: генеральная уборка!»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</w:t>
      </w:r>
      <w:r w:rsidRPr="007D2F85">
        <w:rPr>
          <w:rFonts w:ascii="Times New Roman" w:hAnsi="Times New Roman" w:cs="Times New Roman"/>
          <w:b/>
          <w:sz w:val="28"/>
          <w:szCs w:val="28"/>
        </w:rPr>
        <w:t>Тема 7.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 w:rsidRPr="00836260">
        <w:rPr>
          <w:rFonts w:ascii="Times New Roman" w:hAnsi="Times New Roman" w:cs="Times New Roman"/>
          <w:sz w:val="28"/>
          <w:szCs w:val="28"/>
        </w:rPr>
        <w:t>«Что нужно знать о лекарствах»</w:t>
      </w:r>
      <w:r w:rsidRPr="00452ABC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 Какие лекарства мы выбираем.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Домашняя аптечка.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Отравление лекарствами.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260">
        <w:rPr>
          <w:rFonts w:ascii="Times New Roman" w:hAnsi="Times New Roman" w:cs="Times New Roman"/>
          <w:sz w:val="28"/>
          <w:szCs w:val="28"/>
        </w:rPr>
        <w:t>«Пчела – природный фармацевт»</w:t>
      </w:r>
      <w:r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Слово учителя. Словарная работа. </w:t>
      </w: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proofErr w:type="gramStart"/>
      <w:r w:rsidRPr="00836260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836260">
        <w:rPr>
          <w:rFonts w:ascii="Times New Roman" w:hAnsi="Times New Roman" w:cs="Times New Roman"/>
          <w:sz w:val="28"/>
          <w:szCs w:val="28"/>
        </w:rPr>
        <w:t>чела – природный фармацевт»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2ABC">
        <w:rPr>
          <w:rFonts w:ascii="Times New Roman" w:hAnsi="Times New Roman" w:cs="Times New Roman"/>
          <w:sz w:val="28"/>
          <w:szCs w:val="28"/>
        </w:rPr>
        <w:t xml:space="preserve">Игра – соревнование «Кто больше знает?». Оздоровительная минутка.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1A">
        <w:rPr>
          <w:rFonts w:ascii="Times New Roman" w:hAnsi="Times New Roman" w:cs="Times New Roman"/>
          <w:b/>
          <w:sz w:val="28"/>
          <w:szCs w:val="28"/>
        </w:rPr>
        <w:t>Тема 8.</w:t>
      </w:r>
      <w:r w:rsidRPr="00452ABC">
        <w:rPr>
          <w:rFonts w:ascii="Times New Roman" w:hAnsi="Times New Roman" w:cs="Times New Roman"/>
          <w:sz w:val="28"/>
          <w:szCs w:val="28"/>
        </w:rPr>
        <w:t xml:space="preserve"> «Доктора здоровья». (2часа)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». Повторение правил здоровья. Памятка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Здоровичков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. Анализ ситуаций.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Прививки от болезней.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Рассказ учителя. Анализ ситуации в стихотворении С.Михалкова «Прививка». Оздоровительная минутка. Игра «Полезно – вредно». 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1A">
        <w:rPr>
          <w:rFonts w:ascii="Times New Roman" w:hAnsi="Times New Roman" w:cs="Times New Roman"/>
          <w:b/>
          <w:sz w:val="28"/>
          <w:szCs w:val="28"/>
        </w:rPr>
        <w:t>Тема 9.</w:t>
      </w:r>
      <w:r w:rsidRPr="00452ABC">
        <w:rPr>
          <w:rFonts w:ascii="Times New Roman" w:hAnsi="Times New Roman" w:cs="Times New Roman"/>
          <w:sz w:val="28"/>
          <w:szCs w:val="28"/>
        </w:rPr>
        <w:t> </w:t>
      </w:r>
      <w:r w:rsidRPr="000C50A7">
        <w:rPr>
          <w:rFonts w:ascii="Times New Roman" w:hAnsi="Times New Roman" w:cs="Times New Roman"/>
          <w:sz w:val="28"/>
          <w:szCs w:val="28"/>
        </w:rPr>
        <w:t>«Я познаю мир»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Учимся думать и действовать.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Повторение. Чтение  и анализ стихотворений. Оздоровительная минутка. Беседа по теме. Игра «Что? Зачем? Как?»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Учимся находить п</w:t>
      </w:r>
      <w:r>
        <w:rPr>
          <w:rFonts w:ascii="Times New Roman" w:hAnsi="Times New Roman" w:cs="Times New Roman"/>
          <w:sz w:val="28"/>
          <w:szCs w:val="28"/>
        </w:rPr>
        <w:t>ричину и последствия событий. 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Умей выбирать.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Анализ сказки. Оздоровительная минутка. Беседа по теме. Игра «Комплимент».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Спеши делать добро.(1час)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относиться к наказаниям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Анализ ситуаций в стихотворении «Мальчик нарядный в гости идет» и стихотворении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«Я ушел в свою обиду». Творческая работа.</w:t>
      </w:r>
    </w:p>
    <w:p w:rsidR="00850AA8" w:rsidRPr="002E5E5F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1A">
        <w:rPr>
          <w:rFonts w:ascii="Times New Roman" w:hAnsi="Times New Roman" w:cs="Times New Roman"/>
          <w:b/>
          <w:sz w:val="28"/>
          <w:szCs w:val="28"/>
        </w:rPr>
        <w:t>Тема 10.</w:t>
      </w:r>
      <w:r w:rsidRPr="00452ABC">
        <w:rPr>
          <w:rFonts w:ascii="Times New Roman" w:hAnsi="Times New Roman" w:cs="Times New Roman"/>
          <w:sz w:val="28"/>
          <w:szCs w:val="28"/>
        </w:rPr>
        <w:t xml:space="preserve">   </w:t>
      </w:r>
      <w:r w:rsidRPr="002E5E5F">
        <w:rPr>
          <w:rFonts w:ascii="Times New Roman" w:hAnsi="Times New Roman" w:cs="Times New Roman"/>
          <w:sz w:val="28"/>
          <w:szCs w:val="28"/>
        </w:rPr>
        <w:t>«Я познаю себя»</w:t>
      </w:r>
      <w:r>
        <w:rPr>
          <w:rFonts w:ascii="Times New Roman" w:hAnsi="Times New Roman" w:cs="Times New Roman"/>
          <w:sz w:val="28"/>
          <w:szCs w:val="28"/>
        </w:rPr>
        <w:t>. (5часов)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изменилось за год? (2часа)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F7B">
        <w:rPr>
          <w:rFonts w:ascii="Times New Roman" w:hAnsi="Times New Roman" w:cs="Times New Roman"/>
          <w:sz w:val="28"/>
          <w:szCs w:val="28"/>
        </w:rPr>
        <w:t>Рисование, диагностика, игра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не хочется в школу…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И.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«Скоро в школу». Работа с мудрыми мыслями. Беседа по теме. Чтение  и анализ стихотворения С. Маршака «Кот и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». Анализ ситуации в стихотворении  Г.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«Если друг твой самый лучший…» Игра «Закончи предложения».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Почему дети и родители не всегда понимают друг друга.(1час)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Анализ рассказа М. Горького «Воробышек». Оздоровительная минутка. Игра «Почему нам запрещают?».  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Волевое поведение.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192">
        <w:rPr>
          <w:rFonts w:ascii="Times New Roman" w:hAnsi="Times New Roman" w:cs="Times New Roman"/>
          <w:b/>
          <w:sz w:val="28"/>
          <w:szCs w:val="28"/>
        </w:rPr>
        <w:t>Тема 11.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 w:rsidRPr="002E5E5F">
        <w:rPr>
          <w:rFonts w:ascii="Times New Roman" w:hAnsi="Times New Roman" w:cs="Times New Roman"/>
          <w:sz w:val="28"/>
          <w:szCs w:val="28"/>
        </w:rPr>
        <w:t>«Мое психическое состояние»</w:t>
      </w:r>
      <w:r>
        <w:rPr>
          <w:rFonts w:ascii="Times New Roman" w:hAnsi="Times New Roman" w:cs="Times New Roman"/>
          <w:sz w:val="28"/>
          <w:szCs w:val="28"/>
        </w:rPr>
        <w:t xml:space="preserve"> (6часов)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Что такое эмоции?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Чувства и поступки.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Работа со стихотворением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 Беседа по теме. Оздоровительная минутка. Игра «Кто больше знает?»  Творческая работа в тетради.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Поможет ли нам обман.(1час)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«Что такое ложь?». Игра «Продолжите рассказы». Творческая работа.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«Неправда – ло</w:t>
      </w:r>
      <w:r>
        <w:rPr>
          <w:rFonts w:ascii="Times New Roman" w:hAnsi="Times New Roman" w:cs="Times New Roman"/>
          <w:sz w:val="28"/>
          <w:szCs w:val="28"/>
        </w:rPr>
        <w:t>жь» в пословицах и поговорках.(2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Чтение рассказа Л. Н. Толстого «Косточка». Беседа по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. Заучивание слов. Заучивание пословиц о правде и лжи.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Стресс.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b/>
          <w:sz w:val="28"/>
          <w:szCs w:val="28"/>
        </w:rPr>
        <w:t>Тема 12.</w:t>
      </w:r>
      <w:r w:rsidRPr="00452ABC">
        <w:rPr>
          <w:rFonts w:ascii="Times New Roman" w:hAnsi="Times New Roman" w:cs="Times New Roman"/>
          <w:sz w:val="28"/>
          <w:szCs w:val="28"/>
        </w:rPr>
        <w:t> </w:t>
      </w:r>
      <w:r w:rsidRPr="002E5E5F">
        <w:rPr>
          <w:rFonts w:ascii="Times New Roman" w:hAnsi="Times New Roman" w:cs="Times New Roman"/>
          <w:sz w:val="28"/>
          <w:szCs w:val="28"/>
        </w:rPr>
        <w:t>«Учусь принимать решения в опасных ситуациях»</w:t>
      </w:r>
      <w:r>
        <w:rPr>
          <w:rFonts w:ascii="Times New Roman" w:hAnsi="Times New Roman" w:cs="Times New Roman"/>
          <w:sz w:val="28"/>
          <w:szCs w:val="28"/>
        </w:rPr>
        <w:t>. (4часа)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Принимаю решение.(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 xml:space="preserve"> 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«Что красивей всего?»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отвечаю за своё решение.(2</w:t>
      </w:r>
      <w:r w:rsidRPr="00452AB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5A9">
        <w:rPr>
          <w:rFonts w:ascii="Times New Roman" w:hAnsi="Times New Roman" w:cs="Times New Roman"/>
          <w:b/>
          <w:sz w:val="28"/>
          <w:szCs w:val="28"/>
        </w:rPr>
        <w:t>Тема 13.</w:t>
      </w:r>
      <w:r w:rsidRPr="00452ABC">
        <w:rPr>
          <w:rFonts w:ascii="Times New Roman" w:hAnsi="Times New Roman" w:cs="Times New Roman"/>
          <w:sz w:val="28"/>
          <w:szCs w:val="28"/>
        </w:rPr>
        <w:t> </w:t>
      </w:r>
      <w:r w:rsidRPr="002E5E5F">
        <w:rPr>
          <w:rFonts w:ascii="Times New Roman" w:hAnsi="Times New Roman" w:cs="Times New Roman"/>
          <w:sz w:val="28"/>
          <w:szCs w:val="28"/>
        </w:rPr>
        <w:t>Мои привычки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(3часа)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Будем делать хорошо и не будем плохо.(1час)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Работа с пословицами. Высказывания о доброте. Оздоровительная минутка. Игра «Кто больше знает?» Это интересно! Чтение и анализ стихотворений.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Зависимость.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Э.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Как оту</w:t>
      </w:r>
      <w:r>
        <w:rPr>
          <w:rFonts w:ascii="Times New Roman" w:hAnsi="Times New Roman" w:cs="Times New Roman"/>
          <w:sz w:val="28"/>
          <w:szCs w:val="28"/>
        </w:rPr>
        <w:t>чить себя от вредных привычек.(1час</w:t>
      </w:r>
      <w:r w:rsidRPr="00452ABC">
        <w:rPr>
          <w:rFonts w:ascii="Times New Roman" w:hAnsi="Times New Roman" w:cs="Times New Roman"/>
          <w:sz w:val="28"/>
          <w:szCs w:val="28"/>
        </w:rPr>
        <w:t>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5A9">
        <w:rPr>
          <w:rFonts w:ascii="Times New Roman" w:hAnsi="Times New Roman" w:cs="Times New Roman"/>
          <w:b/>
          <w:sz w:val="28"/>
          <w:szCs w:val="28"/>
        </w:rPr>
        <w:t>Тема 14.</w:t>
      </w:r>
      <w:r w:rsidRPr="00452ABC">
        <w:rPr>
          <w:rFonts w:ascii="Times New Roman" w:hAnsi="Times New Roman" w:cs="Times New Roman"/>
          <w:sz w:val="28"/>
          <w:szCs w:val="28"/>
        </w:rPr>
        <w:t xml:space="preserve">  </w:t>
      </w:r>
      <w:r w:rsidRPr="006A7444">
        <w:rPr>
          <w:rFonts w:ascii="Times New Roman" w:hAnsi="Times New Roman" w:cs="Times New Roman"/>
          <w:sz w:val="28"/>
          <w:szCs w:val="28"/>
        </w:rPr>
        <w:t>Летние игры на природе</w:t>
      </w:r>
      <w:r>
        <w:rPr>
          <w:rFonts w:ascii="Times New Roman" w:hAnsi="Times New Roman" w:cs="Times New Roman"/>
          <w:sz w:val="28"/>
          <w:szCs w:val="28"/>
        </w:rPr>
        <w:t>. (2часа)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Подвижные игры.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Разучивание игр «Золотое зёрнышко», «Не зевай!», «Западня».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5A9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Pr="006A7444">
        <w:rPr>
          <w:rFonts w:ascii="Times New Roman" w:hAnsi="Times New Roman" w:cs="Times New Roman"/>
          <w:sz w:val="28"/>
          <w:szCs w:val="28"/>
        </w:rPr>
        <w:t>Зимние игры на природе</w:t>
      </w:r>
      <w:r>
        <w:rPr>
          <w:rFonts w:ascii="Times New Roman" w:hAnsi="Times New Roman" w:cs="Times New Roman"/>
          <w:sz w:val="28"/>
          <w:szCs w:val="28"/>
        </w:rPr>
        <w:t>. (2часа)</w:t>
      </w:r>
    </w:p>
    <w:p w:rsidR="00850AA8" w:rsidRPr="006F45A9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Подвижные игры по выбору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ABC">
        <w:rPr>
          <w:rFonts w:ascii="Times New Roman" w:hAnsi="Times New Roman" w:cs="Times New Roman"/>
          <w:sz w:val="28"/>
          <w:szCs w:val="28"/>
        </w:rPr>
        <w:t>Весёлые старты.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5A9">
        <w:rPr>
          <w:rFonts w:ascii="Times New Roman" w:hAnsi="Times New Roman" w:cs="Times New Roman"/>
          <w:b/>
          <w:sz w:val="28"/>
          <w:szCs w:val="28"/>
        </w:rPr>
        <w:t>Тема 16.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«Злые колдуны Алкоголь и Никотин». (3часа)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волшебник – Табак.</w:t>
      </w:r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Алкоголь – ошибка.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Умей сказать НЕТ.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lastRenderedPageBreak/>
        <w:t xml:space="preserve">Анализ ситуации. Беседа по теме. Оздоровительная минутка. Игры «Давай поговорим», «Что? Зачем? Как?». </w:t>
      </w:r>
    </w:p>
    <w:p w:rsidR="00850AA8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957">
        <w:rPr>
          <w:rFonts w:ascii="Times New Roman" w:hAnsi="Times New Roman" w:cs="Times New Roman"/>
          <w:b/>
          <w:sz w:val="28"/>
          <w:szCs w:val="28"/>
        </w:rPr>
        <w:t>Тема 17.</w:t>
      </w:r>
      <w:r w:rsidRPr="0045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умею дружить». (4часа)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Что такое дружба.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дружить.</w:t>
      </w:r>
      <w:r w:rsidRPr="00452ABC">
        <w:rPr>
          <w:rFonts w:ascii="Times New Roman" w:hAnsi="Times New Roman" w:cs="Times New Roman"/>
          <w:sz w:val="28"/>
          <w:szCs w:val="28"/>
        </w:rPr>
        <w:t xml:space="preserve">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Игровое занятие с любимыми героями. Разыгрывание ситуаций.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одна семья.</w:t>
      </w:r>
      <w:r w:rsidRPr="00452ABC">
        <w:rPr>
          <w:rFonts w:ascii="Times New Roman" w:hAnsi="Times New Roman" w:cs="Times New Roman"/>
          <w:sz w:val="28"/>
          <w:szCs w:val="28"/>
        </w:rPr>
        <w:t xml:space="preserve">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Моя семья.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</w:t>
      </w:r>
    </w:p>
    <w:p w:rsidR="00850AA8" w:rsidRPr="00841957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957">
        <w:rPr>
          <w:rFonts w:ascii="Times New Roman" w:hAnsi="Times New Roman" w:cs="Times New Roman"/>
          <w:b/>
          <w:sz w:val="28"/>
          <w:szCs w:val="28"/>
        </w:rPr>
        <w:t>Тема 18. </w:t>
      </w:r>
      <w:r>
        <w:rPr>
          <w:rFonts w:ascii="Times New Roman" w:hAnsi="Times New Roman" w:cs="Times New Roman"/>
          <w:sz w:val="28"/>
          <w:szCs w:val="28"/>
        </w:rPr>
        <w:t>«Остров Здоровья». (2часа)</w:t>
      </w:r>
      <w:r w:rsidRPr="00841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КВН «Наше здоровье»</w:t>
      </w:r>
      <w:r>
        <w:rPr>
          <w:rFonts w:ascii="Times New Roman" w:hAnsi="Times New Roman" w:cs="Times New Roman"/>
          <w:sz w:val="28"/>
          <w:szCs w:val="28"/>
        </w:rPr>
        <w:t>. (1час)</w:t>
      </w:r>
    </w:p>
    <w:p w:rsidR="00850AA8" w:rsidRPr="00FF1F40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F40">
        <w:rPr>
          <w:rFonts w:ascii="Times New Roman" w:hAnsi="Times New Roman" w:cs="Times New Roman"/>
          <w:b/>
          <w:sz w:val="28"/>
          <w:szCs w:val="28"/>
        </w:rPr>
        <w:t>Оборудование и кадровое обеспечение программы</w:t>
      </w:r>
    </w:p>
    <w:p w:rsidR="00850AA8" w:rsidRPr="00FF1F40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F40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Планета </w:t>
      </w:r>
      <w:r w:rsidRPr="00FF1F40">
        <w:rPr>
          <w:rFonts w:ascii="Times New Roman" w:hAnsi="Times New Roman" w:cs="Times New Roman"/>
          <w:sz w:val="28"/>
          <w:szCs w:val="28"/>
        </w:rPr>
        <w:t>Здоровья» необходимы следующие  принадлежности: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спортивный инвентарь;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компьютер, принтер, сканер,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мультмедиапроектор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;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набор ЦОР по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 xml:space="preserve">Занятия по программе ведёт учитель начальных классов </w:t>
      </w:r>
    </w:p>
    <w:p w:rsidR="00850AA8" w:rsidRPr="00FF1F40" w:rsidRDefault="00850AA8" w:rsidP="00850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F4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Аранская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О.С. Игра как средство формирования здорового образа жизни.-2002.-№5.-с.54. 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Асвинова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Т.Ф., Литвиненко Е.И. Программа школьной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- реальный путь первичной профилактики.-2003.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ABC">
        <w:rPr>
          <w:rFonts w:ascii="Times New Roman" w:hAnsi="Times New Roman" w:cs="Times New Roman"/>
          <w:sz w:val="28"/>
          <w:szCs w:val="28"/>
        </w:rPr>
        <w:lastRenderedPageBreak/>
        <w:t>Борисюк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О.Л.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образование.-2002.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Мет.пособие</w:t>
      </w:r>
      <w:proofErr w:type="spellEnd"/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Н.И.Балакиревой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.- Новокузнецк, 1999.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Герасименко Н. П. Помоги сам себе.-2001.</w:t>
      </w:r>
    </w:p>
    <w:p w:rsidR="00850AA8" w:rsidRPr="00452ABC" w:rsidRDefault="00850AA8" w:rsidP="00850AA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А.Н. Уроки культуры здоровья. В здоровом теле – здоровый дух.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 пособие для ученика и учителя. М.: Педагогическое общество России, 2004.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452ABC">
        <w:rPr>
          <w:rFonts w:ascii="Times New Roman" w:hAnsi="Times New Roman" w:cs="Times New Roman"/>
          <w:sz w:val="28"/>
          <w:szCs w:val="28"/>
        </w:rPr>
        <w:t xml:space="preserve">Организация и оценка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52ABC">
        <w:rPr>
          <w:rFonts w:ascii="Times New Roman" w:hAnsi="Times New Roman" w:cs="Times New Roman"/>
          <w:sz w:val="28"/>
          <w:szCs w:val="28"/>
        </w:rPr>
        <w:t xml:space="preserve">. Зайцев Г.К. Уроки Айболита.- СПб.,-1997., Уроки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.- СПб.,-1996., Твои первые уроки здоровья – СПб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1995.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2ABC">
        <w:rPr>
          <w:rFonts w:ascii="Times New Roman" w:hAnsi="Times New Roman" w:cs="Times New Roman"/>
          <w:sz w:val="28"/>
          <w:szCs w:val="28"/>
        </w:rPr>
        <w:t>. Зайцев Г.К., Зайцев А.Г. Твоё здоровье: укрепление организма. СПб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1998.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2ABC">
        <w:rPr>
          <w:rFonts w:ascii="Times New Roman" w:hAnsi="Times New Roman" w:cs="Times New Roman"/>
          <w:sz w:val="28"/>
          <w:szCs w:val="28"/>
        </w:rPr>
        <w:t xml:space="preserve">. Макеева А.Г., Лысенко И.В. Организация педагогической профилактики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среди младших школьников/ Под ред. М.М.Безруких - СПб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1999.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Сизанова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А.И. и др. Безопасное и ответственное поведение: Цикл бесед, практических и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занятий с учащимися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Мн.: «Тесей», 1998.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2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Соковня-Семёнова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Н.Н. Основы здорового образа жизни и первая медицинская помощ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 М.,1997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2ABC">
        <w:rPr>
          <w:rFonts w:ascii="Times New Roman" w:hAnsi="Times New Roman" w:cs="Times New Roman"/>
          <w:sz w:val="28"/>
          <w:szCs w:val="28"/>
        </w:rPr>
        <w:t xml:space="preserve">. Татарникова Л.Г. ,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ЗахаревичН.Б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., Калинина Т.Н.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 Основы безопасности ребёнка – СПб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>1997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A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2A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 xml:space="preserve"> Ю.А. Как я расту: советы психолога родителям. - М., 1996.</w:t>
      </w:r>
    </w:p>
    <w:p w:rsidR="00850AA8" w:rsidRPr="00452ABC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52ABC">
        <w:rPr>
          <w:rFonts w:ascii="Times New Roman" w:hAnsi="Times New Roman" w:cs="Times New Roman"/>
          <w:sz w:val="28"/>
          <w:szCs w:val="28"/>
        </w:rPr>
        <w:t>. Энциклопедический словарь юного биолога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452ABC">
        <w:rPr>
          <w:rFonts w:ascii="Times New Roman" w:hAnsi="Times New Roman" w:cs="Times New Roman"/>
          <w:sz w:val="28"/>
          <w:szCs w:val="28"/>
        </w:rPr>
        <w:t>М.Е.Аспиз</w:t>
      </w:r>
      <w:proofErr w:type="spellEnd"/>
      <w:r w:rsidRPr="00452ABC">
        <w:rPr>
          <w:rFonts w:ascii="Times New Roman" w:hAnsi="Times New Roman" w:cs="Times New Roman"/>
          <w:sz w:val="28"/>
          <w:szCs w:val="28"/>
        </w:rPr>
        <w:t>. – М., 1986.</w:t>
      </w:r>
    </w:p>
    <w:p w:rsidR="00850AA8" w:rsidRPr="0068575A" w:rsidRDefault="00850AA8" w:rsidP="00850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52ABC">
        <w:rPr>
          <w:rFonts w:ascii="Times New Roman" w:hAnsi="Times New Roman" w:cs="Times New Roman"/>
          <w:sz w:val="28"/>
          <w:szCs w:val="28"/>
        </w:rPr>
        <w:t>. Энциклопедический словарь юного спортсмена /Сост. И.</w:t>
      </w:r>
      <w:proofErr w:type="gramStart"/>
      <w:r w:rsidRPr="00452AB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452ABC">
        <w:rPr>
          <w:rFonts w:ascii="Times New Roman" w:hAnsi="Times New Roman" w:cs="Times New Roman"/>
          <w:sz w:val="28"/>
          <w:szCs w:val="28"/>
        </w:rPr>
        <w:t xml:space="preserve">, Сосновский, А.М. Чайковский – М., 1980 </w:t>
      </w:r>
    </w:p>
    <w:p w:rsidR="00850AA8" w:rsidRDefault="00850AA8"/>
    <w:p w:rsidR="00850AA8" w:rsidRDefault="00850AA8"/>
    <w:p w:rsidR="00850AA8" w:rsidRDefault="00850AA8"/>
    <w:p w:rsidR="00850AA8" w:rsidRDefault="00850AA8"/>
    <w:p w:rsidR="00850AA8" w:rsidRPr="00251BD5" w:rsidRDefault="00850AA8" w:rsidP="0085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51BD5">
        <w:rPr>
          <w:rFonts w:ascii="Times New Roman" w:hAnsi="Times New Roman"/>
          <w:sz w:val="28"/>
          <w:szCs w:val="28"/>
        </w:rPr>
        <w:t xml:space="preserve">Согласовано: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51BD5">
        <w:rPr>
          <w:rFonts w:ascii="Times New Roman" w:hAnsi="Times New Roman"/>
          <w:sz w:val="28"/>
          <w:szCs w:val="28"/>
        </w:rPr>
        <w:t xml:space="preserve"> Рассмотрено</w:t>
      </w:r>
    </w:p>
    <w:p w:rsidR="00850AA8" w:rsidRDefault="00850AA8" w:rsidP="0085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51BD5">
        <w:rPr>
          <w:rFonts w:ascii="Times New Roman" w:hAnsi="Times New Roman"/>
          <w:sz w:val="28"/>
          <w:szCs w:val="28"/>
        </w:rPr>
        <w:t xml:space="preserve"> зам. директора по УВР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51BD5">
        <w:rPr>
          <w:rFonts w:ascii="Times New Roman" w:hAnsi="Times New Roman"/>
          <w:sz w:val="28"/>
          <w:szCs w:val="28"/>
        </w:rPr>
        <w:t xml:space="preserve"> на заседании МО  учителей  начальных классов</w:t>
      </w:r>
      <w:proofErr w:type="gramStart"/>
      <w:r w:rsidRPr="0025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51BD5">
        <w:rPr>
          <w:rFonts w:ascii="Times New Roman" w:hAnsi="Times New Roman"/>
          <w:sz w:val="28"/>
          <w:szCs w:val="28"/>
        </w:rPr>
        <w:t>.</w:t>
      </w:r>
      <w:proofErr w:type="gramEnd"/>
      <w:r w:rsidRPr="00251B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AA8" w:rsidRPr="00251BD5" w:rsidRDefault="00850AA8" w:rsidP="00850A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51BD5">
        <w:rPr>
          <w:rFonts w:ascii="Times New Roman" w:hAnsi="Times New Roman"/>
          <w:sz w:val="28"/>
          <w:szCs w:val="28"/>
        </w:rPr>
        <w:t xml:space="preserve">Польшина В.П.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51BD5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 №  1    от   30.08. 2012</w:t>
      </w:r>
      <w:r w:rsidRPr="00251BD5">
        <w:rPr>
          <w:rFonts w:ascii="Times New Roman" w:hAnsi="Times New Roman"/>
          <w:sz w:val="28"/>
          <w:szCs w:val="28"/>
        </w:rPr>
        <w:t xml:space="preserve"> г.</w:t>
      </w:r>
    </w:p>
    <w:p w:rsidR="00850AA8" w:rsidRDefault="00850AA8" w:rsidP="00850AA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_____________-                           р</w:t>
      </w:r>
      <w:r w:rsidRPr="001103C0">
        <w:rPr>
          <w:sz w:val="28"/>
          <w:szCs w:val="28"/>
        </w:rPr>
        <w:t xml:space="preserve">уководитель МО. </w:t>
      </w:r>
      <w:r>
        <w:rPr>
          <w:sz w:val="28"/>
          <w:szCs w:val="28"/>
        </w:rPr>
        <w:t>Ширяева Е.П.  _________</w:t>
      </w:r>
      <w:r w:rsidRPr="001103C0">
        <w:rPr>
          <w:sz w:val="28"/>
          <w:szCs w:val="28"/>
        </w:rPr>
        <w:t xml:space="preserve">   </w:t>
      </w:r>
    </w:p>
    <w:p w:rsidR="00850AA8" w:rsidRDefault="00850AA8"/>
    <w:sectPr w:rsidR="00850AA8" w:rsidSect="00850AA8">
      <w:pgSz w:w="16838" w:h="11906" w:orient="landscape"/>
      <w:pgMar w:top="850" w:right="1134" w:bottom="1701" w:left="1134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51361B"/>
    <w:multiLevelType w:val="multilevel"/>
    <w:tmpl w:val="C6D0D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47496"/>
    <w:multiLevelType w:val="multilevel"/>
    <w:tmpl w:val="D024B4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839AF"/>
    <w:multiLevelType w:val="multilevel"/>
    <w:tmpl w:val="7DF0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80581"/>
    <w:multiLevelType w:val="multilevel"/>
    <w:tmpl w:val="8750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421A6"/>
    <w:multiLevelType w:val="multilevel"/>
    <w:tmpl w:val="4D6A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93BF5"/>
    <w:multiLevelType w:val="multilevel"/>
    <w:tmpl w:val="F224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67885"/>
    <w:multiLevelType w:val="multilevel"/>
    <w:tmpl w:val="AB4E4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D6F32"/>
    <w:multiLevelType w:val="multilevel"/>
    <w:tmpl w:val="402A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05C16"/>
    <w:multiLevelType w:val="multilevel"/>
    <w:tmpl w:val="F702A1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A74AF"/>
    <w:multiLevelType w:val="multilevel"/>
    <w:tmpl w:val="7DA4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B2B4E"/>
    <w:multiLevelType w:val="multilevel"/>
    <w:tmpl w:val="FAEA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13BE5"/>
    <w:multiLevelType w:val="multilevel"/>
    <w:tmpl w:val="207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05E43"/>
    <w:multiLevelType w:val="multilevel"/>
    <w:tmpl w:val="0C0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F7C34"/>
    <w:multiLevelType w:val="multilevel"/>
    <w:tmpl w:val="5E30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B4028"/>
    <w:multiLevelType w:val="multilevel"/>
    <w:tmpl w:val="F9A4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7"/>
    <w:multiLevelType w:val="multilevel"/>
    <w:tmpl w:val="C9B6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DD5F6F"/>
    <w:multiLevelType w:val="hybridMultilevel"/>
    <w:tmpl w:val="7C00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F5FFA"/>
    <w:multiLevelType w:val="multilevel"/>
    <w:tmpl w:val="9B78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111DA"/>
    <w:multiLevelType w:val="multilevel"/>
    <w:tmpl w:val="186E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97946"/>
    <w:multiLevelType w:val="multilevel"/>
    <w:tmpl w:val="A63C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90DFE"/>
    <w:multiLevelType w:val="multilevel"/>
    <w:tmpl w:val="E3B4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27B28"/>
    <w:multiLevelType w:val="multilevel"/>
    <w:tmpl w:val="1776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D04D1"/>
    <w:multiLevelType w:val="multilevel"/>
    <w:tmpl w:val="0B9C9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1"/>
  </w:num>
  <w:num w:numId="5">
    <w:abstractNumId w:val="16"/>
  </w:num>
  <w:num w:numId="6">
    <w:abstractNumId w:val="22"/>
  </w:num>
  <w:num w:numId="7">
    <w:abstractNumId w:val="19"/>
  </w:num>
  <w:num w:numId="8">
    <w:abstractNumId w:val="7"/>
  </w:num>
  <w:num w:numId="9">
    <w:abstractNumId w:val="18"/>
  </w:num>
  <w:num w:numId="10">
    <w:abstractNumId w:val="5"/>
  </w:num>
  <w:num w:numId="11">
    <w:abstractNumId w:val="13"/>
  </w:num>
  <w:num w:numId="12">
    <w:abstractNumId w:val="20"/>
  </w:num>
  <w:num w:numId="13">
    <w:abstractNumId w:val="3"/>
  </w:num>
  <w:num w:numId="14">
    <w:abstractNumId w:val="8"/>
  </w:num>
  <w:num w:numId="15">
    <w:abstractNumId w:val="4"/>
  </w:num>
  <w:num w:numId="16">
    <w:abstractNumId w:val="21"/>
  </w:num>
  <w:num w:numId="17">
    <w:abstractNumId w:val="12"/>
  </w:num>
  <w:num w:numId="18">
    <w:abstractNumId w:val="15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AA8"/>
    <w:rsid w:val="004A22C3"/>
    <w:rsid w:val="006504FB"/>
    <w:rsid w:val="0068575A"/>
    <w:rsid w:val="007F4BBC"/>
    <w:rsid w:val="00850AA8"/>
    <w:rsid w:val="00D0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0AA8"/>
    <w:pPr>
      <w:spacing w:before="41" w:after="41"/>
    </w:pPr>
    <w:rPr>
      <w:lang w:eastAsia="ru-RU"/>
    </w:rPr>
  </w:style>
  <w:style w:type="character" w:customStyle="1" w:styleId="c1">
    <w:name w:val="c1"/>
    <w:basedOn w:val="a0"/>
    <w:rsid w:val="00850AA8"/>
  </w:style>
  <w:style w:type="character" w:customStyle="1" w:styleId="c28">
    <w:name w:val="c28"/>
    <w:basedOn w:val="a0"/>
    <w:rsid w:val="00850AA8"/>
  </w:style>
  <w:style w:type="character" w:customStyle="1" w:styleId="c6">
    <w:name w:val="c6"/>
    <w:basedOn w:val="a0"/>
    <w:rsid w:val="00850AA8"/>
  </w:style>
  <w:style w:type="character" w:customStyle="1" w:styleId="c16">
    <w:name w:val="c16"/>
    <w:basedOn w:val="a0"/>
    <w:rsid w:val="00850AA8"/>
  </w:style>
  <w:style w:type="character" w:customStyle="1" w:styleId="c30">
    <w:name w:val="c30"/>
    <w:basedOn w:val="a0"/>
    <w:rsid w:val="00850AA8"/>
  </w:style>
  <w:style w:type="paragraph" w:customStyle="1" w:styleId="c33">
    <w:name w:val="c33"/>
    <w:basedOn w:val="a"/>
    <w:rsid w:val="00850AA8"/>
    <w:pPr>
      <w:spacing w:before="41" w:after="41"/>
    </w:pPr>
    <w:rPr>
      <w:lang w:eastAsia="ru-RU"/>
    </w:rPr>
  </w:style>
  <w:style w:type="paragraph" w:customStyle="1" w:styleId="c8">
    <w:name w:val="c8"/>
    <w:basedOn w:val="a"/>
    <w:rsid w:val="00850AA8"/>
    <w:pPr>
      <w:spacing w:before="41" w:after="41"/>
    </w:pPr>
    <w:rPr>
      <w:lang w:eastAsia="ru-RU"/>
    </w:rPr>
  </w:style>
  <w:style w:type="paragraph" w:customStyle="1" w:styleId="c5">
    <w:name w:val="c5"/>
    <w:basedOn w:val="a"/>
    <w:rsid w:val="00850AA8"/>
    <w:pPr>
      <w:spacing w:before="41" w:after="41"/>
    </w:pPr>
    <w:rPr>
      <w:lang w:eastAsia="ru-RU"/>
    </w:rPr>
  </w:style>
  <w:style w:type="paragraph" w:customStyle="1" w:styleId="c20">
    <w:name w:val="c20"/>
    <w:basedOn w:val="a"/>
    <w:rsid w:val="00850AA8"/>
    <w:pPr>
      <w:spacing w:before="41" w:after="41"/>
    </w:pPr>
    <w:rPr>
      <w:lang w:eastAsia="ru-RU"/>
    </w:rPr>
  </w:style>
  <w:style w:type="paragraph" w:customStyle="1" w:styleId="c24">
    <w:name w:val="c24"/>
    <w:basedOn w:val="a"/>
    <w:rsid w:val="00850AA8"/>
    <w:pPr>
      <w:spacing w:before="41" w:after="41"/>
    </w:pPr>
    <w:rPr>
      <w:lang w:eastAsia="ru-RU"/>
    </w:rPr>
  </w:style>
  <w:style w:type="paragraph" w:customStyle="1" w:styleId="c2">
    <w:name w:val="c2"/>
    <w:basedOn w:val="a"/>
    <w:rsid w:val="00850AA8"/>
    <w:pPr>
      <w:spacing w:before="41" w:after="41"/>
    </w:pPr>
    <w:rPr>
      <w:lang w:eastAsia="ru-RU"/>
    </w:rPr>
  </w:style>
  <w:style w:type="paragraph" w:customStyle="1" w:styleId="c10">
    <w:name w:val="c10"/>
    <w:basedOn w:val="a"/>
    <w:rsid w:val="00850AA8"/>
    <w:pPr>
      <w:spacing w:before="41" w:after="41"/>
    </w:pPr>
    <w:rPr>
      <w:lang w:eastAsia="ru-RU"/>
    </w:rPr>
  </w:style>
  <w:style w:type="paragraph" w:customStyle="1" w:styleId="c29">
    <w:name w:val="c29"/>
    <w:basedOn w:val="a"/>
    <w:rsid w:val="00850AA8"/>
    <w:pPr>
      <w:spacing w:before="41" w:after="41"/>
    </w:pPr>
    <w:rPr>
      <w:lang w:eastAsia="ru-RU"/>
    </w:rPr>
  </w:style>
  <w:style w:type="paragraph" w:styleId="a3">
    <w:name w:val="No Spacing"/>
    <w:uiPriority w:val="1"/>
    <w:qFormat/>
    <w:rsid w:val="00850AA8"/>
    <w:pPr>
      <w:spacing w:after="0" w:line="240" w:lineRule="auto"/>
    </w:pPr>
  </w:style>
  <w:style w:type="table" w:styleId="a4">
    <w:name w:val="Table Grid"/>
    <w:basedOn w:val="a1"/>
    <w:uiPriority w:val="59"/>
    <w:rsid w:val="0085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cp:lastPrinted>2012-09-12T14:25:00Z</cp:lastPrinted>
  <dcterms:created xsi:type="dcterms:W3CDTF">2012-09-12T14:01:00Z</dcterms:created>
  <dcterms:modified xsi:type="dcterms:W3CDTF">2012-09-12T14:31:00Z</dcterms:modified>
</cp:coreProperties>
</file>