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F04" w:rsidRPr="008A4F04" w:rsidRDefault="008A4F04" w:rsidP="008A4F0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Е. Д. Критская, Г. П. Сергеева, Т. С. </w:t>
      </w:r>
      <w:proofErr w:type="spellStart"/>
      <w:r>
        <w:rPr>
          <w:color w:val="000000"/>
          <w:sz w:val="27"/>
          <w:szCs w:val="27"/>
        </w:rPr>
        <w:t>Шмагина</w:t>
      </w:r>
      <w:proofErr w:type="spellEnd"/>
      <w:r>
        <w:rPr>
          <w:rFonts w:ascii="Arial" w:hAnsi="Arial" w:cs="Arial"/>
          <w:color w:val="000000"/>
          <w:sz w:val="33"/>
          <w:szCs w:val="33"/>
        </w:rPr>
        <w:t> </w:t>
      </w:r>
    </w:p>
    <w:p w:rsidR="008A4F04" w:rsidRPr="008A4F04" w:rsidRDefault="008A4F04" w:rsidP="008A4F04">
      <w:pPr>
        <w:pStyle w:val="titul-zag"/>
        <w:jc w:val="center"/>
        <w:rPr>
          <w:rFonts w:ascii="Arial" w:hAnsi="Arial" w:cs="Arial"/>
          <w:color w:val="000000"/>
          <w:sz w:val="33"/>
          <w:szCs w:val="33"/>
        </w:rPr>
      </w:pPr>
      <w:r>
        <w:rPr>
          <w:rStyle w:val="a4"/>
          <w:rFonts w:ascii="Arial" w:hAnsi="Arial" w:cs="Arial"/>
          <w:color w:val="000000"/>
          <w:sz w:val="33"/>
          <w:szCs w:val="33"/>
        </w:rPr>
        <w:t>Музыка</w:t>
      </w:r>
      <w:r>
        <w:rPr>
          <w:rFonts w:ascii="Arial" w:hAnsi="Arial" w:cs="Arial"/>
          <w:b/>
          <w:bCs/>
          <w:color w:val="000000"/>
          <w:sz w:val="33"/>
          <w:szCs w:val="33"/>
        </w:rPr>
        <w:br/>
      </w:r>
      <w:r>
        <w:rPr>
          <w:rStyle w:val="a4"/>
          <w:rFonts w:ascii="Arial" w:hAnsi="Arial" w:cs="Arial"/>
          <w:color w:val="000000"/>
          <w:sz w:val="33"/>
          <w:szCs w:val="33"/>
        </w:rPr>
        <w:t>Начальные классы</w:t>
      </w:r>
      <w:r>
        <w:rPr>
          <w:rFonts w:ascii="Arial" w:hAnsi="Arial" w:cs="Arial"/>
          <w:i/>
          <w:iCs/>
          <w:color w:val="000000"/>
          <w:sz w:val="20"/>
          <w:szCs w:val="20"/>
        </w:rPr>
        <w:t> </w:t>
      </w:r>
    </w:p>
    <w:p w:rsidR="008A4F04" w:rsidRPr="008A4F04" w:rsidRDefault="008A4F04" w:rsidP="008A4F04">
      <w:pPr>
        <w:pStyle w:val="titul-rekom"/>
        <w:jc w:val="center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Style w:val="a6"/>
          <w:rFonts w:ascii="Arial" w:hAnsi="Arial" w:cs="Arial"/>
          <w:color w:val="000000"/>
          <w:sz w:val="20"/>
          <w:szCs w:val="20"/>
        </w:rPr>
        <w:t>Рекомендовано Министерством образования и науки Российской Федерации</w:t>
      </w:r>
    </w:p>
    <w:p w:rsidR="008A4F04" w:rsidRPr="008A4F04" w:rsidRDefault="008A4F04" w:rsidP="008A4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9"/>
        </w:rPr>
        <w:t>ПОЯСНИТЕЛЬНАЯ ЗАПИСКА 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Программа по предмету «Музыка» для I—IV классов начальной школы общеобразовательных учреждений составлена в соответствии с основными положениями художественно-педагогической концепции Д. Б. 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и «Примерными программами начального общего образования». В данной программе нашли отражение изменившиеся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условия деятельности 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Цель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массового музыкального образования и воспитания —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музыкальной культуры как неотъемлемой части духовной культуры школьников —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музыкального образования младших школьников формулируются на основе целевой установки:       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опыта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, хорового исполнительства, необходимых для ориентации ребенка в сложном мире музыкального искусства.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Содержание программы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вариационность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, контраст), особенности формы музыкальных сочинений (одночастная,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двухчастная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в музыкальной речи композитора в конкретном произведении.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Критерии отбора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музыкального материала в данную программу заимствованы из концепции Д. Б. 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 — это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художественная ценность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музыкальных произведений, их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воспитательная значимость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педагогическая целесообразность.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Основными </w:t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методическими принципами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программы являются: увлеченность, триединство деятельности композитора — исполнителя — слушателя, «тождество и контраст»,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интонационность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, опора на отечественную музыкальную культуру.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увлеченности,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согласно которому в основе музыкальных занятий лежит эмоциональное восприятие музыки, предполагает развитие личностного отношения ребенка к явлениям музыкального искусства, активное включение его в процесс художественно-образного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и творческое самовыражение.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триединства деятельности композитора — исполнителя — слушателя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ориентирует учителя на развитие музыкального мышления учащихся во всех формах общения с музыкой. Важно, чтобы в сознании учащихся восприятие музыки всегда было связано с представлением о том, кто и как ее сочинил, кто и как ее исполнил; в равной мере исполнение музыки всегда должно быть связано с ее осознанным восприятием и пониманием того, как сами учащиеся ее исполнили.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Принцип </w:t>
      </w:r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тождества и контраста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реализуется в процессе выявления интонационных, жанровых, стилистических связей музыкальных произведений и освоения музыкального языка. Этот принцип является важнейшим не только для развития музыкальной культуры учащихся, но и всей их культуры восприятия жизни и осознания своих жизненных впечатлений.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spellStart"/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Интонационность</w:t>
      </w:r>
      <w:proofErr w:type="spellEnd"/>
      <w:r w:rsidRPr="008A4F0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выступает как ведущий принцип, регулирующий процесс развития музыкальной культуры школьников и смыкающий специфически 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>музыкальное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общедуховным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.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(литературные, музыкально-слуховые, зрительные) в опоре на выявление жизненных связей музыки.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вкус, потребность общения с высокохудожественной музыкой в современных условиях широкого распространения образцов поп-культуры в средствах массовой информации.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Виды музыкальной деятельности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на уроках музыки по данной программе разнообразны и направлены на реализацию принципов развивающего обучения (Д. Б. 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, В. В. Давыдов)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 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; игра на музыкальных инструментах;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lastRenderedPageBreak/>
        <w:t>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эскизов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«коллекций» в домашнюю фонотеку;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в «создании» рисованных мультфильмов, озвученных знакомой музыкой, небольших литературных сочинений о музыке, музыкальных инструментах, музыкантах и др.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Урок музыки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в данной программе трактуется как урок искусства, нравственно-эстетическим 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>стержнем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мире?</w:t>
      </w:r>
    </w:p>
    <w:p w:rsidR="008A4F04" w:rsidRPr="008A4F04" w:rsidRDefault="008A4F04" w:rsidP="008A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proofErr w:type="gramStart"/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музыкального образования и воспитания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младших школьников отражают цель, задачи и содержание данной программы: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художественного, нравственно-эстетического познания музыки;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интонационно-стилевого постижения музыки;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эмоциональной драматургии;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концентричности организации музыкального материала;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— метод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забегания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 вперед и возвращения к пройденному (перспективы и ретроспективы в обучении);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создания «композиций» (в форме диалога, музыкальных ансамблей и др.);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игры;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— метод художественного контекста (выхода за пределы музыки).</w:t>
      </w:r>
    </w:p>
    <w:p w:rsidR="006D7006" w:rsidRDefault="008A4F04" w:rsidP="008A4F04">
      <w:pPr>
        <w:rPr>
          <w:rFonts w:ascii="Times New Roman" w:eastAsia="Times New Roman" w:hAnsi="Times New Roman" w:cs="Times New Roman"/>
          <w:sz w:val="24"/>
          <w:szCs w:val="24"/>
        </w:rPr>
      </w:pP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Структуру программы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составляют разделы, в которых обозначены основные содержательные линии, указаны музыкальные произведения. Названия разделов являются выражением художественно-педагогической идеи блока уроков, четверти, года. Занятия в I классе носят пропедевтический, вводный характер и предполагают знакомство детей с музыкой в широком жизненном контексте. В программе данного класса два раздела: «Музыка вокруг нас» и «Музыка и ты». В программе II—IV классов семь разделов: </w:t>
      </w:r>
      <w:proofErr w:type="gramStart"/>
      <w:r w:rsidRPr="008A4F04">
        <w:rPr>
          <w:rFonts w:ascii="Times New Roman" w:eastAsia="Times New Roman" w:hAnsi="Times New Roman" w:cs="Times New Roman"/>
          <w:sz w:val="24"/>
          <w:szCs w:val="24"/>
        </w:rPr>
        <w:t>«Россия — Родина моя», «День, полный событий», «О России петь — что стремиться в храм», «Гори, гори ясно, чтобы не погасло!», «В музыкальном театре», «В концертном зале» и «Чтоб музыкантом быть, так надобно уменье...».</w:t>
      </w:r>
      <w:proofErr w:type="gramEnd"/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Отличительная особенность данной программы и всего УМК в целом —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», «видения» конкретных музыкальных сочинений, отраженные, например, в рисунках, 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lastRenderedPageBreak/>
        <w:t>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 xml:space="preserve">В учебниках и рабочих тетрадях проблемные вопросы и задания нацеливают учащихся на самостоятельную работу в классе и дома (при наличии у ребенка аудиокассеты — домашней фонотеки по программе), исполнение песен и основных тем сочинений крупных жанров, </w:t>
      </w:r>
      <w:proofErr w:type="spellStart"/>
      <w:r w:rsidRPr="008A4F04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Pr="008A4F04">
        <w:rPr>
          <w:rFonts w:ascii="Times New Roman" w:eastAsia="Times New Roman" w:hAnsi="Times New Roman" w:cs="Times New Roman"/>
          <w:sz w:val="24"/>
          <w:szCs w:val="24"/>
        </w:rPr>
        <w:t>, музыкальные игры.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Основные понятия и музыкальные термины (общие и частные) вводятся на страницах учебников и тетрадей, постепенно учащиеся начинают овладевать ими и использовать в своей музыкальной деятельности.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br/>
      </w:r>
      <w:r w:rsidRPr="008A4F0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</w:t>
      </w:r>
      <w:r w:rsidRPr="008A4F04">
        <w:rPr>
          <w:rFonts w:ascii="Times New Roman" w:eastAsia="Times New Roman" w:hAnsi="Times New Roman" w:cs="Times New Roman"/>
          <w:sz w:val="24"/>
          <w:szCs w:val="24"/>
        </w:rPr>
        <w:t>Данная программа не подразумевает жестко регламентированного, рецептурного разделения музыкального материала на учебные темы, уроки. Творческое планирование художественного материала в рамках урока, распределение его внутри четверти, учебного года в зависимости от интерпретации учителем той или иной художественно-педагогической идеи, особенностей и уровня музыкального развития учащихся каждого конкретного класса будут способствовать вариативности музыкальных занятий. Творческий подход учителя музыки к данной программе — залог успеха его музыкально-педагогической деятельности.</w:t>
      </w:r>
    </w:p>
    <w:p w:rsidR="008A4F04" w:rsidRDefault="008A4F04" w:rsidP="008A4F04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A4F04" w:rsidRDefault="008A4F04" w:rsidP="008A4F04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8A4F04" w:rsidRPr="008A4F04" w:rsidRDefault="008A4F04" w:rsidP="008A4F04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8A4F04">
        <w:rPr>
          <w:rFonts w:ascii="Times New Roman" w:eastAsia="Times New Roman" w:hAnsi="Times New Roman" w:cs="Times New Roman"/>
          <w:sz w:val="40"/>
          <w:szCs w:val="40"/>
        </w:rPr>
        <w:t>ПРОГРАММА</w:t>
      </w:r>
    </w:p>
    <w:p w:rsidR="008A4F04" w:rsidRDefault="008A4F04" w:rsidP="008A4F04">
      <w:pPr>
        <w:pStyle w:val="zag-zapiska"/>
        <w:jc w:val="center"/>
        <w:rPr>
          <w:color w:val="000000"/>
          <w:sz w:val="29"/>
          <w:szCs w:val="29"/>
          <w:shd w:val="clear" w:color="auto" w:fill="FFFFFF"/>
        </w:rPr>
      </w:pPr>
      <w:r>
        <w:rPr>
          <w:rStyle w:val="a4"/>
          <w:color w:val="000000"/>
          <w:sz w:val="29"/>
          <w:szCs w:val="29"/>
          <w:shd w:val="clear" w:color="auto" w:fill="FFFFFF"/>
        </w:rPr>
        <w:t>IV КЛАСС (34 ч)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1. «Россия — Родина моя»</w:t>
      </w:r>
    </w:p>
    <w:p w:rsidR="008A4F04" w:rsidRDefault="008A4F04" w:rsidP="008A4F04">
      <w:pPr>
        <w:pStyle w:val="body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Общность интонаций народной музыки и музыки русских композиторов. Жанры народных песен, их интонационно-образные особенности. Лирическая и патриотическая темы в русской классике.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Концерт № 3 для фортепиано с оркестром,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главная мелодия 1-й части. С. Рахманинов.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«Вокализ».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С.</w:t>
      </w:r>
      <w:r>
        <w:rPr>
          <w:rStyle w:val="a6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Рахманинов.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«Ты, река ль, моя реченька»,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русская народная песня.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«Песня о России».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В. Локтев, слова О. </w:t>
      </w:r>
      <w:proofErr w:type="spellStart"/>
      <w:r>
        <w:rPr>
          <w:color w:val="000000"/>
          <w:shd w:val="clear" w:color="auto" w:fill="FFFFFF"/>
        </w:rPr>
        <w:t>Высотской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     Русские народные песни: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«Колыбельная»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в </w:t>
      </w:r>
      <w:proofErr w:type="spellStart"/>
      <w:r>
        <w:rPr>
          <w:color w:val="000000"/>
          <w:shd w:val="clear" w:color="auto" w:fill="FFFFFF"/>
        </w:rPr>
        <w:t>обраб</w:t>
      </w:r>
      <w:proofErr w:type="spellEnd"/>
      <w:r>
        <w:rPr>
          <w:color w:val="000000"/>
          <w:shd w:val="clear" w:color="auto" w:fill="FFFFFF"/>
        </w:rPr>
        <w:t>. А. </w:t>
      </w:r>
      <w:proofErr w:type="spellStart"/>
      <w:r>
        <w:rPr>
          <w:color w:val="000000"/>
          <w:shd w:val="clear" w:color="auto" w:fill="FFFFFF"/>
        </w:rPr>
        <w:t>Лядова</w:t>
      </w:r>
      <w:proofErr w:type="spellEnd"/>
      <w:r>
        <w:rPr>
          <w:color w:val="000000"/>
          <w:shd w:val="clear" w:color="auto" w:fill="FFFFFF"/>
        </w:rPr>
        <w:t>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«У зори-то, у зореньки», «</w:t>
      </w:r>
      <w:proofErr w:type="spellStart"/>
      <w:r>
        <w:rPr>
          <w:rStyle w:val="a6"/>
          <w:color w:val="000000"/>
          <w:shd w:val="clear" w:color="auto" w:fill="FFFFFF"/>
        </w:rPr>
        <w:t>Солдатушки</w:t>
      </w:r>
      <w:proofErr w:type="spellEnd"/>
      <w:r>
        <w:rPr>
          <w:rStyle w:val="a6"/>
          <w:color w:val="000000"/>
          <w:shd w:val="clear" w:color="auto" w:fill="FFFFFF"/>
        </w:rPr>
        <w:t>, бравы ребятушки», «Милый мой хоровод», «А мы просо сеяли»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в </w:t>
      </w:r>
      <w:proofErr w:type="spellStart"/>
      <w:r>
        <w:rPr>
          <w:color w:val="000000"/>
          <w:shd w:val="clear" w:color="auto" w:fill="FFFFFF"/>
        </w:rPr>
        <w:t>обраб</w:t>
      </w:r>
      <w:proofErr w:type="spellEnd"/>
      <w:r>
        <w:rPr>
          <w:color w:val="000000"/>
          <w:shd w:val="clear" w:color="auto" w:fill="FFFFFF"/>
        </w:rPr>
        <w:t>. М. </w:t>
      </w:r>
      <w:proofErr w:type="spellStart"/>
      <w:r>
        <w:rPr>
          <w:color w:val="000000"/>
          <w:shd w:val="clear" w:color="auto" w:fill="FFFFFF"/>
        </w:rPr>
        <w:t>Балакирева</w:t>
      </w:r>
      <w:proofErr w:type="spellEnd"/>
      <w:r>
        <w:rPr>
          <w:color w:val="000000"/>
          <w:shd w:val="clear" w:color="auto" w:fill="FFFFFF"/>
        </w:rPr>
        <w:t>, Н. Римского-Корсакова.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«Александр Невский»,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фрагменты из кантаты. С. Прокофьев.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«Иван Сусанин»,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фрагменты из оперы. М. Глинка.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«Родные места».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Ю. Антонов, слова М. </w:t>
      </w:r>
      <w:proofErr w:type="spellStart"/>
      <w:r>
        <w:rPr>
          <w:color w:val="000000"/>
          <w:shd w:val="clear" w:color="auto" w:fill="FFFFFF"/>
        </w:rPr>
        <w:t>Пляцковского</w:t>
      </w:r>
      <w:proofErr w:type="spellEnd"/>
      <w:r>
        <w:rPr>
          <w:color w:val="000000"/>
          <w:shd w:val="clear" w:color="auto" w:fill="FFFFFF"/>
        </w:rPr>
        <w:t>.</w:t>
      </w:r>
    </w:p>
    <w:p w:rsidR="008A4F04" w:rsidRDefault="00D85D01" w:rsidP="008A4F04">
      <w:pPr>
        <w:pStyle w:val="razdel"/>
        <w:jc w:val="center"/>
        <w:rPr>
          <w:rStyle w:val="a4"/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 xml:space="preserve">                     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lastRenderedPageBreak/>
        <w:t>Раздел 2. «День, полный событий»</w:t>
      </w:r>
    </w:p>
    <w:p w:rsidR="008A4F04" w:rsidRDefault="008A4F04" w:rsidP="008A4F04">
      <w:pPr>
        <w:pStyle w:val="body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«В краю великих вдохновений...». Один день с А. Пушкиным. Музыкально-поэтические образы.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«В деревне».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«Осенняя песнь» (Октябрь)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цикла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«Времена года».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П. Чайковский.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«Пастораль»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Музыкальных иллюстраций к повести А. Пушкина «Метель».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Г. Свиридов.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«Зимнее утро»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«Детского альбома».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П. Чайковский.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«У камелька» (Январь)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цикла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«Времена года».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П. Чайковский.</w:t>
      </w:r>
      <w:r>
        <w:rPr>
          <w:color w:val="000000"/>
          <w:shd w:val="clear" w:color="auto" w:fill="FFFFFF"/>
        </w:rPr>
        <w:br/>
        <w:t>      Русские народные песни: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«Сквозь волнистые туманы», «Зимний вечер»; «Зимняя дорога»</w:t>
      </w:r>
      <w:proofErr w:type="gramStart"/>
      <w:r>
        <w:rPr>
          <w:rStyle w:val="a6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В</w:t>
      </w:r>
      <w:proofErr w:type="gramEnd"/>
      <w:r>
        <w:rPr>
          <w:color w:val="000000"/>
          <w:shd w:val="clear" w:color="auto" w:fill="FFFFFF"/>
        </w:rPr>
        <w:t>. Шебалин, стихи А. Пушкина;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«Зимняя дорога».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Ц. Кюи, стихи А. Пушкина;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«Зимний вечер»</w:t>
      </w:r>
      <w:proofErr w:type="gramStart"/>
      <w:r>
        <w:rPr>
          <w:rStyle w:val="a6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М</w:t>
      </w:r>
      <w:proofErr w:type="gramEnd"/>
      <w:r>
        <w:rPr>
          <w:color w:val="000000"/>
          <w:shd w:val="clear" w:color="auto" w:fill="FFFFFF"/>
        </w:rPr>
        <w:t>. Яковлев, стихи А. Пушкина.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«Три чуда»,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вступление ко II действию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 xml:space="preserve">«Сказка о царе </w:t>
      </w:r>
      <w:proofErr w:type="spellStart"/>
      <w:r>
        <w:rPr>
          <w:rStyle w:val="a6"/>
          <w:color w:val="000000"/>
          <w:shd w:val="clear" w:color="auto" w:fill="FFFFFF"/>
        </w:rPr>
        <w:t>Салтане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Н. Римский-Корсаков.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«Девицы, красавицы», «Уж как по мосту, </w:t>
      </w:r>
      <w:proofErr w:type="spellStart"/>
      <w:r>
        <w:rPr>
          <w:rStyle w:val="a6"/>
          <w:color w:val="000000"/>
          <w:shd w:val="clear" w:color="auto" w:fill="FFFFFF"/>
        </w:rPr>
        <w:t>мосточку</w:t>
      </w:r>
      <w:proofErr w:type="spellEnd"/>
      <w:r>
        <w:rPr>
          <w:rStyle w:val="a6"/>
          <w:color w:val="000000"/>
          <w:shd w:val="clear" w:color="auto" w:fill="FFFFFF"/>
        </w:rPr>
        <w:t>», хор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«Евгений Онегин»</w:t>
      </w:r>
      <w:proofErr w:type="gramStart"/>
      <w:r>
        <w:rPr>
          <w:rStyle w:val="a6"/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П</w:t>
      </w:r>
      <w:proofErr w:type="gramEnd"/>
      <w:r>
        <w:rPr>
          <w:color w:val="000000"/>
          <w:shd w:val="clear" w:color="auto" w:fill="FFFFFF"/>
        </w:rPr>
        <w:t>. Чайковский.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Вступление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«Великий колокольный звон»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«Борис Годунов».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«Венецианская ночь».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Глинка, слова И. Козлова.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3. «О России петь — что стремиться в храм»</w:t>
      </w:r>
    </w:p>
    <w:p w:rsidR="008A4F04" w:rsidRDefault="008A4F04" w:rsidP="008A4F04">
      <w:pPr>
        <w:pStyle w:val="body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Святые земли Русской. Праздники Русской православной церкви. Пасха. Церковные песнопения: стихира, тропарь, молитва, величание.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«Земле Русская»,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стихира.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«Былина об Илье Муромце»,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былинный напев сказителей Рябининых.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Симфония № 2 («Богатырская»),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 1-й части. А. Бородин.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«Богатырские ворота»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сюиты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«Картинки с выставки».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  <w:t xml:space="preserve">      Величание святым Кириллу и </w:t>
      </w:r>
      <w:proofErr w:type="spellStart"/>
      <w:r>
        <w:rPr>
          <w:color w:val="000000"/>
          <w:shd w:val="clear" w:color="auto" w:fill="FFFFFF"/>
        </w:rPr>
        <w:t>Мефодию</w:t>
      </w:r>
      <w:proofErr w:type="spellEnd"/>
      <w:r>
        <w:rPr>
          <w:color w:val="000000"/>
          <w:shd w:val="clear" w:color="auto" w:fill="FFFFFF"/>
        </w:rPr>
        <w:t>, обиходный распев.</w:t>
      </w:r>
      <w:r>
        <w:rPr>
          <w:color w:val="000000"/>
          <w:shd w:val="clear" w:color="auto" w:fill="FFFFFF"/>
        </w:rPr>
        <w:br/>
        <w:t xml:space="preserve">      Гимн Кириллу и </w:t>
      </w:r>
      <w:proofErr w:type="spellStart"/>
      <w:r>
        <w:rPr>
          <w:color w:val="000000"/>
          <w:shd w:val="clear" w:color="auto" w:fill="FFFFFF"/>
        </w:rPr>
        <w:t>Мефодию</w:t>
      </w:r>
      <w:proofErr w:type="spellEnd"/>
      <w:r>
        <w:rPr>
          <w:color w:val="000000"/>
          <w:shd w:val="clear" w:color="auto" w:fill="FFFFFF"/>
        </w:rPr>
        <w:t>. П. </w:t>
      </w:r>
      <w:proofErr w:type="spellStart"/>
      <w:r>
        <w:rPr>
          <w:color w:val="000000"/>
          <w:shd w:val="clear" w:color="auto" w:fill="FFFFFF"/>
        </w:rPr>
        <w:t>Пипков</w:t>
      </w:r>
      <w:proofErr w:type="spellEnd"/>
      <w:r>
        <w:rPr>
          <w:color w:val="000000"/>
          <w:shd w:val="clear" w:color="auto" w:fill="FFFFFF"/>
        </w:rPr>
        <w:t>, слова С. </w:t>
      </w:r>
      <w:proofErr w:type="spellStart"/>
      <w:r>
        <w:rPr>
          <w:color w:val="000000"/>
          <w:shd w:val="clear" w:color="auto" w:fill="FFFFFF"/>
        </w:rPr>
        <w:t>Михайловски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     Величание князю Владимиру и княгине Ольге.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«Баллада о князе Владимире»,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А. Толстого.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Тропарь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праздника Пасхи.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«Ангел </w:t>
      </w:r>
      <w:proofErr w:type="spellStart"/>
      <w:r>
        <w:rPr>
          <w:rStyle w:val="a6"/>
          <w:color w:val="000000"/>
          <w:shd w:val="clear" w:color="auto" w:fill="FFFFFF"/>
        </w:rPr>
        <w:t>вопияше</w:t>
      </w:r>
      <w:proofErr w:type="spellEnd"/>
      <w:r>
        <w:rPr>
          <w:rStyle w:val="a6"/>
          <w:color w:val="000000"/>
          <w:shd w:val="clear" w:color="auto" w:fill="FFFFFF"/>
        </w:rPr>
        <w:t>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молитва. П. Чесноков.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«Богородице </w:t>
      </w:r>
      <w:proofErr w:type="spellStart"/>
      <w:r>
        <w:rPr>
          <w:rStyle w:val="a6"/>
          <w:color w:val="000000"/>
          <w:shd w:val="clear" w:color="auto" w:fill="FFFFFF"/>
        </w:rPr>
        <w:t>Дево</w:t>
      </w:r>
      <w:proofErr w:type="spellEnd"/>
      <w:r>
        <w:rPr>
          <w:rStyle w:val="a6"/>
          <w:color w:val="000000"/>
          <w:shd w:val="clear" w:color="auto" w:fill="FFFFFF"/>
        </w:rPr>
        <w:t>, радуйся»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№ 6 из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«Всенощного бдения».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С. Рахманинов.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«Не шум шумит»,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русская народная песня.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«Светлый праздник»,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финал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Сюиты-фантазии для двух фортепиано.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С. Рахманинов.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4. «Гори, гори ясно, чтобы не погасло!»</w:t>
      </w:r>
    </w:p>
    <w:p w:rsidR="008A4F04" w:rsidRDefault="008A4F04" w:rsidP="008A4F04">
      <w:pPr>
        <w:pStyle w:val="body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Народная песня — летопись жизни народа и источник вдохновения композиторов. Интонационная выразительность народных песен. Мифы, легенды, предания, сказки о музыке и музыкантах. Музыкальные инструменты России. Оркестр русских народных инструментов. Вариации в народной и композиторской музыке. Праздники русского народа. Троицын день.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lastRenderedPageBreak/>
        <w:t>Музыкальный материал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Народные песни: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gramStart"/>
      <w:r>
        <w:rPr>
          <w:rStyle w:val="a6"/>
          <w:color w:val="000000"/>
          <w:shd w:val="clear" w:color="auto" w:fill="FFFFFF"/>
        </w:rPr>
        <w:t>Ой</w:t>
      </w:r>
      <w:proofErr w:type="gramEnd"/>
      <w:r>
        <w:rPr>
          <w:rStyle w:val="a6"/>
          <w:color w:val="000000"/>
          <w:shd w:val="clear" w:color="auto" w:fill="FFFFFF"/>
        </w:rPr>
        <w:t xml:space="preserve"> ты, речка, реченька», «</w:t>
      </w:r>
      <w:proofErr w:type="spellStart"/>
      <w:r>
        <w:rPr>
          <w:rStyle w:val="a6"/>
          <w:color w:val="000000"/>
          <w:shd w:val="clear" w:color="auto" w:fill="FFFFFF"/>
        </w:rPr>
        <w:t>Бульба</w:t>
      </w:r>
      <w:proofErr w:type="spellEnd"/>
      <w:r>
        <w:rPr>
          <w:rStyle w:val="a6"/>
          <w:color w:val="000000"/>
          <w:shd w:val="clear" w:color="auto" w:fill="FFFFFF"/>
        </w:rPr>
        <w:t>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белорусские;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«Солнце, в дом войди», «Светлячок»,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грузинские;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«Аисты»,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узбекская;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«Солнышко вставало»,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литовская;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spellStart"/>
      <w:r>
        <w:rPr>
          <w:rStyle w:val="a6"/>
          <w:color w:val="000000"/>
          <w:shd w:val="clear" w:color="auto" w:fill="FFFFFF"/>
        </w:rPr>
        <w:t>Сiяв</w:t>
      </w:r>
      <w:proofErr w:type="spellEnd"/>
      <w:r>
        <w:rPr>
          <w:rStyle w:val="a6"/>
          <w:color w:val="000000"/>
          <w:shd w:val="clear" w:color="auto" w:fill="FFFFFF"/>
        </w:rPr>
        <w:t xml:space="preserve"> мужик просо»,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украинская;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«Колыбельная»,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английская;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«Колыбельная»,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неаполитанская;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«Санта </w:t>
      </w:r>
      <w:proofErr w:type="spellStart"/>
      <w:r>
        <w:rPr>
          <w:rStyle w:val="a6"/>
          <w:color w:val="000000"/>
          <w:shd w:val="clear" w:color="auto" w:fill="FFFFFF"/>
        </w:rPr>
        <w:t>Лючия</w:t>
      </w:r>
      <w:proofErr w:type="spellEnd"/>
      <w:r>
        <w:rPr>
          <w:rStyle w:val="a6"/>
          <w:color w:val="000000"/>
          <w:shd w:val="clear" w:color="auto" w:fill="FFFFFF"/>
        </w:rPr>
        <w:t>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итальянская;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«Вишня»,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японская и др.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Концерт № 1 для фортепиано с оркестром,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 3-й части. П. Чайковский.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«Камаринская», «Мужик на гармонике играет».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П. Чайковский.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«Ты воспой, </w:t>
      </w:r>
      <w:proofErr w:type="spellStart"/>
      <w:r>
        <w:rPr>
          <w:rStyle w:val="a6"/>
          <w:color w:val="000000"/>
          <w:shd w:val="clear" w:color="auto" w:fill="FFFFFF"/>
        </w:rPr>
        <w:t>жавороночек</w:t>
      </w:r>
      <w:proofErr w:type="spellEnd"/>
      <w:r>
        <w:rPr>
          <w:rStyle w:val="a6"/>
          <w:color w:val="000000"/>
          <w:shd w:val="clear" w:color="auto" w:fill="FFFFFF"/>
        </w:rPr>
        <w:t>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кантаты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«Курские песни».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Г. Свиридов.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«Светит месяц»,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русская народная песня-пляска.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«Пляска скоморохов»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«Снегурочка».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Н. Римский-Корсаков.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Троицкие песни.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5. «В музыкальном театре»</w:t>
      </w:r>
    </w:p>
    <w:p w:rsidR="008A4F04" w:rsidRDefault="008A4F04" w:rsidP="008A4F04">
      <w:pPr>
        <w:pStyle w:val="body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      Линии драматургического развития в опере. Основные темы — музыкальная характеристика действующих лиц. </w:t>
      </w:r>
      <w:proofErr w:type="spellStart"/>
      <w:r>
        <w:rPr>
          <w:color w:val="000000"/>
          <w:shd w:val="clear" w:color="auto" w:fill="FFFFFF"/>
        </w:rPr>
        <w:t>Вариационность</w:t>
      </w:r>
      <w:proofErr w:type="spellEnd"/>
      <w:r>
        <w:rPr>
          <w:color w:val="000000"/>
          <w:shd w:val="clear" w:color="auto" w:fill="FFFFFF"/>
        </w:rPr>
        <w:t>. Орнаментальная мелодика. Восточные мотивы в творчестве русских композиторов. Жанры легкой музыки. Оперетта. Мюзикл.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«Иван Сусанин»,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фрагменты из оперы: интродукция; танцы из II действия; сцена и хор из III действия; сцена из IV действия. М. Глинка.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Песня Марфы («Исходила </w:t>
      </w:r>
      <w:proofErr w:type="spellStart"/>
      <w:r>
        <w:rPr>
          <w:rStyle w:val="a6"/>
          <w:color w:val="000000"/>
          <w:shd w:val="clear" w:color="auto" w:fill="FFFFFF"/>
        </w:rPr>
        <w:t>младешенька</w:t>
      </w:r>
      <w:proofErr w:type="spellEnd"/>
      <w:r>
        <w:rPr>
          <w:rStyle w:val="a6"/>
          <w:color w:val="000000"/>
          <w:shd w:val="clear" w:color="auto" w:fill="FFFFFF"/>
        </w:rPr>
        <w:t>»)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spellStart"/>
      <w:r>
        <w:rPr>
          <w:rStyle w:val="a6"/>
          <w:color w:val="000000"/>
          <w:shd w:val="clear" w:color="auto" w:fill="FFFFFF"/>
        </w:rPr>
        <w:t>Хованщина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«Пляска </w:t>
      </w:r>
      <w:proofErr w:type="spellStart"/>
      <w:r>
        <w:rPr>
          <w:rStyle w:val="a6"/>
          <w:color w:val="000000"/>
          <w:shd w:val="clear" w:color="auto" w:fill="FFFFFF"/>
        </w:rPr>
        <w:t>персидок</w:t>
      </w:r>
      <w:proofErr w:type="spellEnd"/>
      <w:r>
        <w:rPr>
          <w:rStyle w:val="a6"/>
          <w:color w:val="000000"/>
          <w:shd w:val="clear" w:color="auto" w:fill="FFFFFF"/>
        </w:rPr>
        <w:t>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spellStart"/>
      <w:r>
        <w:rPr>
          <w:rStyle w:val="a6"/>
          <w:color w:val="000000"/>
          <w:shd w:val="clear" w:color="auto" w:fill="FFFFFF"/>
        </w:rPr>
        <w:t>Хованщина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«Персидский хор»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«Руслан и Людмила».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Глинка.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«Колыбельная»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«Танец с саблями»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балета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spellStart"/>
      <w:r>
        <w:rPr>
          <w:rStyle w:val="a6"/>
          <w:color w:val="000000"/>
          <w:shd w:val="clear" w:color="auto" w:fill="FFFFFF"/>
        </w:rPr>
        <w:t>Гаянэ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А. Хачатурян.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Первая картина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балета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«Петрушка».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И. Стравинский.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«Вальс»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оперетты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«Летучая мышь».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И. Штраус.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Сцена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мюзикла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«Моя прекрасная леди».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Ф. </w:t>
      </w:r>
      <w:proofErr w:type="spellStart"/>
      <w:r>
        <w:rPr>
          <w:color w:val="000000"/>
          <w:shd w:val="clear" w:color="auto" w:fill="FFFFFF"/>
        </w:rPr>
        <w:t>Лоу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«Звездная река».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и музыка В. Семенова.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«Джаз».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Я</w:t>
      </w:r>
      <w:r>
        <w:rPr>
          <w:rStyle w:val="a6"/>
          <w:color w:val="000000"/>
          <w:shd w:val="clear" w:color="auto" w:fill="FFFFFF"/>
        </w:rPr>
        <w:t>. </w:t>
      </w:r>
      <w:proofErr w:type="spellStart"/>
      <w:r>
        <w:rPr>
          <w:color w:val="000000"/>
          <w:shd w:val="clear" w:color="auto" w:fill="FFFFFF"/>
        </w:rPr>
        <w:t>Дубравин</w:t>
      </w:r>
      <w:proofErr w:type="spellEnd"/>
      <w:r>
        <w:rPr>
          <w:color w:val="000000"/>
          <w:shd w:val="clear" w:color="auto" w:fill="FFFFFF"/>
        </w:rPr>
        <w:t>, слова В. Суслова.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«Острый ритм».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Дж. Гершвин, слова А. Гершвина.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6. «В концертном зале»</w:t>
      </w:r>
    </w:p>
    <w:p w:rsidR="008A4F04" w:rsidRDefault="008A4F04" w:rsidP="008A4F04">
      <w:pPr>
        <w:pStyle w:val="a3"/>
        <w:rPr>
          <w:color w:val="000000"/>
          <w:shd w:val="clear" w:color="auto" w:fill="FFFFFF"/>
        </w:rPr>
      </w:pPr>
      <w:r>
        <w:rPr>
          <w:rStyle w:val="body1"/>
          <w:color w:val="000000"/>
          <w:shd w:val="clear" w:color="auto" w:fill="FFFFFF"/>
        </w:rPr>
        <w:t>      Различные жанры вокальной, фортепианной и симфонической музыки. Интонации народных танцев. Музыкальная драматургия сонаты. Музыкальные инструменты симфонического оркестра.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a3"/>
        <w:rPr>
          <w:color w:val="000000"/>
          <w:shd w:val="clear" w:color="auto" w:fill="FFFFFF"/>
        </w:rPr>
      </w:pP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«Ноктюрн»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из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Квартета № 2.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А. Бородин.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«Вариации на тему рококо»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для виолончели с оркестром, фрагменты. П. Чайковский.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«Сирень».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С. Рахманинов, слова Е. Бекетовой.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«Старый замок»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из сюиты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«Картинки с выставки».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М. Мусоргский.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«Песня франкского рыцаря»,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ред. С. Василенко.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«Полонез»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(ля мажор);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Мазурки № 47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(ля минор),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№ 48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(фа мажор),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№ 1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(си-бемоль мажор). Ф. Шопен.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lastRenderedPageBreak/>
        <w:t>      </w:t>
      </w:r>
      <w:r>
        <w:rPr>
          <w:rStyle w:val="a6"/>
          <w:color w:val="000000"/>
          <w:shd w:val="clear" w:color="auto" w:fill="FFFFFF"/>
        </w:rPr>
        <w:t>«Желание».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Ф. Шопен, слова С. </w:t>
      </w:r>
      <w:proofErr w:type="spellStart"/>
      <w:r>
        <w:rPr>
          <w:rStyle w:val="body1"/>
          <w:color w:val="000000"/>
          <w:shd w:val="clear" w:color="auto" w:fill="FFFFFF"/>
        </w:rPr>
        <w:t>Витвицкого</w:t>
      </w:r>
      <w:proofErr w:type="spellEnd"/>
      <w:r>
        <w:rPr>
          <w:rStyle w:val="body1"/>
          <w:color w:val="000000"/>
          <w:shd w:val="clear" w:color="auto" w:fill="FFFFFF"/>
        </w:rPr>
        <w:t>, пер. Вс. Рождественского.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Соната № 8 («Патетическая»),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фрагменты. Л. Бетховен.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«Венецианская ночь».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М. Глинка, слова И. Козлова.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«Арагонская хота».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М. Глинка.</w:t>
      </w:r>
      <w:r>
        <w:rPr>
          <w:color w:val="000000"/>
          <w:shd w:val="clear" w:color="auto" w:fill="FFFFFF"/>
        </w:rPr>
        <w:br/>
      </w:r>
      <w:r>
        <w:rPr>
          <w:rStyle w:val="body1"/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«Баркарола»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(Июнь) из цикла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«Времена года».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body1"/>
          <w:color w:val="000000"/>
          <w:shd w:val="clear" w:color="auto" w:fill="FFFFFF"/>
        </w:rPr>
        <w:t>П. Чайковский.</w:t>
      </w:r>
    </w:p>
    <w:p w:rsidR="008A4F04" w:rsidRDefault="008A4F04" w:rsidP="008A4F04">
      <w:pPr>
        <w:pStyle w:val="razdel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rStyle w:val="a4"/>
          <w:color w:val="000000"/>
          <w:sz w:val="32"/>
          <w:szCs w:val="32"/>
          <w:shd w:val="clear" w:color="auto" w:fill="FFFFFF"/>
        </w:rPr>
        <w:t>Раздел 7. «Чтоб музыкантом быть, так надобно уменье...»</w:t>
      </w:r>
    </w:p>
    <w:p w:rsidR="008A4F04" w:rsidRPr="008A4F04" w:rsidRDefault="008A4F04" w:rsidP="008A4F04">
      <w:pPr>
        <w:pStyle w:val="a3"/>
        <w:rPr>
          <w:rStyle w:val="a4"/>
          <w:b w:val="0"/>
          <w:bCs w:val="0"/>
          <w:color w:val="000000"/>
          <w:shd w:val="clear" w:color="auto" w:fill="FFFFFF"/>
        </w:rPr>
      </w:pPr>
      <w:r>
        <w:rPr>
          <w:rStyle w:val="body1"/>
          <w:color w:val="000000"/>
          <w:shd w:val="clear" w:color="auto" w:fill="FFFFFF"/>
        </w:rPr>
        <w:t>      Произведения композиторов-классиков и мастерство известных исполнителей. Сходство и различие музыкального языка разных эпох, композиторов, народов. Музыкальные образы и их развитие в разных жанрах. Форма музыки (трехчастная, сонатная). Авторская песня. Восточные мотивы в творчестве русских композиторов.</w:t>
      </w:r>
    </w:p>
    <w:p w:rsidR="008A4F04" w:rsidRDefault="008A4F04" w:rsidP="008A4F04">
      <w:pPr>
        <w:pStyle w:val="podzag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Музыкальный материал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    </w:t>
      </w:r>
      <w:r>
        <w:rPr>
          <w:rStyle w:val="a6"/>
          <w:color w:val="000000"/>
          <w:shd w:val="clear" w:color="auto" w:fill="FFFFFF"/>
        </w:rPr>
        <w:t>Прелюдия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(до-диез минор) для фортепиано. С. Рахманинов.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Прелюдии №7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№ 20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для фортепиано. Ф. Шопен.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Этюд № 12 («Революционный»)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для фортепиано. Ф. Шопен.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Соната № 8 («Патетическая»)</w:t>
      </w:r>
      <w:r>
        <w:rPr>
          <w:color w:val="000000"/>
          <w:shd w:val="clear" w:color="auto" w:fill="FFFFFF"/>
        </w:rPr>
        <w:t>, финал. Л. Бетховен.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 xml:space="preserve">«Песня </w:t>
      </w:r>
      <w:proofErr w:type="spellStart"/>
      <w:r>
        <w:rPr>
          <w:rStyle w:val="a6"/>
          <w:color w:val="000000"/>
          <w:shd w:val="clear" w:color="auto" w:fill="FFFFFF"/>
        </w:rPr>
        <w:t>Сольвейг</w:t>
      </w:r>
      <w:proofErr w:type="spellEnd"/>
      <w:r>
        <w:rPr>
          <w:rStyle w:val="a6"/>
          <w:color w:val="000000"/>
          <w:shd w:val="clear" w:color="auto" w:fill="FFFFFF"/>
        </w:rPr>
        <w:t>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 xml:space="preserve">«Танец </w:t>
      </w:r>
      <w:proofErr w:type="spellStart"/>
      <w:r>
        <w:rPr>
          <w:rStyle w:val="a6"/>
          <w:color w:val="000000"/>
          <w:shd w:val="clear" w:color="auto" w:fill="FFFFFF"/>
        </w:rPr>
        <w:t>Анитры</w:t>
      </w:r>
      <w:proofErr w:type="spellEnd"/>
      <w:r>
        <w:rPr>
          <w:rStyle w:val="a6"/>
          <w:color w:val="000000"/>
          <w:shd w:val="clear" w:color="auto" w:fill="FFFFFF"/>
        </w:rPr>
        <w:t>»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 сюиты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 xml:space="preserve">«Пер </w:t>
      </w:r>
      <w:proofErr w:type="spellStart"/>
      <w:r>
        <w:rPr>
          <w:rStyle w:val="a6"/>
          <w:color w:val="000000"/>
          <w:shd w:val="clear" w:color="auto" w:fill="FFFFFF"/>
        </w:rPr>
        <w:t>Гюнт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Э. Григ.</w:t>
      </w:r>
      <w:r>
        <w:rPr>
          <w:color w:val="000000"/>
          <w:shd w:val="clear" w:color="auto" w:fill="FFFFFF"/>
        </w:rPr>
        <w:br/>
        <w:t>      Народные песни: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 xml:space="preserve">«Исходила </w:t>
      </w:r>
      <w:proofErr w:type="spellStart"/>
      <w:r>
        <w:rPr>
          <w:rStyle w:val="a6"/>
          <w:color w:val="000000"/>
          <w:shd w:val="clear" w:color="auto" w:fill="FFFFFF"/>
        </w:rPr>
        <w:t>младешенька</w:t>
      </w:r>
      <w:proofErr w:type="spellEnd"/>
      <w:r>
        <w:rPr>
          <w:rStyle w:val="a6"/>
          <w:color w:val="000000"/>
          <w:shd w:val="clear" w:color="auto" w:fill="FFFFFF"/>
        </w:rPr>
        <w:t>», «Тонкая рябина»,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русские;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«Пастушка»,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французская, в </w:t>
      </w:r>
      <w:proofErr w:type="spellStart"/>
      <w:r>
        <w:rPr>
          <w:color w:val="000000"/>
          <w:shd w:val="clear" w:color="auto" w:fill="FFFFFF"/>
        </w:rPr>
        <w:t>обраб</w:t>
      </w:r>
      <w:proofErr w:type="spellEnd"/>
      <w:r>
        <w:rPr>
          <w:color w:val="000000"/>
          <w:shd w:val="clear" w:color="auto" w:fill="FFFFFF"/>
        </w:rPr>
        <w:t>. Ж. </w:t>
      </w:r>
      <w:proofErr w:type="spellStart"/>
      <w:r>
        <w:rPr>
          <w:color w:val="000000"/>
          <w:shd w:val="clear" w:color="auto" w:fill="FFFFFF"/>
        </w:rPr>
        <w:t>Векерлена</w:t>
      </w:r>
      <w:proofErr w:type="spellEnd"/>
      <w:r>
        <w:rPr>
          <w:color w:val="000000"/>
          <w:shd w:val="clear" w:color="auto" w:fill="FFFFFF"/>
        </w:rPr>
        <w:t xml:space="preserve"> и др.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«Пожелания друзьям», «Музыкант».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и музыка Б. Окуджавы.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«Песня о друге».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Слова и музыка В. Высоцкого.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«Резиновый ежик», «Сказка по лесу идет».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С. Никитин, слова Ю. </w:t>
      </w:r>
      <w:proofErr w:type="spellStart"/>
      <w:r>
        <w:rPr>
          <w:color w:val="000000"/>
          <w:shd w:val="clear" w:color="auto" w:fill="FFFFFF"/>
        </w:rPr>
        <w:t>Мориц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6"/>
          <w:color w:val="000000"/>
          <w:shd w:val="clear" w:color="auto" w:fill="FFFFFF"/>
        </w:rPr>
        <w:t>«Шехеразада»,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фрагменты 1-й части симфонической сюиты. Н. Римский-Корсаков.</w:t>
      </w:r>
      <w:r>
        <w:rPr>
          <w:color w:val="000000"/>
          <w:shd w:val="clear" w:color="auto" w:fill="FFFFFF"/>
        </w:rPr>
        <w:br/>
        <w:t>      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«Рассвет на Москве-реке».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Вступление к опере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a6"/>
          <w:color w:val="000000"/>
          <w:shd w:val="clear" w:color="auto" w:fill="FFFFFF"/>
        </w:rPr>
        <w:t>«</w:t>
      </w:r>
      <w:proofErr w:type="spellStart"/>
      <w:r>
        <w:rPr>
          <w:rStyle w:val="a6"/>
          <w:color w:val="000000"/>
          <w:shd w:val="clear" w:color="auto" w:fill="FFFFFF"/>
        </w:rPr>
        <w:t>Хованщина</w:t>
      </w:r>
      <w:proofErr w:type="spellEnd"/>
      <w:r>
        <w:rPr>
          <w:rStyle w:val="a6"/>
          <w:color w:val="000000"/>
          <w:shd w:val="clear" w:color="auto" w:fill="FFFFFF"/>
        </w:rPr>
        <w:t>».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М. Мусоргский.</w:t>
      </w:r>
    </w:p>
    <w:p w:rsidR="008A4F04" w:rsidRDefault="008A4F04" w:rsidP="008A4F04">
      <w:pPr>
        <w:pStyle w:val="podzag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rStyle w:val="a4"/>
          <w:color w:val="000000"/>
          <w:sz w:val="27"/>
          <w:szCs w:val="27"/>
          <w:shd w:val="clear" w:color="auto" w:fill="FFFFFF"/>
        </w:rPr>
        <w:t>Требования к учащимся начальной школы</w:t>
      </w:r>
    </w:p>
    <w:p w:rsidR="008A4F04" w:rsidRDefault="008A4F04" w:rsidP="008A4F04">
      <w:pPr>
        <w:pStyle w:val="a3"/>
        <w:rPr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I класс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• развитие устойчивого интереса к музыкальным занятиям;</w:t>
      </w:r>
      <w:r>
        <w:rPr>
          <w:color w:val="000000"/>
          <w:shd w:val="clear" w:color="auto" w:fill="FFFFFF"/>
        </w:rPr>
        <w:br/>
        <w:t>• пробуждение эмоционального отклика на музыку разных жанров;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>• развитие умений учащихся   воспринимать  музыкальные произведения с ярко выраженным жизненным содержанием, определение их характера и настроения;</w:t>
      </w:r>
      <w:r>
        <w:rPr>
          <w:color w:val="000000"/>
          <w:shd w:val="clear" w:color="auto" w:fill="FFFFFF"/>
        </w:rPr>
        <w:br/>
        <w:t>• формирование навыков выражения своего отношения к музыке в слове (эмоциональный словарь), пластике, жесте, мимике;</w:t>
      </w:r>
      <w:r>
        <w:rPr>
          <w:color w:val="000000"/>
          <w:shd w:val="clear" w:color="auto" w:fill="FFFFFF"/>
        </w:rPr>
        <w:br/>
        <w:t>• развитие певческих умений и навыков (координация между слухом и голосом, выработка унисона, кантилены, спокойного дыхания), выразительное исполнение песен;</w:t>
      </w:r>
      <w:r>
        <w:rPr>
          <w:color w:val="000000"/>
          <w:shd w:val="clear" w:color="auto" w:fill="FFFFFF"/>
        </w:rPr>
        <w:br/>
        <w:t>• развитие умений откликаться на музыку с помощью простейших движений и пластического интонирования, драматизация пьес программного характера;</w:t>
      </w:r>
      <w:r>
        <w:rPr>
          <w:color w:val="000000"/>
          <w:shd w:val="clear" w:color="auto" w:fill="FFFFFF"/>
        </w:rPr>
        <w:br/>
        <w:t xml:space="preserve">• формирование навыков элементарного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 xml:space="preserve"> на простейших инструментах;</w:t>
      </w:r>
      <w:r>
        <w:rPr>
          <w:color w:val="000000"/>
          <w:shd w:val="clear" w:color="auto" w:fill="FFFFFF"/>
        </w:rPr>
        <w:br/>
        <w:t>• освоение элементов музыкальной грамоты как средства осознания музыкальной речи.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II класс</w:t>
      </w:r>
    </w:p>
    <w:p w:rsidR="008A4F04" w:rsidRDefault="008A4F04" w:rsidP="008A4F04">
      <w:pPr>
        <w:pStyle w:val="body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>
        <w:rPr>
          <w:color w:val="000000"/>
          <w:shd w:val="clear" w:color="auto" w:fill="FFFFFF"/>
        </w:rPr>
        <w:br/>
        <w:t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 xml:space="preserve">• накопление знаний о закономерностях музыкального искусства и музыкальном </w:t>
      </w:r>
      <w:r>
        <w:rPr>
          <w:color w:val="000000"/>
          <w:shd w:val="clear" w:color="auto" w:fill="FFFFFF"/>
        </w:rPr>
        <w:lastRenderedPageBreak/>
        <w:t xml:space="preserve">языке;  </w:t>
      </w:r>
      <w:proofErr w:type="gramStart"/>
      <w:r>
        <w:rPr>
          <w:color w:val="000000"/>
          <w:shd w:val="clear" w:color="auto" w:fill="FFFFFF"/>
        </w:rPr>
        <w:t>об интонационной природе музыки, приемах ее развития и формах (на основе повтора, контраста, вариативности);</w:t>
      </w:r>
      <w:r>
        <w:rPr>
          <w:color w:val="000000"/>
          <w:shd w:val="clear" w:color="auto" w:fill="FFFFFF"/>
        </w:rPr>
        <w:br/>
        <w:t xml:space="preserve">• развитие умений и навыков хорового пения (кантилена, унисон, расширение объема дыхания, дикция, артикуляция, пение </w:t>
      </w:r>
      <w:proofErr w:type="spellStart"/>
      <w:r>
        <w:rPr>
          <w:color w:val="000000"/>
          <w:shd w:val="clear" w:color="auto" w:fill="FFFFFF"/>
        </w:rPr>
        <w:t>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capella</w:t>
      </w:r>
      <w:proofErr w:type="spellEnd"/>
      <w:r>
        <w:rPr>
          <w:color w:val="000000"/>
          <w:shd w:val="clear" w:color="auto" w:fill="FFFFFF"/>
        </w:rPr>
        <w:t>, пение хором, в ансамбле и др.);</w:t>
      </w:r>
      <w:r>
        <w:rPr>
          <w:color w:val="000000"/>
          <w:shd w:val="clear" w:color="auto" w:fill="FFFFFF"/>
        </w:rPr>
        <w:br/>
        <w:t xml:space="preserve">•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 xml:space="preserve"> на детских инструментах;</w:t>
      </w:r>
      <w:proofErr w:type="gramEnd"/>
      <w:r>
        <w:rPr>
          <w:color w:val="000000"/>
          <w:shd w:val="clear" w:color="auto" w:fill="FFFFFF"/>
        </w:rPr>
        <w:br/>
        <w:t>• </w:t>
      </w:r>
      <w:proofErr w:type="gramStart"/>
      <w:r>
        <w:rPr>
          <w:color w:val="000000"/>
          <w:shd w:val="clear" w:color="auto" w:fill="FFFFFF"/>
        </w:rPr>
        <w:t xml:space="preserve">включение в процесс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 xml:space="preserve"> творческих импровизаций (речевых, вокальных, ритмических, инструментальных, пластических, художественных);</w:t>
      </w:r>
      <w:r>
        <w:rPr>
          <w:color w:val="000000"/>
          <w:shd w:val="clear" w:color="auto" w:fill="FFFFFF"/>
        </w:rPr>
        <w:br/>
        <w:t>• накопление сведений из области музыкальной грамоты, знаний о музыке, музыкантах, исполнителях.</w:t>
      </w:r>
      <w:proofErr w:type="gramEnd"/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proofErr w:type="gramStart"/>
      <w:r>
        <w:rPr>
          <w:rStyle w:val="a4"/>
          <w:color w:val="000000"/>
          <w:shd w:val="clear" w:color="auto" w:fill="FFFFFF"/>
        </w:rPr>
        <w:t>III класс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• 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  <w:r>
        <w:rPr>
          <w:color w:val="000000"/>
          <w:shd w:val="clear" w:color="auto" w:fill="FFFFFF"/>
        </w:rPr>
        <w:br/>
        <w:t>• накопление впечатлений от знакомства с различными жанрами музыкального искусства (простыми и сложными);</w:t>
      </w:r>
      <w:r>
        <w:rPr>
          <w:color w:val="000000"/>
          <w:shd w:val="clear" w:color="auto" w:fill="FFFFFF"/>
        </w:rPr>
        <w:br/>
        <w:t>• выработка умения эмоционально откликаться на музыку, связанную с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>более сложным (по сравнению с предыдущими годами обучения)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>миром музыкальных образов;</w:t>
      </w:r>
      <w:proofErr w:type="gramEnd"/>
      <w:r>
        <w:rPr>
          <w:color w:val="000000"/>
          <w:shd w:val="clear" w:color="auto" w:fill="FFFFFF"/>
        </w:rPr>
        <w:br/>
        <w:t>• совершенствование представлений о триединстве музыкальной деятельности (композитор — исполнитель — слушатель);</w:t>
      </w:r>
      <w:r>
        <w:rPr>
          <w:color w:val="000000"/>
          <w:shd w:val="clear" w:color="auto" w:fill="FFFFFF"/>
        </w:rPr>
        <w:br/>
        <w:t>• развитие навыков хорового, ансамблевого и сольного)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  <w:r>
        <w:rPr>
          <w:color w:val="000000"/>
          <w:shd w:val="clear" w:color="auto" w:fill="FFFFFF"/>
        </w:rPr>
        <w:br/>
        <w:t xml:space="preserve">• 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>
        <w:rPr>
          <w:color w:val="000000"/>
          <w:shd w:val="clear" w:color="auto" w:fill="FFFFFF"/>
        </w:rPr>
        <w:t>дирижирования</w:t>
      </w:r>
      <w:proofErr w:type="spellEnd"/>
      <w:r>
        <w:rPr>
          <w:color w:val="000000"/>
          <w:shd w:val="clear" w:color="auto" w:fill="FFFFFF"/>
        </w:rPr>
        <w:t>»;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 xml:space="preserve">• освоение музыкального языка и средств музыкальной выразительности в разных видах и формах детского </w:t>
      </w:r>
      <w:proofErr w:type="spellStart"/>
      <w:r>
        <w:rPr>
          <w:color w:val="000000"/>
          <w:shd w:val="clear" w:color="auto" w:fill="FFFFFF"/>
        </w:rPr>
        <w:t>музицирования</w:t>
      </w:r>
      <w:proofErr w:type="spellEnd"/>
      <w:r>
        <w:rPr>
          <w:color w:val="000000"/>
          <w:shd w:val="clear" w:color="auto" w:fill="FFFFFF"/>
        </w:rPr>
        <w:t>;</w:t>
      </w:r>
      <w:r>
        <w:rPr>
          <w:color w:val="000000"/>
          <w:shd w:val="clear" w:color="auto" w:fill="FFFFFF"/>
        </w:rPr>
        <w:br/>
        <w:t>• развитие ассоциативно-образного мышления учащихся и творческих способностей;</w:t>
      </w:r>
      <w:r>
        <w:rPr>
          <w:color w:val="000000"/>
          <w:shd w:val="clear" w:color="auto" w:fill="FFFFFF"/>
        </w:rPr>
        <w:br/>
        <w:t>• развитие умения оценочного восприятия различных явлений музыкального искусства.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IV класс</w:t>
      </w:r>
      <w:r>
        <w:rPr>
          <w:color w:val="000000"/>
          <w:shd w:val="clear" w:color="auto" w:fill="FFFFFF"/>
        </w:rPr>
        <w:br/>
      </w:r>
      <w:r>
        <w:rPr>
          <w:color w:val="000000"/>
          <w:shd w:val="clear" w:color="auto" w:fill="FFFFFF"/>
        </w:rPr>
        <w:br/>
        <w:t>• расширение жизненно-музыкальных впечатлений учащихся от общения с музыкой разных жанров, стилей, национальных и  композиторских школ;</w:t>
      </w:r>
      <w:r>
        <w:rPr>
          <w:color w:val="000000"/>
          <w:shd w:val="clear" w:color="auto" w:fill="FFFFFF"/>
        </w:rPr>
        <w:br/>
        <w:t>• выявление характерных особенностей русской музыки (народной и профессиональной) в сравнении с музыкой других народов и стран;</w:t>
      </w:r>
      <w:r>
        <w:rPr>
          <w:color w:val="000000"/>
          <w:shd w:val="clear" w:color="auto" w:fill="FFFFFF"/>
        </w:rPr>
        <w:br/>
        <w:t>• 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r>
        <w:rPr>
          <w:color w:val="000000"/>
          <w:shd w:val="clear" w:color="auto" w:fill="FFFFFF"/>
        </w:rPr>
        <w:br/>
        <w:t>• 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>
        <w:rPr>
          <w:color w:val="000000"/>
          <w:shd w:val="clear" w:color="auto" w:fill="FFFFFF"/>
        </w:rPr>
        <w:br/>
        <w:t>• формирование постоянной потребности общения с музыкой, искусством вне школы, в семье;</w:t>
      </w:r>
      <w:r>
        <w:rPr>
          <w:color w:val="000000"/>
          <w:shd w:val="clear" w:color="auto" w:fill="FFFFFF"/>
        </w:rPr>
        <w:br/>
        <w:t>• формирование умений и навыков выразительного исполнения музыкальных произведений в разных видах музыкально-практической деятельности;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  <w:t xml:space="preserve">• 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</w:t>
      </w:r>
      <w:r>
        <w:rPr>
          <w:color w:val="000000"/>
          <w:shd w:val="clear" w:color="auto" w:fill="FFFFFF"/>
        </w:rPr>
        <w:lastRenderedPageBreak/>
        <w:t>тетрадях, дневниках музыкальных впечатлений;</w:t>
      </w:r>
      <w:r>
        <w:rPr>
          <w:color w:val="000000"/>
          <w:shd w:val="clear" w:color="auto" w:fill="FFFFFF"/>
        </w:rPr>
        <w:br/>
        <w:t>• 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>
        <w:rPr>
          <w:color w:val="000000"/>
          <w:shd w:val="clear" w:color="auto" w:fill="FFFFFF"/>
        </w:rPr>
        <w:br/>
        <w:t>• совершенствование умений и навыков творческой  музыкально-эстетической деятельности.</w:t>
      </w:r>
    </w:p>
    <w:p w:rsidR="008A4F04" w:rsidRDefault="008A4F04" w:rsidP="008A4F04"/>
    <w:sectPr w:rsidR="008A4F04" w:rsidSect="006D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F04"/>
    <w:rsid w:val="006D7006"/>
    <w:rsid w:val="008A4F04"/>
    <w:rsid w:val="00C47BF1"/>
    <w:rsid w:val="00D8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F04"/>
    <w:rPr>
      <w:b/>
      <w:bCs/>
    </w:rPr>
  </w:style>
  <w:style w:type="character" w:customStyle="1" w:styleId="apple-converted-space">
    <w:name w:val="apple-converted-space"/>
    <w:basedOn w:val="a0"/>
    <w:rsid w:val="008A4F04"/>
  </w:style>
  <w:style w:type="character" w:styleId="a5">
    <w:name w:val="Hyperlink"/>
    <w:basedOn w:val="a0"/>
    <w:uiPriority w:val="99"/>
    <w:semiHidden/>
    <w:unhideWhenUsed/>
    <w:rsid w:val="008A4F04"/>
    <w:rPr>
      <w:color w:val="0000FF"/>
      <w:u w:val="single"/>
    </w:rPr>
  </w:style>
  <w:style w:type="paragraph" w:customStyle="1" w:styleId="body">
    <w:name w:val="body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A4F04"/>
    <w:rPr>
      <w:i/>
      <w:iCs/>
    </w:rPr>
  </w:style>
  <w:style w:type="paragraph" w:customStyle="1" w:styleId="zag-zapiska">
    <w:name w:val="zag-zapiska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zag">
    <w:name w:val="podzag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8A4F04"/>
  </w:style>
  <w:style w:type="paragraph" w:customStyle="1" w:styleId="titul-zag">
    <w:name w:val="titul-zag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-rekom">
    <w:name w:val="titul-rekom"/>
    <w:basedOn w:val="a"/>
    <w:rsid w:val="008A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Галина Иваненко</dc:creator>
  <cp:keywords/>
  <dc:description/>
  <cp:lastModifiedBy> Галина Иваненко</cp:lastModifiedBy>
  <cp:revision>2</cp:revision>
  <cp:lastPrinted>2011-09-18T11:10:00Z</cp:lastPrinted>
  <dcterms:created xsi:type="dcterms:W3CDTF">2012-01-24T10:09:00Z</dcterms:created>
  <dcterms:modified xsi:type="dcterms:W3CDTF">2012-01-24T10:09:00Z</dcterms:modified>
</cp:coreProperties>
</file>