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34" w:rsidRPr="00AF5D9D" w:rsidRDefault="00E61734" w:rsidP="00E617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t xml:space="preserve">ТЕМА:  </w:t>
      </w:r>
      <w:r w:rsidRPr="00E61734">
        <w:rPr>
          <w:rFonts w:ascii="Times New Roman" w:hAnsi="Times New Roman" w:cs="Times New Roman"/>
          <w:b/>
          <w:i/>
          <w:sz w:val="24"/>
          <w:szCs w:val="24"/>
        </w:rPr>
        <w:t>«Становление  коммуникативной  компетентности  школьников  в  ходе  проектно-исследовательской  деятельности»</w:t>
      </w:r>
      <w:r w:rsidRPr="00E6173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61734" w:rsidRPr="00E61734" w:rsidRDefault="00E61734" w:rsidP="00E61734">
      <w:pPr>
        <w:rPr>
          <w:rFonts w:ascii="Times New Roman" w:hAnsi="Times New Roman" w:cs="Times New Roman"/>
          <w:sz w:val="24"/>
          <w:szCs w:val="24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Дорога  та,  что  сам  искал,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Вовек  не  позабудется.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Н.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Рыленков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 эпоху,  когда  личность  стоит  на  первом  </w:t>
      </w:r>
      <w:proofErr w:type="gram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 в  социальном,  так   и   в  учебном  пространстве,  необходимо  создавать благоприятные  условия   для   её    реализации.  Учёные  и  методисты  отмечают,  что  в  последнее  время  наблюдается  тенденция  к  потере  интереса  со  стороны  учеников  к  школьному  образованию.  Педагоги  испытывают  большие  сложности  в  активизации  внимания  школьников  к  обучению.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Учителя   находятся  в  постоянном  поиске  новых  методов,  приёмов  и  форм  организации  обучения.   Вместе  с   тем  современные   социальные   условия,  изменившие  цели  обучения,  требуют  от   педагогов  реализации   идеи   индивидуального  подхода в  условиях  массовости  образования.  Именно  поэтому  поиски  и  достижения  специалистов  способствуют  открытию  новых  идей.   Не  столь   новой, но  востребованной  в  обучении   является  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исследовательская   деятельность  учащихся,  которая  способствует  развитию  и  индивидуализации   личности,  а  также  формированию мотивации  к  получению  учащимися  знаний.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Начальная  школа  является  составной  частью  всей  системы  непрерывного  образования.  Одна   из   главных   её   задач – заложить  потенциал  обогащённого  развития  личности  ребёнка.   Педагоги   начальной   школы  призваны  учить  детей  творчеству,  воспитывать   в   каждом   ребёнке   самостоятельную   личность,   владеющую  инструментарием   саморазвития   и   самосовершенствования,  умеющую  находить  эффективные  способы  решения  проблемы,  осуществлять поиск  нужной  информации,  критически  мыслить,  вступать  в  дискуссию,   коммуникацию.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Становление   коммуникативной  компетентности   младших  школьников – один  из  ключевых   моментов   развития   личности.   В  результате  анализа  структуры  коммуникативной  компетентности  были  выделены  три  её  компонента:</w:t>
      </w:r>
    </w:p>
    <w:p w:rsidR="00E61734" w:rsidRPr="00E61734" w:rsidRDefault="00E61734" w:rsidP="00E61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– интерпретационный  компонент  связан  с  познанием  другого  человека,  включает  способности  ребёнка  встать  на  точку  зрения  другого  человека,  предвидеть  его  поведение,  эффективно   решать   различные  проблемы,  возникающие  между  людьми  и  т. д.</w:t>
      </w:r>
    </w:p>
    <w:p w:rsidR="00E61734" w:rsidRPr="00E61734" w:rsidRDefault="00E61734" w:rsidP="00E61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– личностный    компонент    включает   эмоциональную   отзывчивость,  чувствительность  к  другому,  способность   к   сопереживанию   и  состраданию,  внимание  к  переживаниям  и  действиям  сверстников.</w:t>
      </w:r>
    </w:p>
    <w:p w:rsidR="00E61734" w:rsidRPr="00E61734" w:rsidRDefault="00E61734" w:rsidP="00E617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коммуникативный  компонент  подразумевает  владение   школьником  конкретными  навыками   и   умениями,   поведенческими   реакциями,   умениями  решать  конфликтные  ситуации.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Способствуя  становлению   коммуникативной   компетентности   учащихся,  необходимо   активно   развивать  их  мыслительные  процессы,  творческие  способности,  организовывать  учебный  процесс  как  учебное   исследование.  Форма  организации  деятельности  учащихся,  ориентированной  на  формирование  у   них   умений   работать с  информацией  для  решения  интеллектуальных  и  практических   задач – это 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исследовательская  деятельность.  Добровольная  работа  учащихся, стремящихся  к  совершенствованию  знаний,  развитию   интеллекта,   приобретению  навыков  научного  поиска.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Ещё  одной  особенностью  организации  исследовательской  деятельности  в  начальном  звене    школы   является  то,  что  в  ней  могут  принимать участие не  только  сильные  учащиеся, но  и  отстающие  дети.  Просто  уровень  исследования  будет  иным.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Технология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исследовательской  деятельности  выдвигается  на</w:t>
      </w:r>
      <w:r w:rsidRPr="00E6173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61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 из  лидирующих  мест  по  применению и  широте  использования  в образовательном  процессе  современной  школы.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Чем  же  привлекает  педагогов  технология 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исследовательской   деятельности?  Какие  возможности  она  предоставляет  для  развития  ученика?  Каков  диапазон  её  применения  в  образовательном  процессе  начальной  школы?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Метод  проектов  не  является  принципиально   новым   в   педагогической   практике.  Родоначальником   метода   проектов   считается   американский   педагог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В.Х.Кильпатрик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 своей  работе   «Метод   проектов»   он  развивает   идею   обучения  через  организацию  целевых  актов:  «Во  мне  всё  сильнее  росло  убеждение,  что   объединяющая  идея,  которую   я  искал,   должна   была   найти    воплощение  от  всего  сердца   производимой,  целесообразной  деятельности,  то   есть   в   сердечном   целевом   акте.  Вот  к  этому – то  целевому  акту,  я  лично  прилагаю  термин  проекта».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Интересное  звучание    приобретает  метод  проектов  в  разработках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М.В.Крупениной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Он  преподносится  ею  как  метод,  комплексно  реализующий  ряд  педагогических    принципов – самостоятельность,   сотрудничество  детей  и  взрослых,  учёт  возрастных,    индивидуальных    особенностей  детей,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подход,  актуализация  субъектной   позиции  ребёнка  в  педагогическом  процессе,  взаимосвязи  педагогического  процесса  с  окружающей  средой  и  т. д.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61734" w:rsidRPr="00E61734" w:rsidRDefault="00E61734" w:rsidP="00E617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hAnsi="Times New Roman" w:cs="Times New Roman"/>
          <w:sz w:val="24"/>
          <w:szCs w:val="24"/>
        </w:rPr>
        <w:t xml:space="preserve">   </w:t>
      </w: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Таким   образом,  все  обозначенные  сегодня  принципы   личностно  ориентированного  подхода  в  образовании   были  актуальны  и  значимы  для  развития  российской  педагогики  почти  век  назад.</w:t>
      </w:r>
    </w:p>
    <w:p w:rsidR="00E61734" w:rsidRPr="00E61734" w:rsidRDefault="00E61734" w:rsidP="00E617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 современной   педагогике   «метод   учебного    проекта – это   одна   из   личностно  ориентированных   технологий,  способ  организации  самостоятельной  деятельности   учащихся,   направленный   на   решение   задачи  учебного   проекта,  интегрирующий   в  себе  проблемный    подход,     групповые   методы,   рефлексивные, 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презентативные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исследовательские,   поисковые   методики.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   проектной   деятельности   укладывается   в   следующую   структуру: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 – ПРОБЛЕМА – ЦЕЛЬ - ЗАДАЧИ – МЕТОДЫ   и   способы – ПЛАН – ДЕЙСТВИЯ – РЕЗУЛЬТАТ – РЕФЛЕКСИЯ  и  несколько  этапов:</w:t>
      </w:r>
      <w:proofErr w:type="gramEnd"/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погружение   в   проект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организация  деятельности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осуществление   деятельности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 презентация   результатов.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качестве  основных  неоспоримых  достоинств  проектного  метода  по  сравнению  с  традиционными,  носящими  репродуктивный  характер - это  высокая  степень  самостоятельности,  инициативности  учащихся  и  их  познавательной  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развитие  социальных  навыков  школьников  в  процессе   групповых  взаимодействий;  приобретение  детьми  опыта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творческой  деятельности; 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интеграция  знаний,  умений  и  навыков.</w:t>
      </w:r>
      <w:proofErr w:type="gram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целом,  как  подчёркивает 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В.Гузеев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,  «…Проектное    обучение  поощряет  и  усиливает  истинное  учение  со  стороны     учеников,    расширяет   сферу  субъективности  в  процессе   самоопределения,  творчества  и  конкретного  участия».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мнению  многих  отечественных  психологов  и  педагогов   (В.В. Давыдов,  В.В.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Г.А.Цукерман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других), эффективность  использования  того  или  иного  развивающего  активного  метода, к  которым  в  полной  мере  относится  и  проектный,  во  многом  обусловлена  позицией  учителя,  его  направленностью  на  создание  личностно  ориентированного  пространства,  демократическим   стилем  общения,  диалоговыми  формами  взаимодействия  с  детьми.</w:t>
      </w:r>
      <w:proofErr w:type="gramEnd"/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Также   в 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   литературе  неоднократно  подчёркивается,  что   «существенным   условием  для  выбора  учителем  наиболее  эффективных  методов,  оптимизирующих  преподавание,  является  знание  реальных  возможностей  учащихся,   развития   их   интеллекта  воли,  мотивов».  Кроме  того,  в  целом  ряде  работ  отличается  необходимость  системности  в  использовании  активных  методов,  постепенного  увеличения  степени  детской  самостоятельности  и  уменьшении   различных  видов  учительской  помощи.  Всё  это  относится  к  применению  проектног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 метода  в  начальной  школе.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Для   продуктивной 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учебной    деятельности    младшим    школьникам   необходима   особая   готовность: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   учащихся   ряда    коммуникативных    умений,   лежащих   в   основе   эффективных  социально – интеллектуальных   взаимодействий   в   процессе   обучения,   к   которым   относится: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умение   спрашивать;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умение   управлять   голосом;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умение   выражать   свою   точку   зрения;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умение   договариваться.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Данные   умения   формируются  с   первых   дней   ребёнка  в   школе,    когда    дети   совместно   с   учителем   в   учебных   ситуациях.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Развитие    мышления    учащихся.    Интеллектуальная    зрелость.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обобщенности   умственных   действий   как     интегративной    характеристики,   включающей   в   себя: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развитие 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синтетических   действий;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алгоритма  сравнительного   анализа;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умение   вычленять   существенный   признак,   соотношение   данных,  составляющих  условие   задачи;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возможность   выделять   общий   способ   действий;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перенос   общего   способа   действий   на   другие   учебные   задачи.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  этом   качественными   характеристиками   развития     всех    составляющих   обобщённости    умственных   действий   учащихся  начальной  школы   являются   широта,   мера   самостоятельности   и  обоснованность.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  интеллектуальной   зрелости    относится    наличие    у   младших   школьников   таких   качеств    мышления,    как    гибкость,    вариативность    и    самостоятельность.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Опыт   развёрнутой,   содержательной,   дифференцированной 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самооценочной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 оценочной   деятельности,   которая    способствует   формированию    у   детей   следующих   необходимых   умений: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 адекватно   оценивать   свою   работу   и   работу   одноклассников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обоснованно  и   доброжелательно   оценивать  как  результат,  так  и  процесс   решения   учебной   задачи   с   акцентом   на   </w:t>
      </w:r>
      <w:proofErr w:type="gram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proofErr w:type="gramEnd"/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выделяя   недостатки,   делать   конструктивные   пожелания,  замечания.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Вывод</w:t>
      </w:r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:    Формирование   показателей  готовности   учащихся   начальной   школы   к   проектной  деятельности  является   необходимым   условием   для   становления   </w:t>
      </w:r>
      <w:proofErr w:type="spellStart"/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субъектности</w:t>
      </w:r>
      <w:proofErr w:type="spellEnd"/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  младшего    школьника    в   процессе  обучения   и   по  свидетельству   диагностических   срезов   делает     возможным     успешное   применение   проектного   метода   и   его   модификаций   уже   к   концу  1  класса.</w:t>
      </w:r>
    </w:p>
    <w:p w:rsidR="00E61734" w:rsidRPr="00E61734" w:rsidRDefault="00E61734" w:rsidP="00E617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использовании   проектного  метода  в  начальных   классах  эффективна  последовательность  его   модификаций:   от  недолговременных   (1-2 урока)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однопредметных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проектов  к  </w:t>
      </w:r>
      <w:proofErr w:type="gram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долговременным</w:t>
      </w:r>
      <w:proofErr w:type="gram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(что  позволяет  программа  «Начальная  школа  ХХ</w:t>
      </w:r>
      <w:r w:rsidRPr="00E617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века»),  от  личных  проектов  к  групповым  и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общеклассным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734" w:rsidRPr="00E61734" w:rsidRDefault="00E61734" w:rsidP="00E617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Можно  выделить  этапы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исследовательской деятельности: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150"/>
        <w:gridCol w:w="4597"/>
      </w:tblGrid>
      <w:tr w:rsidR="00E61734" w:rsidRPr="00E61734" w:rsidTr="001146A7">
        <w:tc>
          <w:tcPr>
            <w:tcW w:w="9747" w:type="dxa"/>
            <w:gridSpan w:val="2"/>
          </w:tcPr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                                     МОТИВАЦИОННЫЙ</w:t>
            </w:r>
          </w:p>
        </w:tc>
      </w:tr>
      <w:tr w:rsidR="00E61734" w:rsidRPr="00E61734" w:rsidTr="001146A7">
        <w:tc>
          <w:tcPr>
            <w:tcW w:w="5150" w:type="dxa"/>
          </w:tcPr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   УЧИТЕЛЬ</w:t>
            </w:r>
          </w:p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Заявляет  общий замысел;  </w:t>
            </w:r>
          </w:p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>Создаёт  положительный  настрой</w:t>
            </w:r>
          </w:p>
        </w:tc>
        <w:tc>
          <w:tcPr>
            <w:tcW w:w="4597" w:type="dxa"/>
          </w:tcPr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         УЧЕНИКИ</w:t>
            </w:r>
          </w:p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>Обсуждение,  предложение  идей</w:t>
            </w:r>
          </w:p>
        </w:tc>
      </w:tr>
      <w:tr w:rsidR="00E61734" w:rsidRPr="00E61734" w:rsidTr="001146A7">
        <w:tc>
          <w:tcPr>
            <w:tcW w:w="9747" w:type="dxa"/>
            <w:gridSpan w:val="2"/>
          </w:tcPr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           ПЛАНИРУЮЩИЙ - ПОДГОТОВИТЕЛЬНЫЙ</w:t>
            </w:r>
          </w:p>
        </w:tc>
      </w:tr>
      <w:tr w:rsidR="00E61734" w:rsidRPr="00E61734" w:rsidTr="001146A7">
        <w:tc>
          <w:tcPr>
            <w:tcW w:w="9747" w:type="dxa"/>
            <w:gridSpan w:val="2"/>
          </w:tcPr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    УЧИТЕЛЬ                                                    УЧЕНИКИ</w:t>
            </w:r>
          </w:p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lastRenderedPageBreak/>
              <w:t>Обсуждение  темы,  целей,  задач,  проекта,  вырабатывается  план  действий;  согласовываются  способы  совместной  деятельности</w:t>
            </w:r>
          </w:p>
        </w:tc>
      </w:tr>
      <w:tr w:rsidR="00E61734" w:rsidRPr="00E61734" w:rsidTr="001146A7">
        <w:tc>
          <w:tcPr>
            <w:tcW w:w="9747" w:type="dxa"/>
            <w:gridSpan w:val="2"/>
          </w:tcPr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lastRenderedPageBreak/>
              <w:t xml:space="preserve">                       ИНФОРМАЦИОННО - ОПЕРАЦИОННЫЙ</w:t>
            </w:r>
          </w:p>
        </w:tc>
      </w:tr>
      <w:tr w:rsidR="00E61734" w:rsidRPr="00E61734" w:rsidTr="001146A7">
        <w:tc>
          <w:tcPr>
            <w:tcW w:w="5150" w:type="dxa"/>
          </w:tcPr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УЧЕНИКИ  (1 план)</w:t>
            </w:r>
          </w:p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>Собирают  материал,  работают  с  литературой  и  другими  источниками</w:t>
            </w:r>
          </w:p>
        </w:tc>
        <w:tc>
          <w:tcPr>
            <w:tcW w:w="4597" w:type="dxa"/>
          </w:tcPr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УЧИТЕЛЬ  (2 план)</w:t>
            </w:r>
          </w:p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>Наблюдает,  координирует,  поддерживает,  информирует</w:t>
            </w:r>
          </w:p>
        </w:tc>
      </w:tr>
      <w:tr w:rsidR="00E61734" w:rsidRPr="00E61734" w:rsidTr="001146A7">
        <w:tc>
          <w:tcPr>
            <w:tcW w:w="9747" w:type="dxa"/>
            <w:gridSpan w:val="2"/>
          </w:tcPr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                    РЕФЛЕКСИВНО - ОЦЕНОЧНЫЙ</w:t>
            </w:r>
          </w:p>
        </w:tc>
      </w:tr>
      <w:tr w:rsidR="00E61734" w:rsidRPr="00E61734" w:rsidTr="001146A7">
        <w:tc>
          <w:tcPr>
            <w:tcW w:w="5150" w:type="dxa"/>
          </w:tcPr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УЧЕНИКИ</w:t>
            </w:r>
          </w:p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>Представляют  проекты, участвуют  в  обсуждении  и  оценивании  результатов</w:t>
            </w:r>
          </w:p>
        </w:tc>
        <w:tc>
          <w:tcPr>
            <w:tcW w:w="4597" w:type="dxa"/>
          </w:tcPr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      УЧЕТЕЛЬ</w:t>
            </w:r>
          </w:p>
          <w:p w:rsidR="00E61734" w:rsidRPr="00E61734" w:rsidRDefault="00E61734" w:rsidP="001146A7">
            <w:pPr>
              <w:jc w:val="both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>Выступает  участником  коллективной  оценочной  деятельности</w:t>
            </w:r>
          </w:p>
        </w:tc>
      </w:tr>
    </w:tbl>
    <w:p w:rsidR="00E61734" w:rsidRPr="00E61734" w:rsidRDefault="00E61734" w:rsidP="00E61734">
      <w:pPr>
        <w:rPr>
          <w:rFonts w:ascii="Times New Roman" w:hAnsi="Times New Roman" w:cs="Times New Roman"/>
          <w:sz w:val="24"/>
          <w:szCs w:val="24"/>
        </w:rPr>
      </w:pPr>
    </w:p>
    <w:p w:rsidR="00E61734" w:rsidRPr="00E61734" w:rsidRDefault="00E61734" w:rsidP="00E6173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6173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ПРОДУКТ ПРОЕКТНОЙ ДЕЯТЕЛЬНОСТИ:  «ПЯТЬ   </w:t>
      </w:r>
      <w:proofErr w:type="gramStart"/>
      <w:r w:rsidRPr="00E61734">
        <w:rPr>
          <w:rFonts w:ascii="Times New Roman" w:hAnsi="Times New Roman" w:cs="Times New Roman"/>
          <w:b/>
          <w:color w:val="C00000"/>
          <w:sz w:val="24"/>
          <w:szCs w:val="24"/>
        </w:rPr>
        <w:t>П</w:t>
      </w:r>
      <w:proofErr w:type="gramEnd"/>
      <w:r w:rsidRPr="00E61734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E61734" w:rsidRPr="00E61734" w:rsidRDefault="00E61734" w:rsidP="00E6173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6173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Проблема,   план,   поиск,  продукт,  презентация.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Воспитательные  возможности  этой  технологии  как  движущей  силы социального  развития  младшего  школьника,  т.е. воспитания у  него  нравственной,  коммуникативной,   правовой,   интеллектуальной   и   информационной   культуры,  художественной,  экологической,  экономической культуры  и  культуры  труда,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современной   жизни,   развития   самостоятельности,   умения   благотворно    влиять   на  социум.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Особенно   ценны   воспитательные   возможности   групповых  проектов,  когда  в  </w:t>
      </w:r>
      <w:r w:rsidRPr="00E617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процессе   совместной  деятельности  небольшого  коллектива  появляется  совместный  продукт.</w:t>
      </w: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61734" w:rsidRPr="00E61734" w:rsidRDefault="00E61734" w:rsidP="00E617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основе  каждого  учебного  проекта  лежит  некая   проблема,   из   которой   вытекают  и  цель,  и задачи  проектной  деятельности  учащихся.  В  соответствии  с  этим  у  ученика  имеются  возможности  решения     и    совершенствования    своих    интеллектуальных  знаний,  овладения  навыками  учебной  деятельности,   практических   умений,  поиска,  обработки,  сохранения    и   передачи    информации,   формирования   умений  работать  с  книгой  как  источником  познания.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Рефлексия   деятельности  –  важный   этап     в  учебном  проектировании,  который  нацелен  на  развитие  у  ребёнка  навыков  самоанализа.   Во   время   презентации   мы  узнаём,  что  было   сделано  детьми  во  время   самостоятельной  проектной  работы.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 педагогов  очень  </w:t>
      </w:r>
      <w:r w:rsidRPr="00E61734">
        <w:rPr>
          <w:rFonts w:ascii="Times New Roman" w:eastAsia="Times New Roman" w:hAnsi="Times New Roman" w:cs="Times New Roman"/>
          <w:sz w:val="24"/>
          <w:szCs w:val="24"/>
          <w:u w:val="words"/>
          <w:lang w:eastAsia="ru-RU"/>
        </w:rPr>
        <w:t>ценен  скрытый  результат  проектной  деятельности</w:t>
      </w: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,   и  поэтому  презентация  не  должна   ограничиваться   демонстрацией   конечного   продукта  работы.  Учащиеся   представляют   изготовленный   чертёж,  эскиз,   альбом   на   тему  проекта,   школьную  газету  с  подбором  статей,  макет,  спектакль  или  концерт.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Продукт  работы  над  проектом  помогает  наглядно  продемонстрировать,  каков   был   замысел   решения    поставленной   проблемы.    Но   самое    главное – на  презентации   учащиеся   учатся   анализировать   свои  идеи,  пытаются  связать  итоги  коллективного   обсуждения   с   намеченным   планом   и  осуществлённым  ходом  работы,  а   в  конечном   итоге – с   полученным   результатом,  отмечают  удачные  творческие   находки,   стараются   оценить   вклад  каждого  и  умение  работать  в  «команде».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Ученик   постепенно  начинает   понимать,   что </w:t>
      </w:r>
      <w:r w:rsidRPr="00E61734">
        <w:rPr>
          <w:rFonts w:ascii="Times New Roman" w:eastAsia="Times New Roman" w:hAnsi="Times New Roman" w:cs="Times New Roman"/>
          <w:sz w:val="24"/>
          <w:szCs w:val="24"/>
          <w:u w:val="words"/>
          <w:lang w:eastAsia="ru-RU"/>
        </w:rPr>
        <w:t xml:space="preserve"> учебный  проект – это  деятельность,  направленная  на    решение  интересной  проблемы,  сформированной  самими  учащимися  в  виде  цели  и  задачи,  причём  результат  этой  деятельности – найденный  способ  решения    проблемы  носит  практический  характер,  имеет  важное  прикладное  значение,  интересен  и  значим для  самих   открывателей.</w:t>
      </w: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Ребёнок   получает  эмоциональное    подкрепление,  которое  служит  стимулом  для  его  дальнейших  действий,  открывает  горизонты  творчества.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Ещё  один  значимый  воспитательный  аспект  работы  ученика  над  проектом – это  воспитание    эмоционально  –   эстетической  культуры.  Через  проекты,  связанные  с  искусством,   ребёнок   познаёт    различные   стороны  окружающей  действительности,  учится    лучше   ориентироваться    </w:t>
      </w: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  жизненных   ситуациях,   понимать    значимость  происходящих  событий,  находить  в  окружающей  жизни  её  прекрасные  стороны.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Метод   предусматривает    личностный    подход   в   обеспечении   мотивации  проектной  деятельности,   так   как   только   личная   заинтересованность  ученика   в   получении    результата    может   поддерживать   его    самостоятельность  и  целеустремлённость,  упорство  и    настойчивость,   помогает     преодолевать    возникающие    по  ходу   дела  трудности  и  проблемы.    Всё   это   способствует   воспитанию   культуры   труда   и   здоровья   младшего   школьника.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  Таким   образом,   технологию   учебного   проекта   можно   считать:</w:t>
      </w:r>
    </w:p>
    <w:p w:rsidR="00E61734" w:rsidRPr="00E61734" w:rsidRDefault="00E61734" w:rsidP="00E6173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   - личностно   ориентированной,   </w:t>
      </w:r>
      <w:proofErr w:type="spellStart"/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деятельностной</w:t>
      </w:r>
      <w:proofErr w:type="spellEnd"/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,   </w:t>
      </w:r>
      <w:proofErr w:type="spellStart"/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здоровьесберегающей</w:t>
      </w:r>
      <w:proofErr w:type="spellEnd"/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  и   </w:t>
      </w:r>
      <w:proofErr w:type="spellStart"/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культуросообразной</w:t>
      </w:r>
      <w:proofErr w:type="spellEnd"/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;</w:t>
      </w:r>
    </w:p>
    <w:p w:rsidR="00E61734" w:rsidRPr="00E61734" w:rsidRDefault="00E61734" w:rsidP="00E6173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  - воспитывающей   базовую   культуру   личности;</w:t>
      </w:r>
    </w:p>
    <w:p w:rsidR="00E61734" w:rsidRPr="00E61734" w:rsidRDefault="00E61734" w:rsidP="00E6173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</w:t>
      </w:r>
      <w:proofErr w:type="gramStart"/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- развивающей   умения   самовыражения,    </w:t>
      </w:r>
      <w:proofErr w:type="spellStart"/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самопроявления</w:t>
      </w:r>
      <w:proofErr w:type="spellEnd"/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,    </w:t>
      </w:r>
      <w:proofErr w:type="spellStart"/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самопрезентации</w:t>
      </w:r>
      <w:proofErr w:type="spellEnd"/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  и   рефлексии,   а   значит,   способствующей    саморазвитию - воспитывающей   личностные    качества – целеустремлённость,  самостоятельность,   толерантность,   коллективизм,  ответственность,   инициативность   и   творческое   отношение   к   делу.</w:t>
      </w:r>
      <w:proofErr w:type="gramEnd"/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   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17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Перечисленные  характеристики   позволяют   сделать   вывод   о   том,  что  использование   воспитательных   возможностей    технологии   </w:t>
      </w:r>
      <w:proofErr w:type="spellStart"/>
      <w:r w:rsidRPr="00E617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проектно</w:t>
      </w:r>
      <w:proofErr w:type="spellEnd"/>
      <w:r w:rsidRPr="00E617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исследовательской  деятельности  в  практике  начальной  школы   будет   способствовать   созданию  условий   для   воспитания   младшего   школьника   как   субъекта   социокультурного   развития.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1734">
        <w:rPr>
          <w:rFonts w:ascii="Times New Roman" w:hAnsi="Times New Roman" w:cs="Times New Roman"/>
          <w:sz w:val="24"/>
          <w:szCs w:val="24"/>
        </w:rPr>
        <w:t xml:space="preserve">    Изучая  журналы:  «Начальная  школа»,  «Начальная  школа  плюс  до  и  после»  (редактор  Р.Н. </w:t>
      </w:r>
      <w:proofErr w:type="spellStart"/>
      <w:r w:rsidRPr="00E61734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E61734">
        <w:rPr>
          <w:rFonts w:ascii="Times New Roman" w:hAnsi="Times New Roman" w:cs="Times New Roman"/>
          <w:sz w:val="24"/>
          <w:szCs w:val="24"/>
        </w:rPr>
        <w:t>),  газету  «Первое  сентября»,  апробируя  программы,  начиная  с  обучения  шестилеток,  традиционных  программ  с  элементами  развивающего  обучения  («Школа  2100»,  «Начальная  школа  ХХ</w:t>
      </w:r>
      <w:proofErr w:type="gramStart"/>
      <w:r w:rsidRPr="00E6173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61734">
        <w:rPr>
          <w:rFonts w:ascii="Times New Roman" w:hAnsi="Times New Roman" w:cs="Times New Roman"/>
          <w:sz w:val="24"/>
          <w:szCs w:val="24"/>
        </w:rPr>
        <w:t xml:space="preserve">  века»)  пришла  к  выводу,  что  ученик  должен  проявлять  самостоятельную  активность,  а  учитель – творческий  педагогический  поиск.        Огромную  роль  играет  </w:t>
      </w:r>
      <w:proofErr w:type="spellStart"/>
      <w:r w:rsidRPr="00E61734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E61734">
        <w:rPr>
          <w:rFonts w:ascii="Times New Roman" w:hAnsi="Times New Roman" w:cs="Times New Roman"/>
          <w:sz w:val="24"/>
          <w:szCs w:val="24"/>
        </w:rPr>
        <w:t xml:space="preserve"> – исследовательская  деятельность  в  современных  школьных программах.  В  ходе этой  деятельности  одним  из  наиболее  сложных  вопросов  является  реализация  воспитательных  задач.  Дети должны  прожить  основные  моральные  принципы:  отзывчивость,  ответственность.  В  связи  с  этим  нужно  развивать  у  учащихся  коммуникативные  компетентности  и  уже  с  первого  класса  вовлечь  ребёнка  в  поиск  знаний.  Большое  внимание  уделяю   внеурочной  деятельности  ученика.   Учащиеся  с  помощью  учителя,  родителей  составляют  групповые  проекты.  И  какая  радость  у  детей,  когда  оформляется  стенд,  показывается  театрализованное  представление,  проводится открытое мероприятие,  на  которое  приглашаются  гости,  родители,  то  каждый  старается  похвастать  своей  работой,  рассказать  о  том,  что узнали. Самое главное  все  учащиеся  класса  работают  и  вносят  свой  посильный  вклад  в  общее  дело. Кто – то рисует,  кто – то ищет  материал,  кто – то  читает   стихи,   но  каждый  помогает  друг  другу.  Работа  по  этой  программе  идёт  6  год.  Выпущен  кла</w:t>
      </w:r>
      <w:proofErr w:type="gramStart"/>
      <w:r w:rsidRPr="00E61734">
        <w:rPr>
          <w:rFonts w:ascii="Times New Roman" w:hAnsi="Times New Roman" w:cs="Times New Roman"/>
          <w:sz w:val="24"/>
          <w:szCs w:val="24"/>
        </w:rPr>
        <w:t>сс  в  ср</w:t>
      </w:r>
      <w:proofErr w:type="gramEnd"/>
      <w:r w:rsidRPr="00E61734">
        <w:rPr>
          <w:rFonts w:ascii="Times New Roman" w:hAnsi="Times New Roman" w:cs="Times New Roman"/>
          <w:sz w:val="24"/>
          <w:szCs w:val="24"/>
        </w:rPr>
        <w:t>еднее  звено.  Ведётся  научно – исследовательская  работа. Дети  пишут  рефераты, ставят  опыты,  читают   доклады   на   школьном   научном  обществе  «Знатоки».   Принимают   участие  в  научно – практической  конференции:  «Шаг  в  науку».   2007-2008  - Завьялов  Алексей  «Роль  растительного  покрова»,  Макарова  Юля  «Влияние  пыли  на  человека».</w:t>
      </w:r>
      <w:r w:rsidRPr="00E61734">
        <w:rPr>
          <w:rFonts w:ascii="Times New Roman" w:hAnsi="Times New Roman" w:cs="Times New Roman"/>
          <w:sz w:val="24"/>
          <w:szCs w:val="24"/>
        </w:rPr>
        <w:br/>
        <w:t>2008-2009 - Завьялов  Алексей  «Выявление  влияния  температуры  на  физическое  тело» (Грамота  за  лучший  доклад),  Макарова  Юля  «Выявление  исчезнувшего  сахара  в  воде» (Грамота  за  экс</w:t>
      </w:r>
      <w:r w:rsidR="00AF5D9D">
        <w:rPr>
          <w:rFonts w:ascii="Times New Roman" w:hAnsi="Times New Roman" w:cs="Times New Roman"/>
          <w:sz w:val="24"/>
          <w:szCs w:val="24"/>
        </w:rPr>
        <w:t>перимент).</w:t>
      </w:r>
      <w:r w:rsidR="00AF5D9D">
        <w:rPr>
          <w:rFonts w:ascii="Times New Roman" w:hAnsi="Times New Roman" w:cs="Times New Roman"/>
          <w:sz w:val="24"/>
          <w:szCs w:val="24"/>
        </w:rPr>
        <w:br/>
      </w:r>
      <w:r w:rsidRPr="00E6173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61734" w:rsidRPr="00E61734" w:rsidRDefault="00E61734" w:rsidP="00E6173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173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6173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61734" w:rsidRPr="00E61734" w:rsidRDefault="00E61734" w:rsidP="00E61734">
      <w:pPr>
        <w:jc w:val="both"/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lastRenderedPageBreak/>
        <w:t xml:space="preserve">  Так  же  провожу  уроки – исследования. Например, по  русскому  языку  в  4  классе  при  закреплении  знаний  урок – исследование  имени  существительного  (можно  взять  любое слово). Где  это  слово  исследуется  со  всех  сторон  русского  языка: орфографии, фонетики, лексики. Дети  работают  со  словарями,  находят   «крылатые» выражения с этими словами, стихи. Разбирают  по  составу  слова,  подбирают  однокоренные.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t xml:space="preserve">  Создаем проекты, которые опираются на следующие виды деятельности: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t>-</w:t>
      </w:r>
      <w:r w:rsidRPr="00E61734">
        <w:rPr>
          <w:rFonts w:ascii="Times New Roman" w:hAnsi="Times New Roman" w:cs="Times New Roman"/>
          <w:sz w:val="24"/>
          <w:szCs w:val="24"/>
        </w:rPr>
        <w:tab/>
        <w:t>познавательную;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t>-</w:t>
      </w:r>
      <w:r w:rsidRPr="00E61734">
        <w:rPr>
          <w:rFonts w:ascii="Times New Roman" w:hAnsi="Times New Roman" w:cs="Times New Roman"/>
          <w:sz w:val="24"/>
          <w:szCs w:val="24"/>
        </w:rPr>
        <w:tab/>
        <w:t>игровую;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t>-</w:t>
      </w:r>
      <w:r w:rsidRPr="00E61734">
        <w:rPr>
          <w:rFonts w:ascii="Times New Roman" w:hAnsi="Times New Roman" w:cs="Times New Roman"/>
          <w:sz w:val="24"/>
          <w:szCs w:val="24"/>
        </w:rPr>
        <w:tab/>
        <w:t>коммуникативную;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t>-</w:t>
      </w:r>
      <w:r w:rsidRPr="00E61734">
        <w:rPr>
          <w:rFonts w:ascii="Times New Roman" w:hAnsi="Times New Roman" w:cs="Times New Roman"/>
          <w:sz w:val="24"/>
          <w:szCs w:val="24"/>
        </w:rPr>
        <w:tab/>
        <w:t>творческую;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t>-</w:t>
      </w:r>
      <w:r w:rsidRPr="00E61734">
        <w:rPr>
          <w:rFonts w:ascii="Times New Roman" w:hAnsi="Times New Roman" w:cs="Times New Roman"/>
          <w:sz w:val="24"/>
          <w:szCs w:val="24"/>
        </w:rPr>
        <w:tab/>
        <w:t>спортивную;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t>-</w:t>
      </w:r>
      <w:r w:rsidRPr="00E61734">
        <w:rPr>
          <w:rFonts w:ascii="Times New Roman" w:hAnsi="Times New Roman" w:cs="Times New Roman"/>
          <w:sz w:val="24"/>
          <w:szCs w:val="24"/>
        </w:rPr>
        <w:tab/>
        <w:t>досуговую.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t xml:space="preserve">  Внедрение и использование различных (краткосрочных, долгосрочных)  проектов помогает лучше организовать сотрудничество по воспитанию учащихся через активную, творческую деятельность. Воспитательные возможности проектов достаточно широки. Каждый проект позволяет увидеть в </w:t>
      </w:r>
      <w:proofErr w:type="gramStart"/>
      <w:r w:rsidRPr="00E61734">
        <w:rPr>
          <w:rFonts w:ascii="Times New Roman" w:hAnsi="Times New Roman" w:cs="Times New Roman"/>
          <w:sz w:val="24"/>
          <w:szCs w:val="24"/>
        </w:rPr>
        <w:t>привычном</w:t>
      </w:r>
      <w:proofErr w:type="gramEnd"/>
      <w:r w:rsidRPr="00E61734">
        <w:rPr>
          <w:rFonts w:ascii="Times New Roman" w:hAnsi="Times New Roman" w:cs="Times New Roman"/>
          <w:sz w:val="24"/>
          <w:szCs w:val="24"/>
        </w:rPr>
        <w:t xml:space="preserve">  что-то новое. Очень важно к такой работе привлечь родителей, показать, как важно ребенку сотрудничество с родителями, их помощь и поддержка, поэтому для работы над проектами  организую работу  детей совместно с родителями. Благодаря этому  повышается уровень психологической комфортности учащихся в классе и школе. Ученик начинает видеть себя со стороны, смотреть на себя с позиции умеющего, знающего и творческого человека, более критично оценивать свои достоинства, определять недостатки. Меняется технология и методика работы с детьми, которая  ориентирована на развитие самосознания и самосовершенствования. Происходит выработка у учащихся понимания смысла происходящего, стремления к высказыванию собственной точки зрения, конструированию и удержанию образа «Я»- установке по отношению к самому себе в плане своих способностей, социальной значимости, самоуважения, самосознания.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t xml:space="preserve">    В начальных классах организация такой деятельности ведется в виде конкурсов, игры, путешествия, сказки.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t xml:space="preserve">   Каждый проект обязательно требует и исследовательской работы учащихся (информация, которая будет обработана, осмыслена и представлена участникам группы).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методе проектов можно говорить очень много.  Нестандартные формы обучения и воспитания позволяют наиболее полно проявить себя  как учителю, так и ученику.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процесс игровой деятельности, например</w:t>
      </w:r>
      <w:proofErr w:type="gram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может в непринуждённой форме проявить скрытые таланты, а учитель может создать необычный по замыслу и организации урок, где будут соседствовать привычное и непривычное.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Проводя экскурсии на природу, ведя наблюдения за погодой, заполняя дневники наблюдений, мы с детьми учимся наблюдать, исследовать, анализировать,  делать выводы. Гербарии, коллекции, поделки из природных материалов – это результат, продукт работы.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 – ом классе всё начинается с уроков окружающего мира. Тематические уроки: «Откуда берутся снег и лёд?»,  «Что такое радуга?»,  «Кто такие птицы?» и другие.  Поиск ответов приводит учащихся к выдвижению гипотез, учит искать источники информации, проводить опыты, анализировать полученные результаты, делать выводы.          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Над формированием своих научных убеждений учащимся лучше работать в группе. Групповая работа позволяет не бояться сделать неверный вывод, создаёт  условия  для более широких контактов, положительно сказывается на улучшении психологического микроклимата, тем самым закладывая основы  демократических начал в воспитании личности.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научить детей работать над проектом (особенно если речь идёт о целом классе), ничего им не объясняя? Как объяснить, что такое проект? Учитель сам должен быть увлечённым человеком, знать и любить что-то так, чтобы и дети это увидели и полюбили.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t>ВЕДЁТСЯ РАБОТА НАД ПРОЕКТАМИ по программе: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t xml:space="preserve"> «ПОЗАЙ МИР» для 4 класса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блок.   </w:t>
      </w:r>
      <w:proofErr w:type="gramStart"/>
      <w:r w:rsidRPr="00E61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E61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 класс). 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Тема:  «Общество  и  я»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первом  классе  отдельных  занятий,  посвященных  поисковой  деятельности,  не  проводятся.  Пропедевтическая  работа  ведётся  следующими  средствами: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проблемным,  частично – поисковым,  эвристическим  обучением  под  руководством  учителя;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постановка  проблемы  осуществляется  учителем,  поиск  решения  осуществляется  учащимися  по  наводящим  вопросам;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постановка  проблемы  по  возможности  осуществляется  самостоятельно,  с  некоторой  помощью  учителя,  родителей. 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блок.   (2 класс).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«Наша  Родина».  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поисковой  работы  учителем  и  помощью  родителей.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Осуществление  коллективных  поисков  по  определённому  плану.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блок.   (3 класс).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 «Полезное  вокруг  нас».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Проводятся  коллективные  поисковые  мероприятия  по  данной  теме.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Осуществляется  учащимися  самостоятельный  поиск  информации,  выделение  главного.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блок.   (4 класс).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 Народные  праздники».</w:t>
      </w:r>
    </w:p>
    <w:p w:rsidR="00E61734" w:rsidRPr="00E61734" w:rsidRDefault="00E61734" w:rsidP="00E61734">
      <w:pPr>
        <w:tabs>
          <w:tab w:val="left" w:pos="7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Продолжается  работа,  начатая  в  третьем  классе.  Здесь  уделяется  особое внимание самостоятельности  учащегося  при  работе  с  дополнительной литературой.</w:t>
      </w: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Тематическое планирование.  </w:t>
      </w: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Общество  и  я.</w:t>
      </w: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1.Путешествие  в  страну  дорожных  знаков.   2. Мои  друзья  с  детства.</w:t>
      </w: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Моя  мама.  4. Добро  и  зло.</w:t>
      </w:r>
    </w:p>
    <w:p w:rsidR="00E61734" w:rsidRPr="00E61734" w:rsidRDefault="00E61734" w:rsidP="001B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Наша  Родина.</w:t>
      </w: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Главный  город  страны - Москва.   2. Символ  нашей  Родины - берёза.</w:t>
      </w: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Мой  город.   4. Священный  Байкал.</w:t>
      </w: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Полезное  вокруг  нас.</w:t>
      </w: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Осенние  приметы 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Каркуши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.  2. Праздник  цветов.</w:t>
      </w: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Знатоки  русского  чая.   4. Полезные  ископаемые.</w:t>
      </w: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Экологическая  пресс - конференция.</w:t>
      </w:r>
    </w:p>
    <w:p w:rsidR="00E61734" w:rsidRPr="00E61734" w:rsidRDefault="00E61734" w:rsidP="001B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Народные  праздники.</w:t>
      </w: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Святки.  2.  Масленица. </w:t>
      </w: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Пасха.  4. Егорьев  день.    </w:t>
      </w: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E61734" w:rsidRPr="00E61734" w:rsidRDefault="00E61734" w:rsidP="00E6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ДЕВИЗ: «Наблюдай, исследуй, спрашивай, отвечай, доказывай».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 2 – ом классе мы отправляемся в путешествие по озеру Байкал.                   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Цели:   познакомить  с  озером  Байкал,  с  необычными  и  загадочными  явлениями  жизни  озера,  с  единственной  рекой,  вытекающей  из  озера  Байкал, - Ангарой  и реками, впадающими  в  Байкал,  с  обитателями  (нерпой  и  рыбами);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учить  понимать  красоту,  воспитывать   экологическую   культуру,  чувство  ответственности  за  судьбу  озера, гуманное  отношение  к  животным;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способствовать  совместному   переживанию   успеха,   радости   от    умения  коллективно  работать  и  достигать  желаемого  результата.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Оборудование: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Географическая   карта   озера   Байкал;   игрушка – кораблик,   аудиозапись  шума  волн;  камешки  с  берега  озера,  работы учащихся.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Этапы  выполнения  проекта:</w:t>
      </w:r>
    </w:p>
    <w:p w:rsidR="00E61734" w:rsidRPr="00E61734" w:rsidRDefault="00E61734" w:rsidP="00E617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этап: 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Учащиеся  делятся  на  три  группы,  каждая  из  которых,  работает  с  дополнительной  литературой. При  необходимости  обращаются  за  консультацией  и  помощью  к  учителю  и  родителям.  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1  группа:       «Следопыты»;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  группа:           «Любители  природы»;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3  группа:                «Зоологи».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2  этап:</w:t>
      </w:r>
    </w:p>
    <w:p w:rsidR="00E61734" w:rsidRPr="00E61734" w:rsidRDefault="00E61734" w:rsidP="00E617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Собранные  сведения,  после  занятий,  работая  с  каждой  группой,  обобщаются.</w:t>
      </w:r>
    </w:p>
    <w:p w:rsidR="00E61734" w:rsidRPr="00E61734" w:rsidRDefault="00E61734" w:rsidP="00E617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этап: презентация работ.</w:t>
      </w:r>
    </w:p>
    <w:p w:rsidR="00E61734" w:rsidRPr="00E61734" w:rsidRDefault="00E61734" w:rsidP="00E6173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6E1EA" wp14:editId="20A5B749">
            <wp:extent cx="2686050" cy="2014538"/>
            <wp:effectExtent l="0" t="0" r="0" b="5080"/>
            <wp:docPr id="27" name="Рисунок 27" descr="C:\Users\домашний\Desktop\фото класса\S730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омашний\Desktop\фото класса\S7301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33" cy="20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34" w:rsidRPr="00E61734" w:rsidRDefault="00E61734" w:rsidP="00E617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3-м классе учащимся понравился проект: «День Земли». Вот как пишет Рязанцева Аня в школьной газете:</w:t>
      </w:r>
      <w:r w:rsidRPr="00E61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61734" w:rsidRPr="00E61734" w:rsidRDefault="00E61734" w:rsidP="00E61734">
      <w:pPr>
        <w:pStyle w:val="a5"/>
        <w:spacing w:before="0" w:beforeAutospacing="0" w:after="0" w:afterAutospacing="0"/>
      </w:pPr>
      <w:r w:rsidRPr="00E61734">
        <w:t xml:space="preserve">«Живая планета Земля                             Я – извержение вулкана,                              </w:t>
      </w:r>
    </w:p>
    <w:p w:rsidR="00E61734" w:rsidRPr="00E61734" w:rsidRDefault="00E61734" w:rsidP="00E61734">
      <w:pPr>
        <w:pStyle w:val="a5"/>
        <w:spacing w:before="0" w:beforeAutospacing="0" w:after="0" w:afterAutospacing="0"/>
      </w:pPr>
      <w:r w:rsidRPr="00E61734">
        <w:t>Я - горячее пламя огня,</w:t>
      </w:r>
      <w:r w:rsidRPr="00E61734">
        <w:rPr>
          <w:noProof/>
        </w:rPr>
        <w:t xml:space="preserve">                            И тихий ветер, и пушистые облака,</w:t>
      </w:r>
      <w:r w:rsidRPr="00E61734">
        <w:br/>
        <w:t xml:space="preserve"> И белый холодный снег,                          Я – нераскрытая тайна океана,                </w:t>
      </w:r>
      <w:r w:rsidRPr="00E61734">
        <w:br/>
        <w:t xml:space="preserve">Я - маленькая капля дождя.                     Я – живая планета Земля!  </w:t>
      </w:r>
      <w:r w:rsidRPr="00E61734">
        <w:br/>
        <w:t xml:space="preserve">И вода всех морей и рек.                        </w:t>
      </w:r>
      <w:r w:rsidRPr="00E61734">
        <w:br/>
      </w:r>
    </w:p>
    <w:p w:rsidR="00E61734" w:rsidRPr="00E61734" w:rsidRDefault="00E61734" w:rsidP="00E61734">
      <w:pPr>
        <w:jc w:val="both"/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61734">
        <w:rPr>
          <w:rFonts w:ascii="Times New Roman" w:hAnsi="Times New Roman" w:cs="Times New Roman"/>
          <w:spacing w:val="-1"/>
          <w:sz w:val="24"/>
          <w:szCs w:val="24"/>
        </w:rPr>
        <w:t xml:space="preserve">Земля – это планета, на которой мы живем. Это – наш дом. </w:t>
      </w:r>
      <w:r w:rsidRPr="00E61734">
        <w:rPr>
          <w:rFonts w:ascii="Times New Roman" w:hAnsi="Times New Roman" w:cs="Times New Roman"/>
          <w:sz w:val="24"/>
          <w:szCs w:val="24"/>
        </w:rPr>
        <w:t xml:space="preserve">Она покрыта  лесами и лугами, морями и реками. Её населяют рыбы, насекомые, птицы, звери. </w:t>
      </w:r>
    </w:p>
    <w:p w:rsidR="00E61734" w:rsidRPr="00E61734" w:rsidRDefault="00E61734" w:rsidP="00E61734">
      <w:pPr>
        <w:jc w:val="both"/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t xml:space="preserve">    </w:t>
      </w: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живёт в этом прекрасном мире, наполненном гармонией и красотой. И судьба планеты Земля - в ЕГО руках.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Человек! Создал страшные яды, которые убивают всё живое.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Человек! Создал автомобили, которые отравляют воздух вредными газами.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Человек! Вырубает лес, осушает болота, покрывает Землю огромным слоем мусора.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Нашей планете грозит страшная беда!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22 апреля в нашем классе прошла защита проекта:  «День Земли».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В  гости мы пригласили 4 класс и  Елену Сергеевну.  Все вместе мы познакомились с флагом Земли, гербом, колоколом,  традициями.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t xml:space="preserve">                 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День Земли ежегодно отмечается во многих странах мира  22 апреля. Традиция его празднования лежит </w:t>
      </w:r>
      <w:r w:rsidRPr="00E617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40-х годов 19 века</w:t>
      </w: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когда известный общественный деятель Америки Джон Стерлинг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Мортон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переехал со своей семьей на постоянное место жительства в пустынные места штата Небраска.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Здесь на строительство домов и дров активно вырубались одинокие деревья, которых и без того в штате было очень немного. Джон </w:t>
      </w:r>
      <w:proofErr w:type="spell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Мортон</w:t>
      </w:r>
      <w:proofErr w:type="spell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предложил устроить день, посвященный озеленению и учредить призы для тех, кто высадит большее количество деревьев.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</w:t>
      </w:r>
      <w:r w:rsidRPr="00E617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1882 году</w:t>
      </w: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штат  Небраска  объявил  22 апреля официальным праздником – Днем Дерева.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Первый День Земли в США отметили </w:t>
      </w:r>
      <w:r w:rsidRPr="00E617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22 апреля 1970 года</w:t>
      </w: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память о катастрофе 1969 года возле города Санта-Барбары. Тогда из скважины вылились миллионы тонн нефти, в результате чего погибло множество птиц и морских животных.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</w:t>
      </w:r>
      <w:r w:rsidRPr="00E617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1994 года</w:t>
      </w: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день объявлен всемирным.  К этому времени ученые смогли подсчитать, что угроза тотального уничтожения человечества возможна через 300 – 1000 лет.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С 1997</w:t>
      </w: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День Земли  начали отмечать и в России. Это самая массовая и масштабная природоохранная акция. В этот день решаются важнейшие задачи по благоустройству и озеленению городов, сельских поселений, расширению площади зеленых насаждений, уменьшению загрязнения земель промышленными выбросами и твердыми бытовыми отходами.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В  этот день в нашей школе проходил субботник.   А  мы   после уроков,  с  родителями, убирали около домов.  На следующий день   делились  с одноклассниками о том,  как стало красиво,  и  приглашали всех  посмотреть.  Нарисовали рисунки.  Поэтому мы тоже внесли свой посильный вклад в защиту нашей  планеты  Земля.            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Рязанцева  Анна  3 класс»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Четвёртый класс – это подготовка к Новогодней сказке. Ребята искали сценарий сказки. После бурных обсуждений  была  выбрана сказка. Начинается подготовка. Учим стихи, репетируем движения, так чтобы актёры «сжились» с ролью, что было самым трудным. Роль кощея пробовали исполнять три мальчика, но победил Фёдоров Максим.  Помогали родителям шить костюмы.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Сказка понравилась. Все были довольны!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каждый   проект  учащиеся  получают  благодарность:</w:t>
      </w: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БЛАГОДАРНОСТЬ</w:t>
      </w:r>
    </w:p>
    <w:p w:rsidR="00E61734" w:rsidRPr="00E61734" w:rsidRDefault="00E61734" w:rsidP="00E617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 созданию проекта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«_________________________»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выражается  ученику  ____ класса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 общеобразовательной  школы  №4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 его  родителям.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Учитель: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E61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РЕЗУЛЬТАТЫ  РАБОТЫ: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897" w:type="dxa"/>
        <w:tblLayout w:type="fixed"/>
        <w:tblLook w:val="01E0" w:firstRow="1" w:lastRow="1" w:firstColumn="1" w:lastColumn="1" w:noHBand="0" w:noVBand="0"/>
      </w:tblPr>
      <w:tblGrid>
        <w:gridCol w:w="850"/>
        <w:gridCol w:w="1276"/>
        <w:gridCol w:w="1134"/>
        <w:gridCol w:w="1276"/>
        <w:gridCol w:w="1276"/>
        <w:gridCol w:w="1559"/>
        <w:gridCol w:w="1526"/>
      </w:tblGrid>
      <w:tr w:rsidR="00E61734" w:rsidRPr="00E61734" w:rsidTr="001146A7">
        <w:trPr>
          <w:trHeight w:val="33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ind w:right="-217"/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>Умения  и  навыки</w:t>
            </w:r>
          </w:p>
        </w:tc>
      </w:tr>
      <w:tr w:rsidR="00E61734" w:rsidRPr="00E61734" w:rsidTr="001146A7">
        <w:trPr>
          <w:trHeight w:val="15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61734">
              <w:rPr>
                <w:sz w:val="24"/>
                <w:szCs w:val="24"/>
              </w:rPr>
              <w:t>Рефлек-сивные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61734">
              <w:rPr>
                <w:sz w:val="24"/>
                <w:szCs w:val="24"/>
              </w:rPr>
              <w:t>Поис-ковые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61734">
              <w:rPr>
                <w:sz w:val="24"/>
                <w:szCs w:val="24"/>
              </w:rPr>
              <w:t>Оценоч-ные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61734">
              <w:rPr>
                <w:sz w:val="24"/>
                <w:szCs w:val="24"/>
              </w:rPr>
              <w:t>Менед-жерские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proofErr w:type="spellStart"/>
            <w:r w:rsidRPr="00E61734">
              <w:rPr>
                <w:sz w:val="24"/>
                <w:szCs w:val="24"/>
              </w:rPr>
              <w:t>Коммуни</w:t>
            </w:r>
            <w:proofErr w:type="spellEnd"/>
            <w:r w:rsidRPr="00E61734">
              <w:rPr>
                <w:sz w:val="24"/>
                <w:szCs w:val="24"/>
              </w:rPr>
              <w:t>-</w:t>
            </w:r>
          </w:p>
          <w:p w:rsidR="00E61734" w:rsidRPr="00E61734" w:rsidRDefault="00E61734" w:rsidP="001146A7">
            <w:pPr>
              <w:rPr>
                <w:sz w:val="24"/>
                <w:szCs w:val="24"/>
              </w:rPr>
            </w:pPr>
            <w:proofErr w:type="spellStart"/>
            <w:r w:rsidRPr="00E61734">
              <w:rPr>
                <w:sz w:val="24"/>
                <w:szCs w:val="24"/>
              </w:rPr>
              <w:t>кативные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61734">
              <w:rPr>
                <w:sz w:val="24"/>
                <w:szCs w:val="24"/>
              </w:rPr>
              <w:t>Презен-тационные</w:t>
            </w:r>
            <w:proofErr w:type="spellEnd"/>
            <w:proofErr w:type="gramEnd"/>
          </w:p>
        </w:tc>
      </w:tr>
      <w:tr w:rsidR="00E61734" w:rsidRPr="00E61734" w:rsidTr="001146A7">
        <w:trPr>
          <w:trHeight w:val="6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19%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  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   9%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 6%</w:t>
            </w:r>
          </w:p>
        </w:tc>
      </w:tr>
      <w:tr w:rsidR="00E61734" w:rsidRPr="00E61734" w:rsidTr="001146A7">
        <w:trPr>
          <w:trHeight w:val="6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 11%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  17%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 12%</w:t>
            </w:r>
          </w:p>
        </w:tc>
      </w:tr>
      <w:tr w:rsidR="00E61734" w:rsidRPr="00E61734" w:rsidTr="001146A7">
        <w:trPr>
          <w:trHeight w:val="6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53%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42%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 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   44%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34" w:rsidRPr="00E61734" w:rsidRDefault="00E61734" w:rsidP="001146A7">
            <w:pPr>
              <w:rPr>
                <w:sz w:val="24"/>
                <w:szCs w:val="24"/>
              </w:rPr>
            </w:pPr>
            <w:r w:rsidRPr="00E61734">
              <w:rPr>
                <w:sz w:val="24"/>
                <w:szCs w:val="24"/>
              </w:rPr>
              <w:t xml:space="preserve">     29%</w:t>
            </w:r>
          </w:p>
        </w:tc>
      </w:tr>
    </w:tbl>
    <w:p w:rsidR="00E61734" w:rsidRPr="00E61734" w:rsidRDefault="00E61734" w:rsidP="00E61734">
      <w:pPr>
        <w:rPr>
          <w:rFonts w:ascii="Times New Roman" w:hAnsi="Times New Roman" w:cs="Times New Roman"/>
          <w:sz w:val="24"/>
          <w:szCs w:val="24"/>
        </w:rPr>
      </w:pPr>
    </w:p>
    <w:p w:rsidR="00E61734" w:rsidRPr="00E61734" w:rsidRDefault="00E61734" w:rsidP="00E61734">
      <w:pPr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t xml:space="preserve"> Вывод:  таблица  показывает  рост  формирования  ключевых  компетенций  в  ходе  </w:t>
      </w:r>
      <w:proofErr w:type="spellStart"/>
      <w:r w:rsidRPr="00E61734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E61734">
        <w:rPr>
          <w:rFonts w:ascii="Times New Roman" w:hAnsi="Times New Roman" w:cs="Times New Roman"/>
          <w:sz w:val="24"/>
          <w:szCs w:val="24"/>
        </w:rPr>
        <w:t xml:space="preserve"> - исследовательской  деятельности.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u w:val="words"/>
          <w:lang w:eastAsia="ru-RU"/>
        </w:rPr>
        <w:t xml:space="preserve">     </w:t>
      </w: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 над  проектами  обогащает  ребёнка  новыми   знаниями,   пробуждает  и  укрепляет  в  нём интерес  к  познавательной  деятельности,  помогает  систематизировать  знания,  </w:t>
      </w:r>
      <w:proofErr w:type="gramStart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 на  уровень  обобщений</w:t>
      </w:r>
      <w:proofErr w:type="gramEnd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развивает  творческий  потенциал.  В  классах  заметно  повышает  статус  детей,  склонных  к  творчеству,  фантазированию,  «романтиков»,  мечтателей.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 деятельность ставит  каждого  ребёнка  в  позицию  активного   участника,   даёт   возможность   реализовать   участника,  даёт    возможность  реализовать   индивидуальные   творческие    замыслы,   формирует    информационный  инструментарий,  учит  работать  в  команде.  Это  ведёт  к  сплочению   класса,   развитию  коммуникативных  навыков  учащихся.    Создаётся  обстановка   общей   увлечённости  и  творчества.   Каждый   вносит   посильный   вклад    в  общее  дело,  выступает  одновременно  и  организатором,  и  исполнителем,  и  экспертом  деятельности,  а  значит,  берёт  на  себя  ответственность  за  производимое  действие.</w:t>
      </w: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34" w:rsidRPr="00E61734" w:rsidRDefault="00E61734" w:rsidP="00E6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E61734" w:rsidRPr="00E61734" w:rsidRDefault="00E61734" w:rsidP="00E61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t xml:space="preserve">       Для  развития  творческих  способностей  нужен  творчески  работающий  учитель,  стремящийся  к  созданию  творческой,  рабочей  обстановки  и  обладающий  определёнными  знаниями  и  подготовкой  для  ведения  занятий  по  </w:t>
      </w:r>
      <w:proofErr w:type="spellStart"/>
      <w:r w:rsidRPr="00E61734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E61734">
        <w:rPr>
          <w:rFonts w:ascii="Times New Roman" w:hAnsi="Times New Roman" w:cs="Times New Roman"/>
          <w:sz w:val="24"/>
          <w:szCs w:val="24"/>
        </w:rPr>
        <w:t xml:space="preserve"> – исследовательской  деятельности. </w:t>
      </w:r>
    </w:p>
    <w:p w:rsidR="00E61734" w:rsidRPr="00E61734" w:rsidRDefault="00E61734" w:rsidP="00E61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61734" w:rsidRPr="00E61734" w:rsidRDefault="00E61734" w:rsidP="00E61734">
      <w:pPr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sz w:val="24"/>
          <w:szCs w:val="24"/>
        </w:rPr>
        <w:t>Литература: </w:t>
      </w:r>
      <w:r w:rsidRPr="00E61734">
        <w:rPr>
          <w:rFonts w:ascii="Times New Roman" w:hAnsi="Times New Roman" w:cs="Times New Roman"/>
          <w:sz w:val="24"/>
          <w:szCs w:val="24"/>
        </w:rPr>
        <w:br/>
        <w:t xml:space="preserve">     1.Иванова Н.В. Возможности и  специфика  применения  проектного  метода  в  начальной  школе // Начальная  школа.  2004. №2.</w:t>
      </w:r>
      <w:r w:rsidRPr="00E61734">
        <w:rPr>
          <w:rFonts w:ascii="Times New Roman" w:hAnsi="Times New Roman" w:cs="Times New Roman"/>
          <w:sz w:val="24"/>
          <w:szCs w:val="24"/>
        </w:rPr>
        <w:br/>
        <w:t xml:space="preserve">2.Новые педагогические и  информационные  технологии  в  системе  образования:  Учебное  пособие  для  студентов  педагогических  вузов /  Е.С.  </w:t>
      </w:r>
      <w:proofErr w:type="spellStart"/>
      <w:r w:rsidRPr="00E61734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E61734">
        <w:rPr>
          <w:rFonts w:ascii="Times New Roman" w:hAnsi="Times New Roman" w:cs="Times New Roman"/>
          <w:sz w:val="24"/>
          <w:szCs w:val="24"/>
        </w:rPr>
        <w:t xml:space="preserve">,  М.Ю.  </w:t>
      </w:r>
      <w:proofErr w:type="spellStart"/>
      <w:r w:rsidRPr="00E61734"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 w:rsidRPr="00E61734">
        <w:rPr>
          <w:rFonts w:ascii="Times New Roman" w:hAnsi="Times New Roman" w:cs="Times New Roman"/>
          <w:sz w:val="24"/>
          <w:szCs w:val="24"/>
        </w:rPr>
        <w:t xml:space="preserve">,  М.В.  Моисеева  и  другие;  Под  редакцией  Е.С.  </w:t>
      </w:r>
      <w:proofErr w:type="spellStart"/>
      <w:r w:rsidRPr="00E61734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E61734">
        <w:rPr>
          <w:rFonts w:ascii="Times New Roman" w:hAnsi="Times New Roman" w:cs="Times New Roman"/>
          <w:sz w:val="24"/>
          <w:szCs w:val="24"/>
        </w:rPr>
        <w:t>.  М.:  Изд.  Центр  «Академия»,  2000.</w:t>
      </w:r>
      <w:r w:rsidRPr="00E61734">
        <w:rPr>
          <w:rFonts w:ascii="Times New Roman" w:hAnsi="Times New Roman" w:cs="Times New Roman"/>
          <w:sz w:val="24"/>
          <w:szCs w:val="24"/>
        </w:rPr>
        <w:br/>
        <w:t xml:space="preserve">3.Бекетова  Т.Л.  «Взаимодействие  с  детьми» /Четвёртые  сократовские </w:t>
      </w:r>
      <w:r w:rsidRPr="00E61734">
        <w:rPr>
          <w:rFonts w:ascii="Times New Roman" w:hAnsi="Times New Roman" w:cs="Times New Roman"/>
          <w:sz w:val="24"/>
          <w:szCs w:val="24"/>
        </w:rPr>
        <w:br/>
        <w:t xml:space="preserve"> педагогические  чтения  /  Чита  /  2005</w:t>
      </w:r>
      <w:r w:rsidRPr="00E61734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E61734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E61734">
        <w:rPr>
          <w:rFonts w:ascii="Times New Roman" w:hAnsi="Times New Roman" w:cs="Times New Roman"/>
          <w:sz w:val="24"/>
          <w:szCs w:val="24"/>
        </w:rPr>
        <w:t xml:space="preserve">  Л.Е.  «Беседы  с  учителем» - М.  </w:t>
      </w:r>
      <w:proofErr w:type="spellStart"/>
      <w:proofErr w:type="gramStart"/>
      <w:r w:rsidRPr="00E6173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E61734">
        <w:rPr>
          <w:rFonts w:ascii="Times New Roman" w:hAnsi="Times New Roman" w:cs="Times New Roman"/>
          <w:sz w:val="24"/>
          <w:szCs w:val="24"/>
        </w:rPr>
        <w:t xml:space="preserve"> – во  </w:t>
      </w:r>
      <w:proofErr w:type="spellStart"/>
      <w:r w:rsidRPr="00E6173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61734">
        <w:rPr>
          <w:rFonts w:ascii="Times New Roman" w:hAnsi="Times New Roman" w:cs="Times New Roman"/>
          <w:sz w:val="24"/>
          <w:szCs w:val="24"/>
        </w:rPr>
        <w:t xml:space="preserve"> – Граф  2002 г.</w:t>
      </w:r>
      <w:r w:rsidRPr="00E61734">
        <w:rPr>
          <w:rFonts w:ascii="Times New Roman" w:hAnsi="Times New Roman" w:cs="Times New Roman"/>
          <w:sz w:val="24"/>
          <w:szCs w:val="24"/>
        </w:rPr>
        <w:br/>
        <w:t>5.  Пахомова  Н.Ю.  Метод  учебного  проекта  в  образовательном  учреждении:  Пособие  для  учителей  и  студентов  педагогических  вузов.  М.: АРКТИ,  2003.</w:t>
      </w:r>
      <w:r w:rsidRPr="00E61734">
        <w:rPr>
          <w:rFonts w:ascii="Times New Roman" w:hAnsi="Times New Roman" w:cs="Times New Roman"/>
          <w:sz w:val="24"/>
          <w:szCs w:val="24"/>
        </w:rPr>
        <w:br/>
        <w:t>6.  Сергеев  И.С.  Как  организовать  проектную  деятельность  учащихся:  Практическое  пособие  для  работников  общеобразовательных  учреждений.  М.: АРКТИ,  2003.</w:t>
      </w:r>
      <w:r w:rsidRPr="00E61734">
        <w:rPr>
          <w:rFonts w:ascii="Times New Roman" w:hAnsi="Times New Roman" w:cs="Times New Roman"/>
          <w:sz w:val="24"/>
          <w:szCs w:val="24"/>
        </w:rPr>
        <w:br/>
        <w:t xml:space="preserve">7.   Сергеева  В.П.  </w:t>
      </w:r>
      <w:proofErr w:type="spellStart"/>
      <w:r w:rsidRPr="00E61734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E61734">
        <w:rPr>
          <w:rFonts w:ascii="Times New Roman" w:hAnsi="Times New Roman" w:cs="Times New Roman"/>
          <w:sz w:val="24"/>
          <w:szCs w:val="24"/>
        </w:rPr>
        <w:t xml:space="preserve"> – организаторская  компетентность  учителя  в  воспитательной  деятельности.  М.,  2005.</w:t>
      </w:r>
      <w:r w:rsidRPr="00E61734">
        <w:rPr>
          <w:rFonts w:ascii="Times New Roman" w:hAnsi="Times New Roman" w:cs="Times New Roman"/>
          <w:sz w:val="24"/>
          <w:szCs w:val="24"/>
        </w:rPr>
        <w:br/>
      </w:r>
    </w:p>
    <w:p w:rsidR="00E61734" w:rsidRPr="00E61734" w:rsidRDefault="00E61734">
      <w:pPr>
        <w:rPr>
          <w:rFonts w:ascii="Times New Roman" w:hAnsi="Times New Roman" w:cs="Times New Roman"/>
          <w:sz w:val="24"/>
          <w:szCs w:val="24"/>
        </w:rPr>
      </w:pPr>
    </w:p>
    <w:sectPr w:rsidR="00E61734" w:rsidRPr="00E61734" w:rsidSect="00E61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4734"/>
    <w:multiLevelType w:val="hybridMultilevel"/>
    <w:tmpl w:val="FFE8085C"/>
    <w:lvl w:ilvl="0" w:tplc="76ECBCC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6BF14F96"/>
    <w:multiLevelType w:val="hybridMultilevel"/>
    <w:tmpl w:val="0400D802"/>
    <w:lvl w:ilvl="0" w:tplc="9D601C8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43493D"/>
    <w:multiLevelType w:val="hybridMultilevel"/>
    <w:tmpl w:val="370874D2"/>
    <w:lvl w:ilvl="0" w:tplc="95043C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27"/>
    <w:rsid w:val="001B153A"/>
    <w:rsid w:val="002E15FE"/>
    <w:rsid w:val="00453D27"/>
    <w:rsid w:val="00AF5D9D"/>
    <w:rsid w:val="00E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734"/>
    <w:pPr>
      <w:ind w:left="720"/>
      <w:contextualSpacing/>
    </w:pPr>
  </w:style>
  <w:style w:type="paragraph" w:styleId="a5">
    <w:name w:val="Normal (Web)"/>
    <w:basedOn w:val="a"/>
    <w:rsid w:val="00E6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734"/>
    <w:pPr>
      <w:ind w:left="720"/>
      <w:contextualSpacing/>
    </w:pPr>
  </w:style>
  <w:style w:type="paragraph" w:styleId="a5">
    <w:name w:val="Normal (Web)"/>
    <w:basedOn w:val="a"/>
    <w:rsid w:val="00E6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4890</Words>
  <Characters>27873</Characters>
  <Application>Microsoft Office Word</Application>
  <DocSecurity>0</DocSecurity>
  <Lines>232</Lines>
  <Paragraphs>65</Paragraphs>
  <ScaleCrop>false</ScaleCrop>
  <Company/>
  <LinksUpToDate>false</LinksUpToDate>
  <CharactersWithSpaces>32698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2012-12-26T03:35:00Z</dcterms:created>
  <dcterms:modified xsi:type="dcterms:W3CDTF">2013-01-11T00:48:00Z</dcterms:modified>
</cp:coreProperties>
</file>