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3" w:rsidRPr="001F4F74" w:rsidRDefault="006659CB" w:rsidP="006659CB">
      <w:pPr>
        <w:spacing w:line="360" w:lineRule="auto"/>
        <w:jc w:val="both"/>
        <w:rPr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1F4F74">
        <w:rPr>
          <w:b/>
          <w:sz w:val="48"/>
          <w:szCs w:val="48"/>
        </w:rPr>
        <w:t xml:space="preserve">            </w:t>
      </w:r>
      <w:r w:rsidR="001F4F74" w:rsidRPr="001F4F74">
        <w:rPr>
          <w:sz w:val="48"/>
          <w:szCs w:val="48"/>
        </w:rPr>
        <w:t>МБОУ СОШ №1 г</w:t>
      </w:r>
      <w:proofErr w:type="gramStart"/>
      <w:r w:rsidR="001F4F74" w:rsidRPr="001F4F74">
        <w:rPr>
          <w:sz w:val="48"/>
          <w:szCs w:val="48"/>
        </w:rPr>
        <w:t>.М</w:t>
      </w:r>
      <w:proofErr w:type="gramEnd"/>
      <w:r w:rsidR="001F4F74" w:rsidRPr="001F4F74">
        <w:rPr>
          <w:sz w:val="48"/>
          <w:szCs w:val="48"/>
        </w:rPr>
        <w:t>орозовска</w:t>
      </w: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Pr="002B0293" w:rsidRDefault="002B0293" w:rsidP="006659CB">
      <w:pPr>
        <w:spacing w:line="360" w:lineRule="auto"/>
        <w:jc w:val="both"/>
        <w:rPr>
          <w:b/>
          <w:sz w:val="96"/>
          <w:szCs w:val="96"/>
        </w:rPr>
      </w:pPr>
      <w:r>
        <w:rPr>
          <w:b/>
          <w:sz w:val="48"/>
          <w:szCs w:val="48"/>
        </w:rPr>
        <w:t xml:space="preserve">                               </w:t>
      </w:r>
      <w:r w:rsidRPr="002B0293">
        <w:rPr>
          <w:b/>
          <w:sz w:val="96"/>
          <w:szCs w:val="96"/>
        </w:rPr>
        <w:t>Доклад</w:t>
      </w:r>
    </w:p>
    <w:p w:rsidR="002B0293" w:rsidRDefault="002B0293" w:rsidP="006659CB">
      <w:pPr>
        <w:spacing w:line="36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2B0293" w:rsidRPr="002B0293" w:rsidRDefault="002B0293" w:rsidP="006659CB">
      <w:pPr>
        <w:spacing w:line="36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</w:p>
    <w:p w:rsidR="002B0293" w:rsidRDefault="002B0293" w:rsidP="002B0293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Pr="006659CB">
        <w:rPr>
          <w:b/>
          <w:sz w:val="48"/>
          <w:szCs w:val="48"/>
        </w:rPr>
        <w:t xml:space="preserve">Применение </w:t>
      </w:r>
      <w:proofErr w:type="gramStart"/>
      <w:r w:rsidRPr="006659CB">
        <w:rPr>
          <w:b/>
          <w:sz w:val="48"/>
          <w:szCs w:val="48"/>
        </w:rPr>
        <w:t>новых</w:t>
      </w:r>
      <w:proofErr w:type="gramEnd"/>
      <w:r w:rsidRPr="006659CB">
        <w:rPr>
          <w:b/>
          <w:sz w:val="48"/>
          <w:szCs w:val="48"/>
        </w:rPr>
        <w:t xml:space="preserve"> педагогических </w:t>
      </w:r>
    </w:p>
    <w:p w:rsidR="002B0293" w:rsidRDefault="002B0293" w:rsidP="002B0293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Pr="006659CB">
        <w:rPr>
          <w:b/>
          <w:sz w:val="48"/>
          <w:szCs w:val="48"/>
        </w:rPr>
        <w:t>технологий на уроках</w:t>
      </w:r>
    </w:p>
    <w:p w:rsidR="002B0293" w:rsidRDefault="002B0293" w:rsidP="002B0293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в начальной школе.</w:t>
      </w: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1F4F74" w:rsidRDefault="001F4F74" w:rsidP="006659CB">
      <w:pPr>
        <w:spacing w:line="360" w:lineRule="auto"/>
        <w:jc w:val="both"/>
        <w:rPr>
          <w:sz w:val="28"/>
          <w:szCs w:val="28"/>
        </w:rPr>
      </w:pPr>
    </w:p>
    <w:p w:rsidR="001F4F74" w:rsidRDefault="001F4F74" w:rsidP="006659CB">
      <w:pPr>
        <w:spacing w:line="360" w:lineRule="auto"/>
        <w:jc w:val="both"/>
        <w:rPr>
          <w:sz w:val="28"/>
          <w:szCs w:val="2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  <w:r w:rsidRPr="002B0293">
        <w:rPr>
          <w:sz w:val="28"/>
          <w:szCs w:val="28"/>
        </w:rPr>
        <w:t xml:space="preserve">Подготовила учитель </w:t>
      </w:r>
      <w:proofErr w:type="spellStart"/>
      <w:r w:rsidRPr="002B0293">
        <w:rPr>
          <w:sz w:val="28"/>
          <w:szCs w:val="28"/>
        </w:rPr>
        <w:t>нач</w:t>
      </w:r>
      <w:proofErr w:type="spellEnd"/>
      <w:r w:rsidRPr="002B0293">
        <w:rPr>
          <w:sz w:val="28"/>
          <w:szCs w:val="28"/>
        </w:rPr>
        <w:t xml:space="preserve">. </w:t>
      </w:r>
      <w:proofErr w:type="spellStart"/>
      <w:r w:rsidRPr="002B0293">
        <w:rPr>
          <w:sz w:val="28"/>
          <w:szCs w:val="28"/>
        </w:rPr>
        <w:t>классов</w:t>
      </w:r>
      <w:proofErr w:type="gramStart"/>
      <w:r w:rsidRPr="002B0293">
        <w:rPr>
          <w:sz w:val="28"/>
          <w:szCs w:val="28"/>
        </w:rPr>
        <w:t>:</w:t>
      </w:r>
      <w:r w:rsidRPr="002B0293">
        <w:rPr>
          <w:b/>
          <w:sz w:val="36"/>
          <w:szCs w:val="36"/>
        </w:rPr>
        <w:t>С</w:t>
      </w:r>
      <w:proofErr w:type="gramEnd"/>
      <w:r w:rsidRPr="002B0293">
        <w:rPr>
          <w:b/>
          <w:sz w:val="36"/>
          <w:szCs w:val="36"/>
        </w:rPr>
        <w:t>ень</w:t>
      </w:r>
      <w:proofErr w:type="spellEnd"/>
      <w:r w:rsidRPr="002B0293">
        <w:rPr>
          <w:b/>
          <w:sz w:val="36"/>
          <w:szCs w:val="36"/>
        </w:rPr>
        <w:t xml:space="preserve"> С.В.</w:t>
      </w: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6659CB" w:rsidRDefault="006659CB" w:rsidP="006659CB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</w:t>
      </w:r>
      <w:r w:rsidRPr="006659CB">
        <w:rPr>
          <w:b/>
          <w:sz w:val="48"/>
          <w:szCs w:val="48"/>
        </w:rPr>
        <w:t xml:space="preserve">Применение </w:t>
      </w:r>
      <w:proofErr w:type="gramStart"/>
      <w:r w:rsidRPr="006659CB">
        <w:rPr>
          <w:b/>
          <w:sz w:val="48"/>
          <w:szCs w:val="48"/>
        </w:rPr>
        <w:t>новых</w:t>
      </w:r>
      <w:proofErr w:type="gramEnd"/>
      <w:r w:rsidRPr="006659CB">
        <w:rPr>
          <w:b/>
          <w:sz w:val="48"/>
          <w:szCs w:val="48"/>
        </w:rPr>
        <w:t xml:space="preserve"> педагогических </w:t>
      </w: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      </w:t>
      </w:r>
      <w:r w:rsidRPr="006659CB">
        <w:rPr>
          <w:b/>
          <w:sz w:val="48"/>
          <w:szCs w:val="48"/>
        </w:rPr>
        <w:t>технологий на уроках</w:t>
      </w:r>
      <w:r>
        <w:rPr>
          <w:sz w:val="28"/>
          <w:szCs w:val="28"/>
        </w:rPr>
        <w:t>.</w:t>
      </w: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  <w:r w:rsidRPr="006659CB">
        <w:rPr>
          <w:b/>
          <w:bCs/>
          <w:sz w:val="28"/>
          <w:szCs w:val="28"/>
        </w:rPr>
        <w:t>Современные педагогические технологии – ключ  к успеху</w:t>
      </w:r>
      <w:r>
        <w:rPr>
          <w:b/>
          <w:bCs/>
          <w:sz w:val="28"/>
          <w:szCs w:val="28"/>
        </w:rPr>
        <w:t>.</w:t>
      </w: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  <w:r w:rsidRPr="009C5497">
        <w:rPr>
          <w:sz w:val="28"/>
          <w:szCs w:val="28"/>
        </w:rPr>
        <w:t xml:space="preserve">В соответствии с региональной и федеральной политикой в сфере  образования использую на своих уроках современные образовательные технологии: </w:t>
      </w:r>
      <w:proofErr w:type="spellStart"/>
      <w:r>
        <w:rPr>
          <w:sz w:val="28"/>
          <w:szCs w:val="28"/>
        </w:rPr>
        <w:t>информационно-</w:t>
      </w:r>
      <w:r w:rsidRPr="007E6755">
        <w:rPr>
          <w:rFonts w:eastAsia="+mn-ea"/>
          <w:sz w:val="28"/>
          <w:szCs w:val="28"/>
        </w:rPr>
        <w:t>комуникационны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, </w:t>
      </w:r>
      <w:r w:rsidRPr="006659CB">
        <w:rPr>
          <w:sz w:val="28"/>
          <w:szCs w:val="28"/>
        </w:rPr>
        <w:t>личностно–ориентированный подход</w:t>
      </w:r>
      <w:r>
        <w:rPr>
          <w:sz w:val="28"/>
          <w:szCs w:val="28"/>
        </w:rPr>
        <w:t>,</w:t>
      </w:r>
      <w:r w:rsidRPr="006659CB">
        <w:rPr>
          <w:sz w:val="28"/>
          <w:szCs w:val="28"/>
        </w:rPr>
        <w:t xml:space="preserve"> исследовательскую деятельность</w:t>
      </w:r>
      <w:proofErr w:type="gramStart"/>
      <w:r w:rsidRPr="006659C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6659CB">
        <w:rPr>
          <w:rFonts w:ascii="Calibri" w:eastAsia="+mn-ea" w:hAnsi="Calibri" w:cs="+mn-cs"/>
          <w:color w:val="000000"/>
          <w:kern w:val="24"/>
          <w:sz w:val="72"/>
          <w:szCs w:val="72"/>
        </w:rPr>
        <w:t xml:space="preserve"> </w:t>
      </w:r>
      <w:r w:rsidRPr="006659CB">
        <w:rPr>
          <w:sz w:val="28"/>
          <w:szCs w:val="28"/>
        </w:rPr>
        <w:t>проектный метод</w:t>
      </w:r>
      <w:r>
        <w:rPr>
          <w:sz w:val="28"/>
          <w:szCs w:val="28"/>
        </w:rPr>
        <w:t>,</w:t>
      </w:r>
      <w:r w:rsidRPr="006659CB">
        <w:rPr>
          <w:sz w:val="28"/>
          <w:szCs w:val="28"/>
        </w:rPr>
        <w:t xml:space="preserve"> дифференцированное обучение </w:t>
      </w:r>
      <w:r>
        <w:rPr>
          <w:sz w:val="28"/>
          <w:szCs w:val="28"/>
        </w:rPr>
        <w:t>,</w:t>
      </w:r>
      <w:r w:rsidRPr="006659CB">
        <w:rPr>
          <w:rFonts w:ascii="Calibri" w:eastAsia="+mn-ea" w:hAnsi="Calibri" w:cs="+mn-cs"/>
          <w:color w:val="000000"/>
          <w:kern w:val="24"/>
          <w:sz w:val="72"/>
          <w:szCs w:val="72"/>
        </w:rPr>
        <w:t xml:space="preserve"> </w:t>
      </w:r>
      <w:r w:rsidRPr="006659CB">
        <w:rPr>
          <w:sz w:val="28"/>
          <w:szCs w:val="28"/>
        </w:rPr>
        <w:t xml:space="preserve">игровые технологии </w:t>
      </w:r>
      <w:r>
        <w:rPr>
          <w:sz w:val="28"/>
          <w:szCs w:val="28"/>
        </w:rPr>
        <w:t xml:space="preserve">. Совершенствование структуры и содержания начального общего образования на этапе его модернизации предполагает переход начальной школы от </w:t>
      </w:r>
      <w:proofErr w:type="spellStart"/>
      <w:r>
        <w:rPr>
          <w:sz w:val="28"/>
          <w:szCs w:val="28"/>
        </w:rPr>
        <w:t>навыково-знаниевой</w:t>
      </w:r>
      <w:proofErr w:type="spellEnd"/>
      <w:r>
        <w:rPr>
          <w:sz w:val="28"/>
          <w:szCs w:val="28"/>
        </w:rPr>
        <w:t xml:space="preserve"> к личностно-ориентированной, развивающей модели обучения. С изменением базовых целей обучения, приходится ориентироваться, прежде всего, на развитие личности ребенка, реализацию его субъектной позиции в учебном процессе, оказывать поддержку индивидуальности каждого учащегося. Обновление образования требует использования нетрадиционных методов и форм организации обучения.</w:t>
      </w: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  <w:r w:rsidRPr="006659CB">
        <w:rPr>
          <w:b/>
          <w:bCs/>
          <w:sz w:val="28"/>
          <w:szCs w:val="28"/>
        </w:rPr>
        <w:t>Ведущая технология</w:t>
      </w:r>
      <w:r w:rsidR="00D32DF3">
        <w:rPr>
          <w:b/>
          <w:bCs/>
          <w:sz w:val="28"/>
          <w:szCs w:val="28"/>
        </w:rPr>
        <w:t xml:space="preserve"> является </w:t>
      </w:r>
      <w:r w:rsidRPr="006659CB">
        <w:rPr>
          <w:b/>
          <w:bCs/>
          <w:sz w:val="28"/>
          <w:szCs w:val="28"/>
        </w:rPr>
        <w:t xml:space="preserve">Информационно - </w:t>
      </w:r>
      <w:proofErr w:type="spellStart"/>
      <w:r w:rsidRPr="006659CB">
        <w:rPr>
          <w:b/>
          <w:bCs/>
          <w:sz w:val="28"/>
          <w:szCs w:val="28"/>
        </w:rPr>
        <w:t>комуникационная</w:t>
      </w:r>
      <w:proofErr w:type="spellEnd"/>
      <w:r w:rsidRPr="006659CB">
        <w:rPr>
          <w:b/>
          <w:bCs/>
          <w:sz w:val="28"/>
          <w:szCs w:val="28"/>
        </w:rPr>
        <w:t>.</w:t>
      </w:r>
      <w:r w:rsidRPr="006659CB">
        <w:rPr>
          <w:sz w:val="28"/>
          <w:szCs w:val="28"/>
        </w:rPr>
        <w:t xml:space="preserve"> </w:t>
      </w:r>
    </w:p>
    <w:p w:rsidR="006659CB" w:rsidRPr="006659CB" w:rsidRDefault="006659CB" w:rsidP="006659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использую в своей работе сочетание традиционных и </w:t>
      </w:r>
      <w:proofErr w:type="spellStart"/>
      <w:r>
        <w:rPr>
          <w:sz w:val="28"/>
          <w:szCs w:val="28"/>
        </w:rPr>
        <w:t>компьютерно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ориентирован-ных</w:t>
      </w:r>
      <w:proofErr w:type="spellEnd"/>
      <w:proofErr w:type="gramEnd"/>
      <w:r>
        <w:rPr>
          <w:sz w:val="28"/>
          <w:szCs w:val="28"/>
        </w:rPr>
        <w:t xml:space="preserve">  методических  подходов для изучения  математики, использую Интернет ресурсы для создания дидактических средств, применяемых при организации обучения. Провожу на своих уроках демонстрацию видеосюжетов и иллюстративных фрагментов электронных систем обучения, собственные учебные презентации и энциклопедии для фронтальной работы с учащимися.</w:t>
      </w:r>
    </w:p>
    <w:p w:rsidR="006659CB" w:rsidRDefault="006659CB" w:rsidP="006659CB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6659CB">
        <w:rPr>
          <w:b/>
          <w:bCs/>
          <w:sz w:val="28"/>
          <w:szCs w:val="28"/>
        </w:rPr>
        <w:t>Здоровьесберегающие</w:t>
      </w:r>
      <w:proofErr w:type="spellEnd"/>
      <w:r w:rsidRPr="006659CB">
        <w:rPr>
          <w:b/>
          <w:bCs/>
          <w:sz w:val="28"/>
          <w:szCs w:val="28"/>
        </w:rPr>
        <w:t xml:space="preserve"> технологии </w:t>
      </w:r>
    </w:p>
    <w:p w:rsidR="00E3428A" w:rsidRPr="00E3428A" w:rsidRDefault="00E3428A" w:rsidP="00E3428A">
      <w:pPr>
        <w:rPr>
          <w:sz w:val="28"/>
          <w:szCs w:val="28"/>
        </w:rPr>
      </w:pPr>
      <w:r w:rsidRPr="00E3428A">
        <w:rPr>
          <w:sz w:val="28"/>
          <w:szCs w:val="28"/>
        </w:rPr>
        <w:t>Для того</w:t>
      </w:r>
      <w:proofErr w:type="gramStart"/>
      <w:r w:rsidRPr="00E3428A">
        <w:rPr>
          <w:sz w:val="28"/>
          <w:szCs w:val="28"/>
        </w:rPr>
        <w:t>,</w:t>
      </w:r>
      <w:proofErr w:type="gramEnd"/>
      <w:r w:rsidRPr="00E3428A">
        <w:rPr>
          <w:sz w:val="28"/>
          <w:szCs w:val="28"/>
        </w:rPr>
        <w:t xml:space="preserve"> чтобы дети не уставали на уроке, мною проводятся физкультминутки и специальные упражнения для снятия напряжения с мышц опорно-двигательного аппарата, упражнения для рук и пальцев, упражнения для фо</w:t>
      </w:r>
      <w:r>
        <w:rPr>
          <w:sz w:val="28"/>
          <w:szCs w:val="28"/>
        </w:rPr>
        <w:t>рмирования правильного дыхания</w:t>
      </w:r>
      <w:r w:rsidRPr="00E3428A">
        <w:rPr>
          <w:sz w:val="28"/>
          <w:szCs w:val="28"/>
        </w:rPr>
        <w:t xml:space="preserve">, упражнения для укрепления мышц глаз и улучшения зрения, комплекс физических упражнений для профилактики заболеваний органов дыхания. </w:t>
      </w:r>
    </w:p>
    <w:p w:rsidR="00E3428A" w:rsidRDefault="00E3428A" w:rsidP="00E3428A">
      <w:pPr>
        <w:rPr>
          <w:sz w:val="28"/>
          <w:szCs w:val="28"/>
        </w:rPr>
      </w:pPr>
      <w:r w:rsidRPr="00E3428A">
        <w:rPr>
          <w:sz w:val="28"/>
          <w:szCs w:val="28"/>
        </w:rPr>
        <w:t xml:space="preserve"> Даже на уроках русского языка мы не забываем о здоровье. </w:t>
      </w:r>
      <w:r>
        <w:rPr>
          <w:sz w:val="28"/>
          <w:szCs w:val="28"/>
        </w:rPr>
        <w:t xml:space="preserve">Довольно на </w:t>
      </w:r>
      <w:r w:rsidRPr="00E3428A">
        <w:rPr>
          <w:sz w:val="28"/>
          <w:szCs w:val="28"/>
        </w:rPr>
        <w:t>урока</w:t>
      </w:r>
      <w:r>
        <w:rPr>
          <w:sz w:val="28"/>
          <w:szCs w:val="28"/>
        </w:rPr>
        <w:t xml:space="preserve">х </w:t>
      </w:r>
      <w:r w:rsidRPr="00E3428A">
        <w:rPr>
          <w:sz w:val="28"/>
          <w:szCs w:val="28"/>
        </w:rPr>
        <w:t xml:space="preserve"> мы записываем с комментированием пословицы и поговорки о здоровье. Например, Береги платье </w:t>
      </w:r>
      <w:proofErr w:type="spellStart"/>
      <w:r w:rsidRPr="00E3428A">
        <w:rPr>
          <w:sz w:val="28"/>
          <w:szCs w:val="28"/>
        </w:rPr>
        <w:t>снову</w:t>
      </w:r>
      <w:proofErr w:type="spellEnd"/>
      <w:r w:rsidRPr="00E3428A">
        <w:rPr>
          <w:sz w:val="28"/>
          <w:szCs w:val="28"/>
        </w:rPr>
        <w:t>, а здоровье смолоду. Болен лечись, а здоров берегись. Здоровье дороже денег: здоров буду и денег добуду.</w:t>
      </w:r>
    </w:p>
    <w:p w:rsidR="00E3428A" w:rsidRDefault="00E3428A" w:rsidP="00E3428A">
      <w:pPr>
        <w:rPr>
          <w:b/>
          <w:bCs/>
          <w:sz w:val="28"/>
          <w:szCs w:val="28"/>
        </w:rPr>
      </w:pPr>
    </w:p>
    <w:p w:rsidR="00E3428A" w:rsidRDefault="00E3428A" w:rsidP="00E3428A">
      <w:pPr>
        <w:rPr>
          <w:b/>
          <w:bCs/>
          <w:sz w:val="28"/>
          <w:szCs w:val="28"/>
        </w:rPr>
      </w:pPr>
    </w:p>
    <w:p w:rsidR="00E3428A" w:rsidRPr="00E3428A" w:rsidRDefault="00E3428A" w:rsidP="00E3428A">
      <w:pPr>
        <w:rPr>
          <w:sz w:val="28"/>
          <w:szCs w:val="28"/>
        </w:rPr>
      </w:pPr>
      <w:r w:rsidRPr="00E3428A">
        <w:rPr>
          <w:b/>
          <w:bCs/>
          <w:sz w:val="28"/>
          <w:szCs w:val="28"/>
        </w:rPr>
        <w:lastRenderedPageBreak/>
        <w:t>Личностно–ориентированный</w:t>
      </w:r>
      <w:r>
        <w:rPr>
          <w:sz w:val="28"/>
          <w:szCs w:val="28"/>
        </w:rPr>
        <w:t xml:space="preserve"> </w:t>
      </w:r>
      <w:r w:rsidRPr="00E3428A">
        <w:rPr>
          <w:b/>
          <w:bCs/>
          <w:sz w:val="28"/>
          <w:szCs w:val="28"/>
        </w:rPr>
        <w:t xml:space="preserve"> подход </w:t>
      </w:r>
    </w:p>
    <w:p w:rsidR="00E3428A" w:rsidRDefault="00E3428A" w:rsidP="00E3428A">
      <w:pPr>
        <w:rPr>
          <w:sz w:val="28"/>
          <w:szCs w:val="28"/>
        </w:rPr>
      </w:pPr>
      <w:r w:rsidRPr="00E3428A">
        <w:rPr>
          <w:sz w:val="28"/>
          <w:szCs w:val="28"/>
        </w:rPr>
        <w:t>Использование парной и групповой работы</w:t>
      </w:r>
      <w:proofErr w:type="gramStart"/>
      <w:r w:rsidRPr="00E342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3428A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Начинала</w:t>
      </w:r>
      <w:r w:rsidRPr="00374460">
        <w:rPr>
          <w:sz w:val="28"/>
          <w:szCs w:val="28"/>
        </w:rPr>
        <w:t xml:space="preserve"> с 1 класса. Работа идёт поэтапно: 1. Работа в паре.</w:t>
      </w:r>
    </w:p>
    <w:p w:rsidR="00E3428A" w:rsidRDefault="00E3428A" w:rsidP="00E3428A">
      <w:pPr>
        <w:rPr>
          <w:sz w:val="28"/>
          <w:szCs w:val="28"/>
        </w:rPr>
      </w:pPr>
      <w:r w:rsidRPr="00374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74460">
        <w:rPr>
          <w:sz w:val="28"/>
          <w:szCs w:val="28"/>
        </w:rPr>
        <w:t>2 Работа в четвёрк</w:t>
      </w:r>
      <w:proofErr w:type="gramStart"/>
      <w:r w:rsidRPr="00374460">
        <w:rPr>
          <w:sz w:val="28"/>
          <w:szCs w:val="28"/>
        </w:rPr>
        <w:t>е(</w:t>
      </w:r>
      <w:proofErr w:type="gramEnd"/>
      <w:r w:rsidRPr="00374460">
        <w:rPr>
          <w:sz w:val="28"/>
          <w:szCs w:val="28"/>
        </w:rPr>
        <w:t xml:space="preserve">не надо переставлять парты) </w:t>
      </w:r>
    </w:p>
    <w:p w:rsidR="00E3428A" w:rsidRPr="00C7795C" w:rsidRDefault="00E3428A" w:rsidP="00E342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3 Работа в малой группе(5 -</w:t>
      </w:r>
      <w:r w:rsidRPr="00374460">
        <w:rPr>
          <w:sz w:val="28"/>
          <w:szCs w:val="28"/>
        </w:rPr>
        <w:t xml:space="preserve"> человек) У меня группы постоянного состава. Но при необходимости объединяю детей в группы сменного с</w:t>
      </w:r>
      <w:r>
        <w:rPr>
          <w:sz w:val="28"/>
          <w:szCs w:val="28"/>
        </w:rPr>
        <w:t>остава. Например: тема "Таблица умножения на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" 2</w:t>
      </w:r>
      <w:r w:rsidRPr="00374460">
        <w:rPr>
          <w:sz w:val="28"/>
          <w:szCs w:val="28"/>
        </w:rPr>
        <w:t xml:space="preserve"> класс. Сильн</w:t>
      </w:r>
      <w:r>
        <w:rPr>
          <w:sz w:val="28"/>
          <w:szCs w:val="28"/>
        </w:rPr>
        <w:t xml:space="preserve">ые составляют примеры на умножение на </w:t>
      </w:r>
      <w:r w:rsidRPr="00374460">
        <w:rPr>
          <w:sz w:val="28"/>
          <w:szCs w:val="28"/>
        </w:rPr>
        <w:t>6 самостоятельно,</w:t>
      </w:r>
      <w:r>
        <w:rPr>
          <w:sz w:val="28"/>
          <w:szCs w:val="28"/>
        </w:rPr>
        <w:t xml:space="preserve"> </w:t>
      </w:r>
      <w:r w:rsidRPr="00374460">
        <w:rPr>
          <w:sz w:val="28"/>
          <w:szCs w:val="28"/>
        </w:rPr>
        <w:t xml:space="preserve">используя раздаточный материал. Дети </w:t>
      </w:r>
      <w:proofErr w:type="gramStart"/>
      <w:r w:rsidRPr="00374460">
        <w:rPr>
          <w:sz w:val="28"/>
          <w:szCs w:val="28"/>
        </w:rPr>
        <w:t>послабее</w:t>
      </w:r>
      <w:proofErr w:type="gramEnd"/>
      <w:r w:rsidRPr="00374460">
        <w:rPr>
          <w:sz w:val="28"/>
          <w:szCs w:val="28"/>
        </w:rPr>
        <w:t xml:space="preserve"> получают </w:t>
      </w:r>
      <w:proofErr w:type="spellStart"/>
      <w:r w:rsidRPr="00374460">
        <w:rPr>
          <w:sz w:val="28"/>
          <w:szCs w:val="28"/>
        </w:rPr>
        <w:t>карточку-помогайку</w:t>
      </w:r>
      <w:proofErr w:type="spellEnd"/>
      <w:r w:rsidRPr="00374460">
        <w:rPr>
          <w:sz w:val="28"/>
          <w:szCs w:val="28"/>
        </w:rPr>
        <w:t xml:space="preserve">. Кому совсем трудно, работают под руководством </w:t>
      </w:r>
      <w:proofErr w:type="spellStart"/>
      <w:r w:rsidRPr="00374460">
        <w:rPr>
          <w:sz w:val="28"/>
          <w:szCs w:val="28"/>
        </w:rPr>
        <w:t>учителя</w:t>
      </w:r>
      <w:proofErr w:type="gramStart"/>
      <w:r w:rsidRPr="00374460">
        <w:rPr>
          <w:sz w:val="28"/>
          <w:szCs w:val="28"/>
        </w:rPr>
        <w:t>.В</w:t>
      </w:r>
      <w:proofErr w:type="gramEnd"/>
      <w:r w:rsidRPr="00374460">
        <w:rPr>
          <w:sz w:val="28"/>
          <w:szCs w:val="28"/>
        </w:rPr>
        <w:t>первые</w:t>
      </w:r>
      <w:proofErr w:type="spellEnd"/>
      <w:r w:rsidRPr="00374460">
        <w:rPr>
          <w:sz w:val="28"/>
          <w:szCs w:val="28"/>
        </w:rPr>
        <w:t xml:space="preserve"> работа ведётся при изучении интересных тем. </w:t>
      </w:r>
      <w:r>
        <w:rPr>
          <w:sz w:val="28"/>
          <w:szCs w:val="28"/>
        </w:rPr>
        <w:t>Заранее мы заключили</w:t>
      </w:r>
      <w:r w:rsidRPr="00374460">
        <w:rPr>
          <w:sz w:val="28"/>
          <w:szCs w:val="28"/>
        </w:rPr>
        <w:t xml:space="preserve"> договор о культуре общения, экономии времени на уроке, составляем правила работы в группе. Вот пример одного задания: Какую одежду нужно выбрать для прогулки в лес?(1 группа) Для праздника?(2 группа) Для уборки дома?(3 группа) Для школы?(4 группа)  Существует много способов деления на группы, много форм групповой работы. Основные трудности: трудно прогнозировать время, всегда есть шум, трудно проконтролировать работу групп. Если берётесь внедрять групповую работу, необходимо делать это в системе, а не раз от раза. Это не означает каждый урок. Следуе</w:t>
      </w:r>
      <w:r w:rsidR="00C7795C">
        <w:rPr>
          <w:sz w:val="28"/>
          <w:szCs w:val="28"/>
        </w:rPr>
        <w:t xml:space="preserve">т </w:t>
      </w:r>
      <w:r w:rsidRPr="00374460">
        <w:rPr>
          <w:sz w:val="28"/>
          <w:szCs w:val="28"/>
        </w:rPr>
        <w:t xml:space="preserve"> помнить, что </w:t>
      </w:r>
      <w:r w:rsidRPr="00C7795C">
        <w:rPr>
          <w:b/>
          <w:sz w:val="28"/>
          <w:szCs w:val="28"/>
        </w:rPr>
        <w:t xml:space="preserve">в 1 классе групповая работа не более 10-15 минут, во втором не более половины урока, в 3-4 классах до </w:t>
      </w:r>
      <w:proofErr w:type="spellStart"/>
      <w:r w:rsidRPr="00C7795C">
        <w:rPr>
          <w:b/>
          <w:sz w:val="28"/>
          <w:szCs w:val="28"/>
        </w:rPr>
        <w:t>зо</w:t>
      </w:r>
      <w:proofErr w:type="spellEnd"/>
      <w:r w:rsidRPr="00C7795C">
        <w:rPr>
          <w:b/>
          <w:sz w:val="28"/>
          <w:szCs w:val="28"/>
        </w:rPr>
        <w:t xml:space="preserve"> минут. Иначе появляется утомляемость</w:t>
      </w:r>
      <w:r w:rsidR="00C7795C">
        <w:rPr>
          <w:b/>
          <w:sz w:val="28"/>
          <w:szCs w:val="28"/>
        </w:rPr>
        <w:t>.</w:t>
      </w:r>
    </w:p>
    <w:p w:rsidR="00C7795C" w:rsidRDefault="00C7795C" w:rsidP="00C7795C">
      <w:pPr>
        <w:rPr>
          <w:b/>
          <w:bCs/>
          <w:sz w:val="28"/>
          <w:szCs w:val="28"/>
        </w:rPr>
      </w:pPr>
    </w:p>
    <w:p w:rsidR="00C7795C" w:rsidRPr="00C7795C" w:rsidRDefault="00C7795C" w:rsidP="00C7795C">
      <w:pPr>
        <w:rPr>
          <w:b/>
          <w:bCs/>
          <w:sz w:val="28"/>
          <w:szCs w:val="28"/>
        </w:rPr>
      </w:pPr>
      <w:r w:rsidRPr="00C7795C">
        <w:rPr>
          <w:b/>
          <w:bCs/>
          <w:sz w:val="28"/>
          <w:szCs w:val="28"/>
        </w:rPr>
        <w:t xml:space="preserve">Исследовательская деятельность </w:t>
      </w:r>
    </w:p>
    <w:p w:rsidR="00C7795C" w:rsidRPr="00C7795C" w:rsidRDefault="00C7795C" w:rsidP="00C7795C">
      <w:pPr>
        <w:shd w:val="clear" w:color="auto" w:fill="FFFFFF"/>
        <w:spacing w:before="100" w:beforeAutospacing="1"/>
        <w:ind w:firstLine="425"/>
        <w:jc w:val="both"/>
        <w:rPr>
          <w:sz w:val="28"/>
          <w:szCs w:val="28"/>
        </w:rPr>
      </w:pPr>
      <w:r w:rsidRPr="00C7795C">
        <w:rPr>
          <w:bCs/>
          <w:color w:val="000000"/>
          <w:sz w:val="28"/>
          <w:szCs w:val="28"/>
        </w:rPr>
        <w:t>Исследовательская практика ребенка - это не просто один из мето</w:t>
      </w:r>
      <w:r w:rsidRPr="00C7795C">
        <w:rPr>
          <w:bCs/>
          <w:color w:val="000000"/>
          <w:sz w:val="28"/>
          <w:szCs w:val="28"/>
        </w:rPr>
        <w:softHyphen/>
        <w:t>дов обучения, это путь формирования особого стиля учебной деятельно</w:t>
      </w:r>
      <w:r w:rsidRPr="00C7795C">
        <w:rPr>
          <w:bCs/>
          <w:color w:val="000000"/>
          <w:sz w:val="28"/>
          <w:szCs w:val="28"/>
        </w:rPr>
        <w:softHyphen/>
        <w:t xml:space="preserve">сти. </w:t>
      </w:r>
      <w:proofErr w:type="gramStart"/>
      <w:r w:rsidRPr="00C7795C">
        <w:rPr>
          <w:bCs/>
          <w:color w:val="000000"/>
          <w:sz w:val="28"/>
          <w:szCs w:val="28"/>
        </w:rPr>
        <w:t>В фундаменте его - исследовательский подход, позволяющий транс</w:t>
      </w:r>
      <w:r w:rsidRPr="00C7795C">
        <w:rPr>
          <w:bCs/>
          <w:color w:val="000000"/>
          <w:sz w:val="28"/>
          <w:szCs w:val="28"/>
        </w:rPr>
        <w:softHyphen/>
        <w:t xml:space="preserve">формировать обучение в самообучении, создающий базу для реальной </w:t>
      </w:r>
      <w:proofErr w:type="spellStart"/>
      <w:r w:rsidRPr="00C7795C">
        <w:rPr>
          <w:bCs/>
          <w:color w:val="000000"/>
          <w:sz w:val="28"/>
          <w:szCs w:val="28"/>
        </w:rPr>
        <w:t>полисубъектности</w:t>
      </w:r>
      <w:proofErr w:type="spellEnd"/>
      <w:r w:rsidRPr="00C7795C">
        <w:rPr>
          <w:bCs/>
          <w:color w:val="000000"/>
          <w:sz w:val="28"/>
          <w:szCs w:val="28"/>
        </w:rPr>
        <w:t xml:space="preserve"> в образовании, запускающий механизм саморазвития.</w:t>
      </w:r>
      <w:proofErr w:type="gramEnd"/>
    </w:p>
    <w:p w:rsidR="00C7795C" w:rsidRDefault="00C7795C" w:rsidP="00C7795C">
      <w:pPr>
        <w:shd w:val="clear" w:color="auto" w:fill="FFFFFF"/>
        <w:spacing w:before="100" w:beforeAutospacing="1"/>
        <w:ind w:firstLine="425"/>
        <w:jc w:val="both"/>
        <w:rPr>
          <w:bCs/>
          <w:color w:val="000000"/>
          <w:sz w:val="28"/>
          <w:szCs w:val="28"/>
        </w:rPr>
      </w:pPr>
      <w:r w:rsidRPr="00C7795C">
        <w:rPr>
          <w:bCs/>
          <w:color w:val="000000"/>
          <w:sz w:val="28"/>
          <w:szCs w:val="28"/>
        </w:rPr>
        <w:t>Наиболее сложны и полезны в педагогическом плане для ребенка младшего школьного возраста теоретические исследования,  которые проводятся на основе изучения текстовых и иллюстративных источников. К таким источникам можно отнес</w:t>
      </w:r>
      <w:r>
        <w:rPr>
          <w:bCs/>
          <w:color w:val="000000"/>
          <w:sz w:val="28"/>
          <w:szCs w:val="28"/>
        </w:rPr>
        <w:t>ти</w:t>
      </w:r>
      <w:r w:rsidRPr="00C7795C">
        <w:rPr>
          <w:bCs/>
          <w:color w:val="000000"/>
          <w:sz w:val="28"/>
          <w:szCs w:val="28"/>
        </w:rPr>
        <w:t>: книги, фильмы, Интернет.</w:t>
      </w:r>
    </w:p>
    <w:p w:rsidR="00C7795C" w:rsidRDefault="00C7795C" w:rsidP="00C7795C">
      <w:pPr>
        <w:shd w:val="clear" w:color="auto" w:fill="FFFFFF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C7795C">
        <w:rPr>
          <w:b/>
          <w:bCs/>
          <w:color w:val="000000"/>
          <w:sz w:val="28"/>
          <w:szCs w:val="28"/>
        </w:rPr>
        <w:t>Проекты и проектирование</w:t>
      </w:r>
    </w:p>
    <w:p w:rsidR="00621379" w:rsidRDefault="00C7795C" w:rsidP="00621379">
      <w:pPr>
        <w:shd w:val="clear" w:color="auto" w:fill="FFFFFF"/>
        <w:spacing w:before="100" w:beforeAutospacing="1"/>
        <w:ind w:firstLine="425"/>
        <w:jc w:val="both"/>
        <w:rPr>
          <w:bCs/>
          <w:color w:val="000000"/>
          <w:sz w:val="28"/>
          <w:szCs w:val="28"/>
        </w:rPr>
      </w:pPr>
      <w:r w:rsidRPr="00C7795C">
        <w:rPr>
          <w:color w:val="000000"/>
          <w:sz w:val="28"/>
          <w:szCs w:val="28"/>
        </w:rPr>
        <w:t>В практике работы с детьми полезно и исследование и проек</w:t>
      </w:r>
      <w:r w:rsidRPr="00C7795C">
        <w:rPr>
          <w:color w:val="000000"/>
          <w:sz w:val="28"/>
          <w:szCs w:val="28"/>
        </w:rPr>
        <w:softHyphen/>
        <w:t xml:space="preserve">тирование. Проекты, создаваемые детьми, активизируют их стремление к исследованию, часто </w:t>
      </w:r>
      <w:proofErr w:type="gramStart"/>
      <w:r w:rsidRPr="00C7795C">
        <w:rPr>
          <w:color w:val="000000"/>
          <w:sz w:val="28"/>
          <w:szCs w:val="28"/>
        </w:rPr>
        <w:t>делают исследования</w:t>
      </w:r>
      <w:proofErr w:type="gramEnd"/>
      <w:r w:rsidRPr="00C7795C">
        <w:rPr>
          <w:color w:val="000000"/>
          <w:sz w:val="28"/>
          <w:szCs w:val="28"/>
        </w:rPr>
        <w:t xml:space="preserve"> более строгими, подчинен</w:t>
      </w:r>
      <w:r w:rsidRPr="00C7795C">
        <w:rPr>
          <w:color w:val="000000"/>
          <w:sz w:val="28"/>
          <w:szCs w:val="28"/>
        </w:rPr>
        <w:softHyphen/>
        <w:t>ными определенной задаче. Нередко детские проекты бывают фантас</w:t>
      </w:r>
      <w:r w:rsidRPr="00C7795C">
        <w:rPr>
          <w:color w:val="000000"/>
          <w:sz w:val="28"/>
          <w:szCs w:val="28"/>
        </w:rPr>
        <w:softHyphen/>
        <w:t>тическими. Они также полезны и в плане развития мышления ребенка, и в плане формирования у него исследовательских умений и навыков.</w:t>
      </w:r>
      <w:r w:rsidR="00621379" w:rsidRPr="00621379">
        <w:rPr>
          <w:bCs/>
          <w:color w:val="000000"/>
        </w:rPr>
        <w:t xml:space="preserve"> </w:t>
      </w:r>
      <w:r w:rsidR="00621379">
        <w:rPr>
          <w:bCs/>
          <w:color w:val="000000"/>
          <w:sz w:val="28"/>
          <w:szCs w:val="28"/>
        </w:rPr>
        <w:t>Э</w:t>
      </w:r>
      <w:r w:rsidR="00621379" w:rsidRPr="00621379">
        <w:rPr>
          <w:bCs/>
          <w:color w:val="000000"/>
          <w:sz w:val="28"/>
          <w:szCs w:val="28"/>
        </w:rPr>
        <w:t>то бесценный в воспитательном от</w:t>
      </w:r>
      <w:r w:rsidR="00621379" w:rsidRPr="00621379">
        <w:rPr>
          <w:bCs/>
          <w:color w:val="000000"/>
          <w:sz w:val="28"/>
          <w:szCs w:val="28"/>
        </w:rPr>
        <w:softHyphen/>
        <w:t>ношении опыт самостоятельной, творческой, исследовательской работы, новые знания и умения, составляющие целый спектр психических ново</w:t>
      </w:r>
      <w:r w:rsidR="00621379" w:rsidRPr="00621379">
        <w:rPr>
          <w:bCs/>
          <w:color w:val="000000"/>
          <w:sz w:val="28"/>
          <w:szCs w:val="28"/>
        </w:rPr>
        <w:softHyphen/>
        <w:t>образований, отличающих истинного творца от простого исполнителя.</w:t>
      </w:r>
    </w:p>
    <w:p w:rsidR="00621379" w:rsidRDefault="00621379" w:rsidP="00621379">
      <w:pPr>
        <w:shd w:val="clear" w:color="auto" w:fill="FFFFFF"/>
        <w:spacing w:before="100" w:beforeAutospacing="1"/>
        <w:ind w:firstLine="425"/>
        <w:jc w:val="both"/>
        <w:rPr>
          <w:b/>
          <w:bCs/>
          <w:sz w:val="28"/>
          <w:szCs w:val="28"/>
        </w:rPr>
      </w:pPr>
    </w:p>
    <w:p w:rsidR="00621379" w:rsidRDefault="00621379" w:rsidP="00621379">
      <w:pPr>
        <w:shd w:val="clear" w:color="auto" w:fill="FFFFFF"/>
        <w:spacing w:before="100" w:beforeAutospacing="1"/>
        <w:ind w:firstLine="425"/>
        <w:jc w:val="both"/>
        <w:rPr>
          <w:b/>
          <w:bCs/>
          <w:sz w:val="28"/>
          <w:szCs w:val="28"/>
        </w:rPr>
      </w:pPr>
      <w:r w:rsidRPr="00621379">
        <w:rPr>
          <w:b/>
          <w:bCs/>
          <w:sz w:val="28"/>
          <w:szCs w:val="28"/>
        </w:rPr>
        <w:lastRenderedPageBreak/>
        <w:t xml:space="preserve">Игровые технологии </w:t>
      </w:r>
    </w:p>
    <w:p w:rsidR="00621379" w:rsidRDefault="00621379" w:rsidP="00621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игры можно снять психологическое утомление; ее можно использовать для мобилизации умственных усилий учащихся, для развития у  них организаторских способностей, принятия навыков самодисциплины, создания обстановки радости на занятиях.</w:t>
      </w:r>
    </w:p>
    <w:p w:rsidR="00621379" w:rsidRDefault="00621379" w:rsidP="00621379">
      <w:pPr>
        <w:spacing w:line="360" w:lineRule="auto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 способствует созданию у учеников эмоционального настроя, вызывает 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 В практике моей работы игра как технология проведения урока заняла прочное место и у меня выработались определенные принципы ее проведения: 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Игра не должна оказаться обычным упражнением с использованием наглядных пособий.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     При выборе правил игры, необходимо учитывать особенности детей.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3.      Обязательное условие – игра не должна выпадать из общих целей урока, содействовать их реализации.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4.     Необходимо обязательное подведение результатов игры, иначе теряется одно из самых привлекательных свойств – выявление  победителя.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5.      Мыслительные операции, выполняемые в игре, должны быть дозированы.</w:t>
      </w:r>
    </w:p>
    <w:p w:rsidR="00621379" w:rsidRDefault="00621379" w:rsidP="0062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примеры использования игровых технологий на разных этапах учебного процесса.</w:t>
      </w:r>
    </w:p>
    <w:p w:rsidR="00621379" w:rsidRDefault="00621379" w:rsidP="0062137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обобщении и повторении блока изученных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возможно применять игру-соревнование «Самый умный» или «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 - ринг». Для проведения подобных игр, заранее подбираю вопросы, требующие краткого ответа.</w:t>
      </w:r>
      <w:r>
        <w:rPr>
          <w:color w:val="FF0000"/>
          <w:sz w:val="28"/>
          <w:szCs w:val="28"/>
        </w:rPr>
        <w:t xml:space="preserve"> </w:t>
      </w:r>
    </w:p>
    <w:p w:rsidR="00621379" w:rsidRDefault="00621379" w:rsidP="0062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621379" w:rsidRDefault="00621379" w:rsidP="00621379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Сумма уменьшаемого, вычитаемого и разности равна 12. Чему равно уменьшаемое?</w:t>
      </w:r>
    </w:p>
    <w:p w:rsidR="00621379" w:rsidRDefault="00621379" w:rsidP="00621379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Год назад Ире было 5 лет. Сколько лет ей будет через 3 года?</w:t>
      </w:r>
    </w:p>
    <w:p w:rsidR="00621379" w:rsidRDefault="00621379" w:rsidP="00621379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отца и два сына съели три апельсина. По </w:t>
      </w:r>
      <w:proofErr w:type="spellStart"/>
      <w:r>
        <w:rPr>
          <w:sz w:val="28"/>
          <w:szCs w:val="28"/>
        </w:rPr>
        <w:t>скольку</w:t>
      </w:r>
      <w:proofErr w:type="spellEnd"/>
      <w:r>
        <w:rPr>
          <w:sz w:val="28"/>
          <w:szCs w:val="28"/>
        </w:rPr>
        <w:t xml:space="preserve"> съел каждый из них?</w:t>
      </w:r>
    </w:p>
    <w:p w:rsidR="00621379" w:rsidRDefault="00621379" w:rsidP="0062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любой урок можно внести элементы игры. Например, на уроке решения задач учащихся класса надо разделить на несколько команд и провести соревнование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Команда, решившая большее количество задач поощряется хорошими отметками.</w:t>
      </w:r>
    </w:p>
    <w:p w:rsidR="00621379" w:rsidRDefault="00621379" w:rsidP="00621379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Вместо традиционного опроса можно устроить </w:t>
      </w:r>
      <w:proofErr w:type="spellStart"/>
      <w:proofErr w:type="gramStart"/>
      <w:r>
        <w:rPr>
          <w:sz w:val="28"/>
          <w:szCs w:val="28"/>
        </w:rPr>
        <w:t>блиц-турнир</w:t>
      </w:r>
      <w:proofErr w:type="spellEnd"/>
      <w:proofErr w:type="gramEnd"/>
      <w:r>
        <w:rPr>
          <w:sz w:val="28"/>
          <w:szCs w:val="28"/>
        </w:rPr>
        <w:t xml:space="preserve">, где учащиеся в быстром темпе заканчивают фразу учителя. Например: </w:t>
      </w:r>
    </w:p>
    <w:p w:rsidR="00621379" w:rsidRDefault="00621379" w:rsidP="0062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</w:rPr>
          <w:t>3 кг</w:t>
        </w:r>
      </w:smartTag>
      <w:r>
        <w:rPr>
          <w:sz w:val="28"/>
          <w:szCs w:val="28"/>
        </w:rPr>
        <w:t xml:space="preserve"> яблок стоят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р. Сколько надо заплатить за </w:t>
      </w:r>
      <w:smartTag w:uri="urn:schemas-microsoft-com:office:smarttags" w:element="metricconverter">
        <w:smartTagPr>
          <w:attr w:name="ProductID" w:val="7 кг"/>
        </w:smartTagPr>
        <w:r>
          <w:rPr>
            <w:sz w:val="28"/>
            <w:szCs w:val="28"/>
          </w:rPr>
          <w:t>7 кг</w:t>
        </w:r>
      </w:smartTag>
      <w:r>
        <w:rPr>
          <w:sz w:val="28"/>
          <w:szCs w:val="28"/>
        </w:rPr>
        <w:t xml:space="preserve"> таких яблок?</w:t>
      </w:r>
    </w:p>
    <w:p w:rsidR="00621379" w:rsidRDefault="00621379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 w:rsidRPr="00621379">
        <w:rPr>
          <w:b/>
          <w:bCs/>
          <w:sz w:val="28"/>
          <w:szCs w:val="28"/>
        </w:rPr>
        <w:t xml:space="preserve">То, что я хочу познать - </w:t>
      </w:r>
      <w:r>
        <w:rPr>
          <w:b/>
          <w:bCs/>
          <w:sz w:val="28"/>
          <w:szCs w:val="28"/>
        </w:rPr>
        <w:t>это яблоня,</w:t>
      </w:r>
    </w:p>
    <w:p w:rsidR="002B0293" w:rsidRDefault="002B0293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213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,</w:t>
      </w:r>
      <w:r w:rsidR="00621379" w:rsidRPr="00621379">
        <w:rPr>
          <w:b/>
          <w:bCs/>
          <w:sz w:val="28"/>
          <w:szCs w:val="28"/>
        </w:rPr>
        <w:t xml:space="preserve"> что я познаю – это ветвь яблони,           </w:t>
      </w:r>
    </w:p>
    <w:p w:rsidR="00621379" w:rsidRDefault="00621379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 w:rsidRPr="00621379">
        <w:rPr>
          <w:b/>
          <w:bCs/>
          <w:sz w:val="28"/>
          <w:szCs w:val="28"/>
        </w:rPr>
        <w:t xml:space="preserve"> </w:t>
      </w:r>
      <w:r w:rsidR="002B0293">
        <w:rPr>
          <w:b/>
          <w:bCs/>
          <w:sz w:val="28"/>
          <w:szCs w:val="28"/>
        </w:rPr>
        <w:t>Т</w:t>
      </w:r>
      <w:r w:rsidRPr="00621379">
        <w:rPr>
          <w:b/>
          <w:bCs/>
          <w:sz w:val="28"/>
          <w:szCs w:val="28"/>
        </w:rPr>
        <w:t>о</w:t>
      </w:r>
      <w:r w:rsidR="002B0293">
        <w:rPr>
          <w:b/>
          <w:bCs/>
          <w:sz w:val="28"/>
          <w:szCs w:val="28"/>
        </w:rPr>
        <w:t xml:space="preserve">, </w:t>
      </w:r>
      <w:r w:rsidRPr="00621379">
        <w:rPr>
          <w:b/>
          <w:bCs/>
          <w:sz w:val="28"/>
          <w:szCs w:val="28"/>
        </w:rPr>
        <w:t xml:space="preserve">что я передам ученику – это яблоко, </w:t>
      </w:r>
    </w:p>
    <w:p w:rsidR="002B0293" w:rsidRDefault="002B0293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21379" w:rsidRPr="00621379">
        <w:rPr>
          <w:b/>
          <w:bCs/>
          <w:sz w:val="28"/>
          <w:szCs w:val="28"/>
        </w:rPr>
        <w:t>о, что он возьмет от меня -  это семечко</w:t>
      </w:r>
      <w:r>
        <w:rPr>
          <w:b/>
          <w:bCs/>
          <w:sz w:val="28"/>
          <w:szCs w:val="28"/>
        </w:rPr>
        <w:t>.</w:t>
      </w:r>
    </w:p>
    <w:p w:rsidR="00621379" w:rsidRPr="00621379" w:rsidRDefault="00621379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0293">
        <w:rPr>
          <w:b/>
          <w:bCs/>
          <w:sz w:val="28"/>
          <w:szCs w:val="28"/>
        </w:rPr>
        <w:t xml:space="preserve">Но из </w:t>
      </w:r>
      <w:r w:rsidRPr="00621379">
        <w:rPr>
          <w:b/>
          <w:bCs/>
          <w:sz w:val="28"/>
          <w:szCs w:val="28"/>
        </w:rPr>
        <w:t xml:space="preserve">семечка может вырасти яблоня! </w:t>
      </w:r>
    </w:p>
    <w:p w:rsidR="006659CB" w:rsidRDefault="006659CB" w:rsidP="006659CB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701"/>
        <w:gridCol w:w="3543"/>
        <w:gridCol w:w="2941"/>
      </w:tblGrid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Обоснование применения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Имеющийся или прогнозируемый результат</w:t>
            </w: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Информационно</w:t>
            </w:r>
            <w:r w:rsidRPr="007E6755">
              <w:rPr>
                <w:rFonts w:eastAsia="+mn-ea"/>
                <w:sz w:val="28"/>
                <w:szCs w:val="28"/>
              </w:rPr>
              <w:t>комуникационны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E80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Математика, русский язык, окружающий мир, литературное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развитие интеллектуальных способностей, любознательности;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усвоение знаний становится более качественным и прочным;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rPr>
          <w:trHeight w:val="33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6659CB" w:rsidRDefault="006659CB" w:rsidP="007855D9">
            <w:pPr>
              <w:rPr>
                <w:sz w:val="28"/>
                <w:szCs w:val="28"/>
              </w:rPr>
            </w:pPr>
          </w:p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0574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E80574">
              <w:rPr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здоровье сбережение приоритетное направление деятельности всего общества;</w:t>
            </w:r>
          </w:p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Формируется культура здорового образа жизни; формируются личностные качества, способствующие сохранению и укреплению здоровья</w:t>
            </w:r>
          </w:p>
        </w:tc>
      </w:tr>
      <w:tr w:rsidR="006659CB" w:rsidRPr="00E80574" w:rsidTr="007855D9">
        <w:trPr>
          <w:trHeight w:val="33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E6755">
              <w:rPr>
                <w:rFonts w:eastAsia="+mn-ea"/>
                <w:sz w:val="28"/>
                <w:szCs w:val="28"/>
              </w:rPr>
              <w:t>ичностно–ориентированный подход</w:t>
            </w:r>
          </w:p>
          <w:p w:rsidR="006659CB" w:rsidRPr="007E6755" w:rsidRDefault="006659CB" w:rsidP="007855D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(парная и групповая работа)</w:t>
            </w:r>
          </w:p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Учебное сотрудничество – особая форма отношения ребёнка и взрослого. Существует два аспекта сотрудничества: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сотрудничество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 как учебное взаимодействие;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сотрудничество учителя и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 как основа педагогического воздействия.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Используются активные методы обучения: работа в парах, в малых группах и т. 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Обучающиеся становятся субъектами учебной деятельности, приобретая самое главное умение – умение самостоятельно учиться. Формируется детский коллектив, учебная мотивация.</w:t>
            </w: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F5671C">
              <w:rPr>
                <w:rFonts w:eastAsia="+mn-ea"/>
                <w:sz w:val="28"/>
                <w:szCs w:val="28"/>
              </w:rPr>
              <w:t>сследова</w:t>
            </w:r>
            <w:r>
              <w:rPr>
                <w:sz w:val="28"/>
                <w:szCs w:val="28"/>
              </w:rPr>
              <w:t>-тельская</w:t>
            </w:r>
            <w:proofErr w:type="spellEnd"/>
            <w:proofErr w:type="gramEnd"/>
            <w:r w:rsidRPr="00F5671C">
              <w:rPr>
                <w:rFonts w:eastAsia="+mn-ea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Математика, русский язык, </w:t>
            </w:r>
            <w:proofErr w:type="spellStart"/>
            <w:proofErr w:type="gramStart"/>
            <w:r w:rsidRPr="00E80574">
              <w:rPr>
                <w:sz w:val="28"/>
                <w:szCs w:val="28"/>
              </w:rPr>
              <w:t>окружаю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E80574">
              <w:rPr>
                <w:sz w:val="28"/>
                <w:szCs w:val="28"/>
              </w:rPr>
              <w:t xml:space="preserve"> мир, </w:t>
            </w:r>
            <w:proofErr w:type="spellStart"/>
            <w:r w:rsidRPr="00E80574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ное</w:t>
            </w:r>
            <w:proofErr w:type="spellEnd"/>
            <w:r w:rsidRPr="00E80574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интеллектуальных способностей, любознательности;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формирование мотивации к поисковой мыслительной деятельности через включение детей в поисковую деятельность.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у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 </w:t>
            </w: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0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671C">
              <w:rPr>
                <w:rFonts w:eastAsia="+mn-ea"/>
                <w:sz w:val="28"/>
                <w:szCs w:val="28"/>
              </w:rPr>
              <w:t>роектный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Математика, русский язык, </w:t>
            </w:r>
            <w:proofErr w:type="spellStart"/>
            <w:proofErr w:type="gramStart"/>
            <w:r w:rsidRPr="00E80574">
              <w:rPr>
                <w:sz w:val="28"/>
                <w:szCs w:val="28"/>
              </w:rPr>
              <w:t>окружаю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E80574">
              <w:rPr>
                <w:sz w:val="28"/>
                <w:szCs w:val="28"/>
              </w:rPr>
              <w:t xml:space="preserve"> мир, </w:t>
            </w:r>
            <w:proofErr w:type="spellStart"/>
            <w:r w:rsidRPr="00E80574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ное</w:t>
            </w:r>
            <w:proofErr w:type="spellEnd"/>
            <w:r w:rsidRPr="00E80574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интеллектуальных способностей, любознательности;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формирование мотивации к поисковой мыслительной деятельности через включение детей в поисковую деятельность.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у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5671C">
              <w:rPr>
                <w:rFonts w:eastAsia="+mn-ea"/>
                <w:sz w:val="28"/>
                <w:szCs w:val="28"/>
              </w:rPr>
              <w:t>ифференцированное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-подготовить учащихся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усвоению новых знаний;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возможность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дальнейшего их </w:t>
            </w:r>
            <w:proofErr w:type="spellStart"/>
            <w:r>
              <w:rPr>
                <w:sz w:val="28"/>
                <w:szCs w:val="28"/>
              </w:rPr>
              <w:t>углубле-ния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-содействовать </w:t>
            </w:r>
            <w:proofErr w:type="spellStart"/>
            <w:proofErr w:type="gramStart"/>
            <w:r>
              <w:rPr>
                <w:sz w:val="28"/>
                <w:szCs w:val="28"/>
              </w:rPr>
              <w:t>выравни-ванию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знаний и умений </w:t>
            </w:r>
          </w:p>
          <w:p w:rsidR="006659CB" w:rsidRPr="00F5671C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учащихся. 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lastRenderedPageBreak/>
              <w:t>- усвоение знаний становится более качественным и прочным;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способствует успешной адаптации </w:t>
            </w:r>
            <w:proofErr w:type="gramStart"/>
            <w:r w:rsidRPr="00E80574">
              <w:rPr>
                <w:sz w:val="28"/>
                <w:szCs w:val="28"/>
              </w:rPr>
              <w:t>обучающегося</w:t>
            </w:r>
            <w:proofErr w:type="gramEnd"/>
            <w:r w:rsidRPr="00E80574">
              <w:rPr>
                <w:sz w:val="28"/>
                <w:szCs w:val="28"/>
              </w:rPr>
              <w:t xml:space="preserve"> к новой ситуации;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делает процесс познания доступным и увлекательным;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активизирует познавательную деятельность на всех стадиях изучения нового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усвоение знаний становится более качественным и прочным;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сохранение и укрепление нравственного, психического и физического здоровья</w:t>
            </w:r>
          </w:p>
        </w:tc>
      </w:tr>
    </w:tbl>
    <w:p w:rsidR="006659CB" w:rsidRP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515BFD" w:rsidRDefault="00515BFD"/>
    <w:sectPr w:rsidR="00515BFD" w:rsidSect="0066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DEA"/>
    <w:multiLevelType w:val="hybridMultilevel"/>
    <w:tmpl w:val="C5FCEA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59CB"/>
    <w:rsid w:val="00064D2F"/>
    <w:rsid w:val="001F4F74"/>
    <w:rsid w:val="00212494"/>
    <w:rsid w:val="002B0293"/>
    <w:rsid w:val="0032774B"/>
    <w:rsid w:val="00515BFD"/>
    <w:rsid w:val="00621379"/>
    <w:rsid w:val="006659CB"/>
    <w:rsid w:val="009E257C"/>
    <w:rsid w:val="00B4286D"/>
    <w:rsid w:val="00C7795C"/>
    <w:rsid w:val="00D32DF3"/>
    <w:rsid w:val="00E307A1"/>
    <w:rsid w:val="00E3428A"/>
    <w:rsid w:val="00F8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8</cp:revision>
  <dcterms:created xsi:type="dcterms:W3CDTF">2012-03-28T16:37:00Z</dcterms:created>
  <dcterms:modified xsi:type="dcterms:W3CDTF">2012-12-09T18:37:00Z</dcterms:modified>
</cp:coreProperties>
</file>