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D1" w:rsidRPr="006667D1" w:rsidRDefault="006667D1" w:rsidP="006667D1">
      <w:pPr>
        <w:jc w:val="center"/>
        <w:rPr>
          <w:b/>
          <w:color w:val="000000" w:themeColor="text1"/>
          <w:sz w:val="36"/>
          <w:szCs w:val="36"/>
        </w:rPr>
      </w:pPr>
      <w:proofErr w:type="spellStart"/>
      <w:r w:rsidRPr="006667D1">
        <w:rPr>
          <w:b/>
          <w:color w:val="000000" w:themeColor="text1"/>
          <w:sz w:val="36"/>
          <w:szCs w:val="36"/>
        </w:rPr>
        <w:t>Системно-деятельностный</w:t>
      </w:r>
      <w:proofErr w:type="spellEnd"/>
      <w:r w:rsidRPr="006667D1">
        <w:rPr>
          <w:b/>
          <w:color w:val="000000" w:themeColor="text1"/>
          <w:sz w:val="36"/>
          <w:szCs w:val="36"/>
        </w:rPr>
        <w:t xml:space="preserve"> подход</w:t>
      </w:r>
    </w:p>
    <w:p w:rsidR="006667D1" w:rsidRPr="00B5059D" w:rsidRDefault="006667D1" w:rsidP="006667D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67D1" w:rsidRPr="00F1579D" w:rsidRDefault="006667D1" w:rsidP="006667D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57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основе Стандарта лежит </w:t>
      </w:r>
      <w:proofErr w:type="spellStart"/>
      <w:r w:rsidRPr="00F1579D">
        <w:rPr>
          <w:rFonts w:ascii="Times New Roman" w:hAnsi="Times New Roman" w:cs="Times New Roman"/>
          <w:b/>
          <w:bCs/>
          <w:sz w:val="28"/>
          <w:szCs w:val="28"/>
          <w:u w:val="single"/>
        </w:rPr>
        <w:t>системно-деятельностный</w:t>
      </w:r>
      <w:proofErr w:type="spellEnd"/>
      <w:r w:rsidRPr="00F157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подход, который предполагает</w:t>
      </w:r>
      <w:proofErr w:type="gramStart"/>
      <w:r w:rsidRPr="00F157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6667D1" w:rsidRPr="00F1579D" w:rsidRDefault="006667D1" w:rsidP="006667D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667D1" w:rsidRPr="00A90902" w:rsidRDefault="006667D1" w:rsidP="006667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902">
        <w:rPr>
          <w:rFonts w:ascii="Times New Roman" w:hAnsi="Times New Roman" w:cs="Times New Roman"/>
          <w:sz w:val="28"/>
          <w:szCs w:val="28"/>
        </w:rPr>
        <w:t>воспитание и развитие качеств личности, отвечающих требованиям информационного общества;</w:t>
      </w:r>
    </w:p>
    <w:p w:rsidR="006667D1" w:rsidRPr="00F1579D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7D1" w:rsidRPr="00F1579D" w:rsidRDefault="006667D1" w:rsidP="006667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79D">
        <w:rPr>
          <w:rFonts w:ascii="Times New Roman" w:hAnsi="Times New Roman" w:cs="Times New Roman"/>
          <w:sz w:val="28"/>
          <w:szCs w:val="28"/>
        </w:rPr>
        <w:t xml:space="preserve"> переход к стратегии социального проектирования и конструирования в системе образования на основе разработки содержания и технологий образования;</w:t>
      </w:r>
    </w:p>
    <w:p w:rsidR="006667D1" w:rsidRPr="00F1579D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7D1" w:rsidRPr="00B5059D" w:rsidRDefault="006667D1" w:rsidP="006667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 xml:space="preserve"> ориентацию на результаты образования (развитие личности обучающегося на основе УУД);</w:t>
      </w:r>
    </w:p>
    <w:p w:rsidR="006667D1" w:rsidRPr="00B5059D" w:rsidRDefault="006667D1" w:rsidP="006667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>признание решающей  роли содержания образования, способов организации образовательной деятельности и взаимодействия участников образовательного процесса;</w:t>
      </w:r>
    </w:p>
    <w:p w:rsidR="006667D1" w:rsidRPr="00B5059D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7D1" w:rsidRPr="00B5059D" w:rsidRDefault="006667D1" w:rsidP="006667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 xml:space="preserve"> учет возрастных, психологических и физиологических особенностей учащихся, роли и значения видов деятельности и форм общения для определения целей образования и путей их достижения;</w:t>
      </w:r>
    </w:p>
    <w:p w:rsidR="006667D1" w:rsidRPr="00B5059D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7D1" w:rsidRPr="00B5059D" w:rsidRDefault="006667D1" w:rsidP="006667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дошкольного, начального общего, основного и среднего (полного) общего образования;</w:t>
      </w:r>
    </w:p>
    <w:p w:rsidR="006667D1" w:rsidRPr="00B5059D" w:rsidRDefault="006667D1" w:rsidP="006667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мотивов;</w:t>
      </w:r>
    </w:p>
    <w:p w:rsidR="006667D1" w:rsidRPr="00B5059D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7D1" w:rsidRPr="00B5059D" w:rsidRDefault="006667D1" w:rsidP="006667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 xml:space="preserve"> гарантированность  достижения планируемых результатов освоения основной образовательной программы начального общего образования, что создает основу для самостоятельного успешного усвоения обучающимися знаний, умений, компетенций, видов, способов деятельности.</w:t>
      </w:r>
    </w:p>
    <w:p w:rsidR="006667D1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7D1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7D1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7D1" w:rsidRPr="00B5059D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713"/>
        <w:gridCol w:w="5969"/>
      </w:tblGrid>
      <w:tr w:rsidR="006667D1" w:rsidRPr="00B5059D" w:rsidTr="006A083C">
        <w:tc>
          <w:tcPr>
            <w:tcW w:w="4785" w:type="dxa"/>
          </w:tcPr>
          <w:p w:rsidR="006667D1" w:rsidRPr="00B5059D" w:rsidRDefault="006667D1" w:rsidP="006A083C">
            <w:pPr>
              <w:jc w:val="both"/>
              <w:rPr>
                <w:color w:val="000000"/>
                <w:sz w:val="28"/>
                <w:szCs w:val="28"/>
                <w:lang w:bidi="he-IL"/>
              </w:rPr>
            </w:pPr>
            <w:r w:rsidRPr="00B5059D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Каким образом </w:t>
            </w:r>
            <w:r w:rsidRPr="00B5059D">
              <w:rPr>
                <w:b/>
                <w:bCs/>
                <w:color w:val="000000"/>
                <w:sz w:val="28"/>
                <w:szCs w:val="28"/>
                <w:lang w:bidi="he-IL"/>
              </w:rPr>
              <w:t>включить</w:t>
            </w:r>
            <w:r w:rsidRPr="00B5059D">
              <w:rPr>
                <w:color w:val="000000"/>
                <w:sz w:val="28"/>
                <w:szCs w:val="28"/>
                <w:lang w:bidi="he-IL"/>
              </w:rPr>
              <w:t xml:space="preserve"> ученика в образовательный процесс?</w:t>
            </w:r>
          </w:p>
          <w:p w:rsidR="006667D1" w:rsidRPr="00B5059D" w:rsidRDefault="006667D1" w:rsidP="006A083C">
            <w:pPr>
              <w:jc w:val="both"/>
              <w:rPr>
                <w:color w:val="000000"/>
                <w:sz w:val="28"/>
                <w:szCs w:val="28"/>
                <w:lang w:bidi="he-IL"/>
              </w:rPr>
            </w:pPr>
            <w:r w:rsidRPr="00B5059D">
              <w:rPr>
                <w:color w:val="000000"/>
                <w:sz w:val="28"/>
                <w:szCs w:val="28"/>
                <w:lang w:bidi="he-IL"/>
              </w:rPr>
              <w:t xml:space="preserve">Как помочь его </w:t>
            </w:r>
            <w:r w:rsidRPr="00B5059D">
              <w:rPr>
                <w:b/>
                <w:bCs/>
                <w:color w:val="000000"/>
                <w:sz w:val="28"/>
                <w:szCs w:val="28"/>
                <w:lang w:bidi="he-IL"/>
              </w:rPr>
              <w:t>самоопределению</w:t>
            </w:r>
            <w:r w:rsidRPr="00B5059D">
              <w:rPr>
                <w:color w:val="000000"/>
                <w:sz w:val="28"/>
                <w:szCs w:val="28"/>
                <w:lang w:bidi="he-IL"/>
              </w:rPr>
              <w:t>?</w:t>
            </w:r>
          </w:p>
          <w:p w:rsidR="006667D1" w:rsidRPr="00B5059D" w:rsidRDefault="006667D1" w:rsidP="006A08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3" w:type="dxa"/>
          </w:tcPr>
          <w:p w:rsidR="006667D1" w:rsidRDefault="006667D1" w:rsidP="006A083C">
            <w:pPr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6667D1" w:rsidRPr="00A90902" w:rsidRDefault="006667D1" w:rsidP="006A083C">
            <w:pPr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90902">
              <w:rPr>
                <w:b/>
                <w:bCs/>
                <w:color w:val="1F497D" w:themeColor="text2"/>
                <w:sz w:val="28"/>
                <w:szCs w:val="28"/>
              </w:rPr>
              <w:t>Только с</w:t>
            </w:r>
          </w:p>
          <w:p w:rsidR="006667D1" w:rsidRPr="00A90902" w:rsidRDefault="006667D1" w:rsidP="006A083C">
            <w:pPr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90902">
              <w:rPr>
                <w:b/>
                <w:bCs/>
                <w:color w:val="1F497D" w:themeColor="text2"/>
                <w:sz w:val="28"/>
                <w:szCs w:val="28"/>
              </w:rPr>
              <w:t>помощью</w:t>
            </w:r>
          </w:p>
          <w:p w:rsidR="006667D1" w:rsidRPr="00A90902" w:rsidRDefault="006667D1" w:rsidP="006A083C">
            <w:pPr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90902">
              <w:rPr>
                <w:b/>
                <w:bCs/>
                <w:color w:val="1F497D" w:themeColor="text2"/>
                <w:sz w:val="28"/>
                <w:szCs w:val="28"/>
              </w:rPr>
              <w:t>действия</w:t>
            </w:r>
          </w:p>
          <w:p w:rsidR="006667D1" w:rsidRPr="00B5059D" w:rsidRDefault="006667D1" w:rsidP="006A08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67D1" w:rsidRDefault="006667D1" w:rsidP="006667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7D1" w:rsidRPr="00F1579D" w:rsidRDefault="006667D1" w:rsidP="006667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79D">
        <w:rPr>
          <w:rFonts w:ascii="Times New Roman" w:hAnsi="Times New Roman" w:cs="Times New Roman"/>
          <w:sz w:val="28"/>
          <w:szCs w:val="28"/>
        </w:rPr>
        <w:t>Урок, являясь основной формой организации учебного процесса, строится на этих же принципах. Учитель и ранее, и теперь, должен заранее спланировать урок, продумать его организацию, провести урок, осуществить коррекцию своих действий и действий учащихся с учётом анализа (самоанализа) и контроля (самоконтроля).</w:t>
      </w:r>
    </w:p>
    <w:p w:rsidR="006667D1" w:rsidRPr="00F1579D" w:rsidRDefault="006667D1" w:rsidP="006667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79D">
        <w:rPr>
          <w:rFonts w:ascii="Times New Roman" w:hAnsi="Times New Roman" w:cs="Times New Roman"/>
          <w:sz w:val="28"/>
          <w:szCs w:val="28"/>
        </w:rPr>
        <w:t>Как известно, самый распространённый тип урока – комбинированный. Рассмотрим его с позиции основных дидактических требований, а также раскроем суть изменений, связанных с проведением урока современного типа: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544"/>
        <w:gridCol w:w="3509"/>
      </w:tblGrid>
      <w:tr w:rsidR="006667D1" w:rsidRPr="00F1579D" w:rsidTr="006A083C">
        <w:tc>
          <w:tcPr>
            <w:tcW w:w="2518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уроку</w:t>
            </w:r>
          </w:p>
        </w:tc>
        <w:tc>
          <w:tcPr>
            <w:tcW w:w="3544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Традиционный урок</w:t>
            </w:r>
          </w:p>
        </w:tc>
        <w:tc>
          <w:tcPr>
            <w:tcW w:w="3509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b/>
                <w:sz w:val="28"/>
                <w:szCs w:val="28"/>
              </w:rPr>
              <w:t>Урок современного типа</w:t>
            </w:r>
          </w:p>
        </w:tc>
      </w:tr>
      <w:tr w:rsidR="006667D1" w:rsidRPr="00F1579D" w:rsidTr="006A083C">
        <w:tc>
          <w:tcPr>
            <w:tcW w:w="2518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Объявление темы урока</w:t>
            </w:r>
          </w:p>
        </w:tc>
        <w:tc>
          <w:tcPr>
            <w:tcW w:w="3544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Учитель сообщает учащимся</w:t>
            </w:r>
          </w:p>
        </w:tc>
        <w:tc>
          <w:tcPr>
            <w:tcW w:w="3509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сами учащиеся </w:t>
            </w:r>
          </w:p>
        </w:tc>
      </w:tr>
      <w:tr w:rsidR="006667D1" w:rsidRPr="00F1579D" w:rsidTr="006A083C">
        <w:tc>
          <w:tcPr>
            <w:tcW w:w="2518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Сообщение целей и задач</w:t>
            </w:r>
          </w:p>
        </w:tc>
        <w:tc>
          <w:tcPr>
            <w:tcW w:w="3544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Учитель формулирует и сообщает учащимся, чему должны научиться</w:t>
            </w:r>
          </w:p>
        </w:tc>
        <w:tc>
          <w:tcPr>
            <w:tcW w:w="3509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Формулируют сами учащиеся, определив границы знания и незнания</w:t>
            </w:r>
          </w:p>
        </w:tc>
      </w:tr>
      <w:tr w:rsidR="006667D1" w:rsidRPr="00F1579D" w:rsidTr="006A083C">
        <w:tc>
          <w:tcPr>
            <w:tcW w:w="2518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3544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Учитель сообщает учащимся, какую работу они должны выполнить, чтобы достичь цели</w:t>
            </w:r>
          </w:p>
        </w:tc>
        <w:tc>
          <w:tcPr>
            <w:tcW w:w="3509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Планирование учащимися способов достижения намеченной цели</w:t>
            </w:r>
          </w:p>
        </w:tc>
      </w:tr>
      <w:tr w:rsidR="006667D1" w:rsidRPr="00F1579D" w:rsidTr="006A083C">
        <w:tc>
          <w:tcPr>
            <w:tcW w:w="2518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учащихся</w:t>
            </w:r>
          </w:p>
        </w:tc>
        <w:tc>
          <w:tcPr>
            <w:tcW w:w="3544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Под руководством учителя учащиеся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3509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осуществляют учебные действия по намеченному плану (применяется групповой, </w:t>
            </w:r>
            <w:proofErr w:type="gramStart"/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  <w:proofErr w:type="gramEnd"/>
            <w:r w:rsidRPr="00F1579D">
              <w:rPr>
                <w:rFonts w:ascii="Times New Roman" w:hAnsi="Times New Roman" w:cs="Times New Roman"/>
                <w:sz w:val="28"/>
                <w:szCs w:val="28"/>
              </w:rPr>
              <w:t xml:space="preserve"> методы)</w:t>
            </w:r>
          </w:p>
        </w:tc>
      </w:tr>
      <w:tr w:rsidR="006667D1" w:rsidRPr="00F1579D" w:rsidTr="006A083C">
        <w:tc>
          <w:tcPr>
            <w:tcW w:w="2518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</w:t>
            </w:r>
          </w:p>
        </w:tc>
        <w:tc>
          <w:tcPr>
            <w:tcW w:w="3544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осуществляет </w:t>
            </w:r>
            <w:proofErr w:type="gramStart"/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1579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учащимися практической работы</w:t>
            </w:r>
          </w:p>
        </w:tc>
        <w:tc>
          <w:tcPr>
            <w:tcW w:w="3509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Учащиеся осуществляют контроль (применяются формы самоконтроля, взаимоконтроля)</w:t>
            </w:r>
          </w:p>
        </w:tc>
      </w:tr>
      <w:tr w:rsidR="006667D1" w:rsidRPr="00F1579D" w:rsidTr="006A083C">
        <w:tc>
          <w:tcPr>
            <w:tcW w:w="2518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Осуществление коррекции</w:t>
            </w:r>
          </w:p>
        </w:tc>
        <w:tc>
          <w:tcPr>
            <w:tcW w:w="3544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в ходе выполнения и по итогам выполненной работы </w:t>
            </w:r>
            <w:r w:rsidRPr="00F15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учащимися осуществляет коррекцию</w:t>
            </w:r>
          </w:p>
        </w:tc>
        <w:tc>
          <w:tcPr>
            <w:tcW w:w="3509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формулируют затруднения и осуществляют коррекцию </w:t>
            </w:r>
            <w:r w:rsidRPr="00F15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</w:t>
            </w:r>
          </w:p>
        </w:tc>
      </w:tr>
      <w:tr w:rsidR="006667D1" w:rsidRPr="00F1579D" w:rsidTr="006A083C">
        <w:tc>
          <w:tcPr>
            <w:tcW w:w="2518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Оценивание учащихся</w:t>
            </w:r>
          </w:p>
        </w:tc>
        <w:tc>
          <w:tcPr>
            <w:tcW w:w="3544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Учитель осуществляет оценивание учащихся за работу на уроке</w:t>
            </w:r>
          </w:p>
        </w:tc>
        <w:tc>
          <w:tcPr>
            <w:tcW w:w="3509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Учащиеся дают оценку деятельности по её результатам (</w:t>
            </w:r>
            <w:proofErr w:type="spellStart"/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, оценивание результатов деятельности товарищей)</w:t>
            </w:r>
          </w:p>
        </w:tc>
      </w:tr>
      <w:tr w:rsidR="006667D1" w:rsidRPr="00F1579D" w:rsidTr="006A083C">
        <w:tc>
          <w:tcPr>
            <w:tcW w:w="2518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3544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Учитель выясняет у учащихся, что они запомнили</w:t>
            </w:r>
          </w:p>
        </w:tc>
        <w:tc>
          <w:tcPr>
            <w:tcW w:w="3509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Проводится рефлексия</w:t>
            </w:r>
          </w:p>
        </w:tc>
      </w:tr>
      <w:tr w:rsidR="006667D1" w:rsidRPr="00F1579D" w:rsidTr="006A083C">
        <w:tc>
          <w:tcPr>
            <w:tcW w:w="2518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544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Учитель объявляет и комментирует (чаще – задание одно для всех)</w:t>
            </w:r>
          </w:p>
        </w:tc>
        <w:tc>
          <w:tcPr>
            <w:tcW w:w="3509" w:type="dxa"/>
            <w:shd w:val="clear" w:color="auto" w:fill="auto"/>
          </w:tcPr>
          <w:p w:rsidR="006667D1" w:rsidRPr="00F1579D" w:rsidRDefault="006667D1" w:rsidP="006A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9D">
              <w:rPr>
                <w:rFonts w:ascii="Times New Roman" w:hAnsi="Times New Roman" w:cs="Times New Roman"/>
                <w:sz w:val="28"/>
                <w:szCs w:val="28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</w:tr>
    </w:tbl>
    <w:p w:rsidR="006667D1" w:rsidRDefault="006667D1" w:rsidP="006667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79D">
        <w:rPr>
          <w:rFonts w:ascii="Times New Roman" w:hAnsi="Times New Roman" w:cs="Times New Roman"/>
          <w:sz w:val="28"/>
          <w:szCs w:val="28"/>
        </w:rPr>
        <w:t xml:space="preserve">При подробном анализе двух типов уроков (рассмотренных выше) становится ясно, что различаются они, прежде всего, деятельностью учителя и учащихся на уроке. Ученик из присутствующего и пассивно исполняющего указания учителя на уроке традиционного типа теперь становится главным деятелем. </w:t>
      </w:r>
    </w:p>
    <w:p w:rsidR="006667D1" w:rsidRPr="00B5059D" w:rsidRDefault="006667D1" w:rsidP="006667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02">
        <w:rPr>
          <w:rFonts w:ascii="Times New Roman" w:hAnsi="Times New Roman" w:cs="Times New Roman"/>
          <w:b/>
          <w:i/>
          <w:sz w:val="28"/>
          <w:szCs w:val="28"/>
        </w:rPr>
        <w:t>«Нужно, чтобы дети, по возможности, учились самостоятельно, а учитель руководил этим самостоятельным процессом и давал для него материал»</w:t>
      </w:r>
      <w:r w:rsidRPr="00F1579D">
        <w:rPr>
          <w:rFonts w:ascii="Times New Roman" w:hAnsi="Times New Roman" w:cs="Times New Roman"/>
          <w:b/>
          <w:sz w:val="28"/>
          <w:szCs w:val="28"/>
        </w:rPr>
        <w:t xml:space="preserve"> - слова К.Д. Ушинского отражают суть урока современного типа, в основе которого заложен принцип </w:t>
      </w:r>
      <w:proofErr w:type="spellStart"/>
      <w:r w:rsidRPr="00F1579D">
        <w:rPr>
          <w:rFonts w:ascii="Times New Roman" w:hAnsi="Times New Roman" w:cs="Times New Roman"/>
          <w:b/>
          <w:sz w:val="28"/>
          <w:szCs w:val="28"/>
        </w:rPr>
        <w:t>системно-деятельностного</w:t>
      </w:r>
      <w:proofErr w:type="spellEnd"/>
      <w:r w:rsidRPr="00F1579D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 w:rsidRPr="00F1579D">
        <w:rPr>
          <w:rFonts w:ascii="Times New Roman" w:hAnsi="Times New Roman" w:cs="Times New Roman"/>
          <w:sz w:val="28"/>
          <w:szCs w:val="28"/>
        </w:rPr>
        <w:t xml:space="preserve">. Учитель призван осуществлять скрытое управление процессом обучения, быть вдохновителем учащихся. </w:t>
      </w:r>
    </w:p>
    <w:p w:rsidR="006667D1" w:rsidRPr="00B5059D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059D">
        <w:rPr>
          <w:rFonts w:ascii="Times New Roman" w:hAnsi="Times New Roman" w:cs="Times New Roman"/>
          <w:b/>
          <w:bCs/>
          <w:sz w:val="28"/>
          <w:szCs w:val="28"/>
          <w:u w:val="single"/>
        </w:rPr>
        <w:t>Деятельностный</w:t>
      </w:r>
      <w:proofErr w:type="spellEnd"/>
      <w:r w:rsidRPr="00B50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подход</w:t>
      </w:r>
      <w:r w:rsidRPr="00B505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059D">
        <w:rPr>
          <w:rFonts w:ascii="Times New Roman" w:hAnsi="Times New Roman" w:cs="Times New Roman"/>
          <w:sz w:val="28"/>
          <w:szCs w:val="28"/>
        </w:rPr>
        <w:t>– это подход к организации процесса обучения, в котором на первый план выходит проблема самоопределения ученика в учебном процессе.</w:t>
      </w:r>
    </w:p>
    <w:p w:rsidR="006667D1" w:rsidRPr="00B5059D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Целью </w:t>
      </w:r>
      <w:proofErr w:type="spellStart"/>
      <w:r w:rsidRPr="00B5059D">
        <w:rPr>
          <w:rFonts w:ascii="Times New Roman" w:hAnsi="Times New Roman" w:cs="Times New Roman"/>
          <w:b/>
          <w:bCs/>
          <w:sz w:val="28"/>
          <w:szCs w:val="28"/>
          <w:u w:val="single"/>
        </w:rPr>
        <w:t>деятельностного</w:t>
      </w:r>
      <w:proofErr w:type="spellEnd"/>
      <w:r w:rsidRPr="00B50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подхода</w:t>
      </w:r>
      <w:r w:rsidRPr="00B5059D">
        <w:rPr>
          <w:rFonts w:ascii="Times New Roman" w:hAnsi="Times New Roman" w:cs="Times New Roman"/>
          <w:sz w:val="28"/>
          <w:szCs w:val="28"/>
        </w:rPr>
        <w:t xml:space="preserve"> является воспитание личности ребенка как субъекта жизнедеятельности. </w:t>
      </w:r>
    </w:p>
    <w:p w:rsidR="006667D1" w:rsidRPr="00B5059D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ab/>
        <w:t xml:space="preserve">Быть субъектом – быть хозяином своей деятельности: </w:t>
      </w:r>
    </w:p>
    <w:p w:rsidR="006667D1" w:rsidRPr="00B5059D" w:rsidRDefault="006667D1" w:rsidP="006667D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 xml:space="preserve">ставить цели, </w:t>
      </w:r>
    </w:p>
    <w:p w:rsidR="006667D1" w:rsidRPr="00B5059D" w:rsidRDefault="006667D1" w:rsidP="006667D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 xml:space="preserve">решать задачи, </w:t>
      </w:r>
    </w:p>
    <w:p w:rsidR="006667D1" w:rsidRPr="00B5059D" w:rsidRDefault="006667D1" w:rsidP="006667D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>отвечать за результаты.</w:t>
      </w:r>
    </w:p>
    <w:p w:rsidR="006667D1" w:rsidRPr="00B5059D" w:rsidRDefault="006667D1" w:rsidP="006667D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667D1" w:rsidRPr="00B5059D" w:rsidRDefault="006667D1" w:rsidP="006667D1">
      <w:pPr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b/>
          <w:bCs/>
          <w:sz w:val="28"/>
          <w:szCs w:val="28"/>
        </w:rPr>
        <w:t xml:space="preserve">В учебной деятельности </w:t>
      </w:r>
      <w:r w:rsidRPr="00B50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действие </w:t>
      </w:r>
      <w:r w:rsidRPr="00B5059D">
        <w:rPr>
          <w:rFonts w:ascii="Times New Roman" w:hAnsi="Times New Roman" w:cs="Times New Roman"/>
          <w:b/>
          <w:bCs/>
          <w:sz w:val="28"/>
          <w:szCs w:val="28"/>
        </w:rPr>
        <w:t xml:space="preserve">ребенка строится из связанных между собой </w:t>
      </w:r>
      <w:r w:rsidRPr="00B5059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</w:t>
      </w:r>
      <w:r w:rsidRPr="00B5059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667D1" w:rsidRPr="00B5059D" w:rsidRDefault="006667D1" w:rsidP="006667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lastRenderedPageBreak/>
        <w:t xml:space="preserve">Действие связано с принятием </w:t>
      </w:r>
      <w:r w:rsidRPr="00B5059D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B5059D">
        <w:rPr>
          <w:rFonts w:ascii="Times New Roman" w:hAnsi="Times New Roman" w:cs="Times New Roman"/>
          <w:sz w:val="28"/>
          <w:szCs w:val="28"/>
        </w:rPr>
        <w:t xml:space="preserve"> и принятием </w:t>
      </w:r>
      <w:r w:rsidRPr="00B5059D">
        <w:rPr>
          <w:rFonts w:ascii="Times New Roman" w:hAnsi="Times New Roman" w:cs="Times New Roman"/>
          <w:sz w:val="28"/>
          <w:szCs w:val="28"/>
          <w:u w:val="single"/>
        </w:rPr>
        <w:t>решения</w:t>
      </w:r>
      <w:r w:rsidRPr="00B50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7D1" w:rsidRPr="00B5059D" w:rsidRDefault="006667D1" w:rsidP="006667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9D">
        <w:rPr>
          <w:rFonts w:ascii="Times New Roman" w:hAnsi="Times New Roman" w:cs="Times New Roman"/>
          <w:sz w:val="28"/>
          <w:szCs w:val="28"/>
        </w:rPr>
        <w:t xml:space="preserve">Эта компетентность связана со </w:t>
      </w:r>
      <w:proofErr w:type="spellStart"/>
      <w:r w:rsidRPr="00B5059D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B5059D">
        <w:rPr>
          <w:rFonts w:ascii="Times New Roman" w:hAnsi="Times New Roman" w:cs="Times New Roman"/>
          <w:sz w:val="28"/>
          <w:szCs w:val="28"/>
        </w:rPr>
        <w:t xml:space="preserve"> </w:t>
      </w:r>
      <w:r w:rsidRPr="00B5059D">
        <w:rPr>
          <w:rFonts w:ascii="Times New Roman" w:hAnsi="Times New Roman" w:cs="Times New Roman"/>
          <w:sz w:val="28"/>
          <w:szCs w:val="28"/>
          <w:u w:val="single"/>
        </w:rPr>
        <w:t>оценочного действия</w:t>
      </w:r>
      <w:r w:rsidRPr="00B5059D">
        <w:rPr>
          <w:rFonts w:ascii="Times New Roman" w:hAnsi="Times New Roman" w:cs="Times New Roman"/>
          <w:sz w:val="28"/>
          <w:szCs w:val="28"/>
        </w:rPr>
        <w:t>.</w:t>
      </w:r>
    </w:p>
    <w:p w:rsidR="006667D1" w:rsidRPr="00B5059D" w:rsidRDefault="006667D1" w:rsidP="006667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059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5059D">
        <w:rPr>
          <w:rFonts w:ascii="Times New Roman" w:hAnsi="Times New Roman" w:cs="Times New Roman"/>
          <w:sz w:val="28"/>
          <w:szCs w:val="28"/>
        </w:rPr>
        <w:t xml:space="preserve"> оценочного действия говорит о фактическом участии ребенка в учебном процессе.</w:t>
      </w:r>
    </w:p>
    <w:p w:rsidR="006667D1" w:rsidRPr="00A90902" w:rsidRDefault="006667D1" w:rsidP="006667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0902">
        <w:rPr>
          <w:rFonts w:ascii="Times New Roman" w:hAnsi="Times New Roman" w:cs="Times New Roman"/>
          <w:b/>
          <w:bCs/>
          <w:sz w:val="28"/>
          <w:szCs w:val="28"/>
        </w:rPr>
        <w:t>Важно, чтобы ребенок образовывал себя посредством взрослого</w:t>
      </w:r>
    </w:p>
    <w:p w:rsidR="006667D1" w:rsidRPr="00A90902" w:rsidRDefault="006667D1" w:rsidP="006667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0902">
        <w:rPr>
          <w:rFonts w:ascii="Times New Roman" w:hAnsi="Times New Roman" w:cs="Times New Roman"/>
          <w:sz w:val="28"/>
          <w:szCs w:val="28"/>
        </w:rPr>
        <w:t>Важно развивать такие стороны:</w:t>
      </w:r>
    </w:p>
    <w:p w:rsidR="006667D1" w:rsidRPr="00A90902" w:rsidRDefault="006667D1" w:rsidP="006667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0902">
        <w:rPr>
          <w:rFonts w:ascii="Times New Roman" w:hAnsi="Times New Roman" w:cs="Times New Roman"/>
          <w:sz w:val="28"/>
          <w:szCs w:val="28"/>
        </w:rPr>
        <w:tab/>
        <w:t>1) рефлексию,</w:t>
      </w:r>
    </w:p>
    <w:p w:rsidR="006667D1" w:rsidRPr="00A90902" w:rsidRDefault="006667D1" w:rsidP="006667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0902">
        <w:rPr>
          <w:rFonts w:ascii="Times New Roman" w:hAnsi="Times New Roman" w:cs="Times New Roman"/>
          <w:sz w:val="28"/>
          <w:szCs w:val="28"/>
        </w:rPr>
        <w:tab/>
        <w:t>2) анализ,</w:t>
      </w:r>
    </w:p>
    <w:p w:rsidR="006667D1" w:rsidRPr="00A90902" w:rsidRDefault="006667D1" w:rsidP="006667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0902">
        <w:rPr>
          <w:rFonts w:ascii="Times New Roman" w:hAnsi="Times New Roman" w:cs="Times New Roman"/>
          <w:sz w:val="28"/>
          <w:szCs w:val="28"/>
        </w:rPr>
        <w:tab/>
        <w:t>3) планирование.</w:t>
      </w:r>
    </w:p>
    <w:p w:rsidR="006667D1" w:rsidRPr="00A90902" w:rsidRDefault="006667D1" w:rsidP="006667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0902">
        <w:rPr>
          <w:rFonts w:ascii="Times New Roman" w:hAnsi="Times New Roman" w:cs="Times New Roman"/>
          <w:sz w:val="28"/>
          <w:szCs w:val="28"/>
        </w:rPr>
        <w:tab/>
        <w:t>Они нацелены на самостоятельность человека, его самоопределение, действие.</w:t>
      </w:r>
    </w:p>
    <w:p w:rsidR="006667D1" w:rsidRPr="00A90902" w:rsidRDefault="006667D1" w:rsidP="006667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0902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A9090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90902">
        <w:rPr>
          <w:rFonts w:ascii="Times New Roman" w:hAnsi="Times New Roman" w:cs="Times New Roman"/>
          <w:sz w:val="28"/>
          <w:szCs w:val="28"/>
        </w:rPr>
        <w:t xml:space="preserve"> подхода ученик овладевает </w:t>
      </w:r>
      <w:r w:rsidRPr="00A90902">
        <w:rPr>
          <w:rFonts w:ascii="Times New Roman" w:hAnsi="Times New Roman" w:cs="Times New Roman"/>
          <w:sz w:val="28"/>
          <w:szCs w:val="28"/>
          <w:u w:val="single"/>
        </w:rPr>
        <w:t>универсальными действиями</w:t>
      </w:r>
      <w:r w:rsidRPr="00A90902">
        <w:rPr>
          <w:rFonts w:ascii="Times New Roman" w:hAnsi="Times New Roman" w:cs="Times New Roman"/>
          <w:sz w:val="28"/>
          <w:szCs w:val="28"/>
        </w:rPr>
        <w:t xml:space="preserve">, чтобы </w:t>
      </w:r>
      <w:r w:rsidRPr="00A90902">
        <w:rPr>
          <w:rFonts w:ascii="Times New Roman" w:hAnsi="Times New Roman" w:cs="Times New Roman"/>
          <w:sz w:val="28"/>
          <w:szCs w:val="28"/>
          <w:u w:val="single"/>
        </w:rPr>
        <w:t>уметь решать</w:t>
      </w:r>
      <w:r w:rsidRPr="00A90902">
        <w:rPr>
          <w:rFonts w:ascii="Times New Roman" w:hAnsi="Times New Roman" w:cs="Times New Roman"/>
          <w:sz w:val="28"/>
          <w:szCs w:val="28"/>
        </w:rPr>
        <w:t xml:space="preserve"> любые задачи.</w:t>
      </w:r>
    </w:p>
    <w:p w:rsidR="006667D1" w:rsidRPr="00A90902" w:rsidRDefault="006667D1" w:rsidP="006667D1">
      <w:pPr>
        <w:pStyle w:val="a7"/>
        <w:spacing w:line="100" w:lineRule="atLeast"/>
        <w:ind w:left="360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</w:t>
      </w:r>
      <w:r w:rsidRPr="00A90902">
        <w:rPr>
          <w:b/>
          <w:color w:val="000000"/>
          <w:sz w:val="28"/>
          <w:szCs w:val="28"/>
          <w:u w:val="single"/>
        </w:rPr>
        <w:t xml:space="preserve">Технология </w:t>
      </w:r>
      <w:r>
        <w:rPr>
          <w:b/>
          <w:color w:val="000000"/>
          <w:sz w:val="28"/>
          <w:szCs w:val="28"/>
          <w:u w:val="single"/>
        </w:rPr>
        <w:t>СДП</w:t>
      </w:r>
      <w:r w:rsidRPr="00A90902">
        <w:rPr>
          <w:b/>
          <w:color w:val="000000"/>
          <w:sz w:val="28"/>
          <w:szCs w:val="28"/>
          <w:u w:val="single"/>
        </w:rPr>
        <w:t xml:space="preserve"> предполагает следующую последовательность шагов на уроке: </w:t>
      </w:r>
    </w:p>
    <w:p w:rsidR="006667D1" w:rsidRPr="00F1579D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  <w:r w:rsidRPr="00F1579D">
        <w:rPr>
          <w:rStyle w:val="a6"/>
          <w:color w:val="000000"/>
          <w:sz w:val="28"/>
          <w:szCs w:val="28"/>
        </w:rPr>
        <w:t>1. Мотивация (самоопределение) к учебной деятельности</w:t>
      </w:r>
      <w:r w:rsidRPr="00F1579D">
        <w:rPr>
          <w:color w:val="000000"/>
          <w:sz w:val="28"/>
          <w:szCs w:val="28"/>
        </w:rPr>
        <w:t>. Этот этап предполагает осознанное вхождение учащегося в пространство учебной деятельности на уроке. На данном этапе организуется положительное самоопределение ученика к деятельности на уроке, а именно: 1) создаются условия для возникновения внутренней потребности включения в деятельность («хочу») 2) выделяется содержательная область («могу»)</w:t>
      </w:r>
    </w:p>
    <w:p w:rsidR="006667D1" w:rsidRPr="00F1579D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  <w:r w:rsidRPr="00F1579D">
        <w:rPr>
          <w:rStyle w:val="a6"/>
          <w:color w:val="000000"/>
          <w:sz w:val="28"/>
          <w:szCs w:val="28"/>
        </w:rPr>
        <w:t xml:space="preserve">2. Актуализация знаний и фиксация индивидуального затруднения в пробном действии. </w:t>
      </w:r>
      <w:r w:rsidRPr="00F1579D">
        <w:rPr>
          <w:color w:val="000000"/>
          <w:sz w:val="28"/>
          <w:szCs w:val="28"/>
        </w:rPr>
        <w:t>Данный этап предполагает подготовку мышления детей к проектированной деятельности, организуется подготовка и мотивация учащихся к надлежащему самостоятельному выполнению пробного учебного действия: 1) актуализацию знаний, умений и навыков, достаточных для построения нового способа действий 2) тренировку соответствующих мыслительных операций. В завершении этапа создается затруднение в индивидуальной деятельности учащимися, которое фиксируется ими самими.</w:t>
      </w:r>
    </w:p>
    <w:p w:rsidR="006667D1" w:rsidRPr="00F1579D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  <w:r w:rsidRPr="00F1579D">
        <w:rPr>
          <w:rStyle w:val="a6"/>
          <w:color w:val="000000"/>
          <w:sz w:val="28"/>
          <w:szCs w:val="28"/>
        </w:rPr>
        <w:t>3. Выявление места и причины затруднения.</w:t>
      </w:r>
      <w:r w:rsidRPr="00F1579D">
        <w:rPr>
          <w:color w:val="000000"/>
          <w:sz w:val="28"/>
          <w:szCs w:val="28"/>
        </w:rPr>
        <w:t xml:space="preserve"> На данном этапе учитель организует выявление учащимися места и причины затруднения: 1) организовывается восстановление выполненных операций и фиксация места, шага, где возникло затруднение 2) выявление причины затруднения- каких конкретно знаний, умений не хватает для решения исходной задачи такого класса или типа.</w:t>
      </w:r>
    </w:p>
    <w:p w:rsidR="006667D1" w:rsidRPr="00F1579D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  <w:r w:rsidRPr="00F1579D">
        <w:rPr>
          <w:rStyle w:val="a6"/>
          <w:color w:val="000000"/>
          <w:sz w:val="28"/>
          <w:szCs w:val="28"/>
        </w:rPr>
        <w:t>4. Построение проекта выхода из затруднения</w:t>
      </w:r>
      <w:r w:rsidRPr="00F1579D">
        <w:rPr>
          <w:color w:val="000000"/>
          <w:sz w:val="28"/>
          <w:szCs w:val="28"/>
        </w:rPr>
        <w:t xml:space="preserve"> («открытие детьми нового знания). На данном этапе учащиеся в коммуникативной форме обдумывают проект будущих учебных действий: 1) ставят цель, 2) строят план достижения цели, 3)предполагается выбор учащимися метода разрешения проблемной ситуации и на основе выбранного метода средств (алгоритмы модели, учебник) 4) построение плана достижения цели. </w:t>
      </w:r>
    </w:p>
    <w:p w:rsidR="006667D1" w:rsidRPr="00F1579D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  <w:r w:rsidRPr="00F1579D">
        <w:rPr>
          <w:rStyle w:val="a6"/>
          <w:color w:val="000000"/>
          <w:sz w:val="28"/>
          <w:szCs w:val="28"/>
        </w:rPr>
        <w:lastRenderedPageBreak/>
        <w:t>5. Реализация построенного проекта</w:t>
      </w:r>
      <w:r w:rsidRPr="00F1579D">
        <w:rPr>
          <w:color w:val="000000"/>
          <w:sz w:val="28"/>
          <w:szCs w:val="28"/>
        </w:rPr>
        <w:t xml:space="preserve">. На данном этапе необходимо организовать:1) решение исходной задачи (обсуждаются различные варианты, предложенные учащимися, и выбирается оптимальный вариант, который фиксируется в языке вербально и </w:t>
      </w:r>
      <w:proofErr w:type="spellStart"/>
      <w:r w:rsidRPr="00F1579D">
        <w:rPr>
          <w:color w:val="000000"/>
          <w:sz w:val="28"/>
          <w:szCs w:val="28"/>
        </w:rPr>
        <w:t>знаково</w:t>
      </w:r>
      <w:proofErr w:type="spellEnd"/>
      <w:r w:rsidRPr="00F1579D">
        <w:rPr>
          <w:color w:val="000000"/>
          <w:sz w:val="28"/>
          <w:szCs w:val="28"/>
        </w:rPr>
        <w:t>; 2)зафиксировать преодоление затруднения; 3) уточнение характера нового знания.</w:t>
      </w:r>
    </w:p>
    <w:p w:rsidR="006667D1" w:rsidRPr="00F1579D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  <w:r w:rsidRPr="00F1579D">
        <w:rPr>
          <w:rStyle w:val="a6"/>
          <w:color w:val="000000"/>
          <w:sz w:val="28"/>
          <w:szCs w:val="28"/>
        </w:rPr>
        <w:t>6. Первичное закрепление с проговариванием во внешней речи.</w:t>
      </w:r>
      <w:r w:rsidRPr="00F1579D">
        <w:rPr>
          <w:color w:val="000000"/>
          <w:sz w:val="28"/>
          <w:szCs w:val="28"/>
        </w:rPr>
        <w:t xml:space="preserve"> Организовать усвоение детьми нового способа действий при решении типовых задач с их проговариванием во внешней речи</w:t>
      </w:r>
      <w:proofErr w:type="gramStart"/>
      <w:r w:rsidRPr="00F1579D">
        <w:rPr>
          <w:color w:val="000000"/>
          <w:sz w:val="28"/>
          <w:szCs w:val="28"/>
        </w:rPr>
        <w:t>.</w:t>
      </w:r>
      <w:proofErr w:type="gramEnd"/>
      <w:r w:rsidRPr="00F1579D">
        <w:rPr>
          <w:color w:val="000000"/>
          <w:sz w:val="28"/>
          <w:szCs w:val="28"/>
        </w:rPr>
        <w:t xml:space="preserve"> (</w:t>
      </w:r>
      <w:proofErr w:type="gramStart"/>
      <w:r w:rsidRPr="00F1579D">
        <w:rPr>
          <w:color w:val="000000"/>
          <w:sz w:val="28"/>
          <w:szCs w:val="28"/>
        </w:rPr>
        <w:t>ф</w:t>
      </w:r>
      <w:proofErr w:type="gramEnd"/>
      <w:r w:rsidRPr="00F1579D">
        <w:rPr>
          <w:color w:val="000000"/>
          <w:sz w:val="28"/>
          <w:szCs w:val="28"/>
        </w:rPr>
        <w:t>ронтально, в парах или группах)</w:t>
      </w:r>
    </w:p>
    <w:p w:rsidR="006667D1" w:rsidRPr="00F1579D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  <w:r w:rsidRPr="00F1579D">
        <w:rPr>
          <w:rStyle w:val="a6"/>
          <w:color w:val="000000"/>
          <w:sz w:val="28"/>
          <w:szCs w:val="28"/>
        </w:rPr>
        <w:t>7. Самостоятельная работа с самопроверкой по эталону</w:t>
      </w:r>
      <w:r w:rsidRPr="00F1579D">
        <w:rPr>
          <w:color w:val="000000"/>
          <w:sz w:val="28"/>
          <w:szCs w:val="28"/>
        </w:rPr>
        <w:t>. Организовать самостоятельное выполнение учащимися задания на новый способ действия, организовать самопроверку на основе сопоставления с эталоном. Эмоциональная направленность данного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</w:r>
    </w:p>
    <w:p w:rsidR="006667D1" w:rsidRPr="00F1579D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  <w:r w:rsidRPr="00F1579D">
        <w:rPr>
          <w:rStyle w:val="a6"/>
          <w:color w:val="000000"/>
          <w:sz w:val="28"/>
          <w:szCs w:val="28"/>
        </w:rPr>
        <w:t>8. Включение в систему знаний и повторение</w:t>
      </w:r>
      <w:r w:rsidRPr="00F1579D">
        <w:rPr>
          <w:color w:val="000000"/>
          <w:sz w:val="28"/>
          <w:szCs w:val="28"/>
        </w:rPr>
        <w:t>. Организовать выявление границ применения нового знания, повторение учебного содержания, необходимого для обеспечения содержательной непрерывности.</w:t>
      </w: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  <w:r w:rsidRPr="00F1579D">
        <w:rPr>
          <w:rStyle w:val="a6"/>
          <w:color w:val="000000"/>
          <w:sz w:val="28"/>
          <w:szCs w:val="28"/>
        </w:rPr>
        <w:t>9. Рефлексия учебной деятельности</w:t>
      </w:r>
      <w:r w:rsidRPr="00F1579D">
        <w:rPr>
          <w:color w:val="000000"/>
          <w:sz w:val="28"/>
          <w:szCs w:val="28"/>
        </w:rPr>
        <w:t xml:space="preserve">. Организовать оценивание учащимися собственной деятельности, организовать фиксацию неразрешённых затруднений на уроке как направления будущей учебной деятельности, организовать обсуждение и запись домашнего задания. </w:t>
      </w: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 w:rsidP="006667D1">
      <w:pPr>
        <w:pStyle w:val="a7"/>
        <w:spacing w:line="100" w:lineRule="atLeast"/>
        <w:ind w:left="360"/>
        <w:jc w:val="both"/>
        <w:rPr>
          <w:color w:val="000000"/>
          <w:sz w:val="28"/>
          <w:szCs w:val="28"/>
        </w:rPr>
      </w:pPr>
    </w:p>
    <w:p w:rsidR="006667D1" w:rsidRDefault="006667D1"/>
    <w:sectPr w:rsidR="006667D1" w:rsidSect="006667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C33"/>
    <w:multiLevelType w:val="hybridMultilevel"/>
    <w:tmpl w:val="C4A6AFE8"/>
    <w:lvl w:ilvl="0" w:tplc="041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>
    <w:nsid w:val="0F2F3EA0"/>
    <w:multiLevelType w:val="hybridMultilevel"/>
    <w:tmpl w:val="98DE19AC"/>
    <w:lvl w:ilvl="0" w:tplc="414679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122BF8">
      <w:start w:val="19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38F1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4456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8440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3632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F017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0078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100F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C8D5D7E"/>
    <w:multiLevelType w:val="hybridMultilevel"/>
    <w:tmpl w:val="C02CDE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0B54D52"/>
    <w:multiLevelType w:val="hybridMultilevel"/>
    <w:tmpl w:val="D21C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7D1"/>
    <w:rsid w:val="0030026E"/>
    <w:rsid w:val="0066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7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67D1"/>
    <w:rPr>
      <w:color w:val="0000FF" w:themeColor="hyperlink"/>
      <w:u w:val="single"/>
    </w:rPr>
  </w:style>
  <w:style w:type="character" w:styleId="a6">
    <w:name w:val="Strong"/>
    <w:basedOn w:val="a0"/>
    <w:qFormat/>
    <w:rsid w:val="006667D1"/>
    <w:rPr>
      <w:b/>
      <w:bCs/>
    </w:rPr>
  </w:style>
  <w:style w:type="paragraph" w:styleId="a7">
    <w:name w:val="Body Text"/>
    <w:basedOn w:val="a"/>
    <w:link w:val="a8"/>
    <w:rsid w:val="006667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6667D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1246</Words>
  <Characters>7104</Characters>
  <Application>Microsoft Office Word</Application>
  <DocSecurity>0</DocSecurity>
  <Lines>59</Lines>
  <Paragraphs>16</Paragraphs>
  <ScaleCrop>false</ScaleCrop>
  <Company>Home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2013-01-31T16:41:00Z</dcterms:created>
  <dcterms:modified xsi:type="dcterms:W3CDTF">2013-01-31T16:44:00Z</dcterms:modified>
</cp:coreProperties>
</file>