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A0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КЛАССИФИКАЦИЯ   ПЕДАГОГИЧЕСКИХ</w:t>
      </w:r>
      <w:r w:rsidRPr="008A0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FA0">
        <w:rPr>
          <w:rFonts w:ascii="Times New Roman" w:hAnsi="Times New Roman" w:cs="Times New Roman"/>
          <w:sz w:val="28"/>
          <w:szCs w:val="28"/>
        </w:rPr>
        <w:t>ТЕХНОЛОГИЙ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0FA0">
        <w:rPr>
          <w:rFonts w:ascii="Times New Roman" w:hAnsi="Times New Roman" w:cs="Times New Roman"/>
          <w:b/>
          <w:i/>
        </w:rPr>
        <w:t xml:space="preserve"> «педагогическая технология»  - это взаимосвязанная деятельность педагога и ученика при обеспечении образовательных потребностей каждого ученика в соответствии с его индивидуальными особенностями; диагностические процедуры, содержащие критерии, показатели, инструментарий измерения результатов деятельности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FA0">
        <w:rPr>
          <w:rFonts w:ascii="Times New Roman" w:hAnsi="Times New Roman" w:cs="Times New Roman"/>
          <w:b/>
          <w:sz w:val="28"/>
          <w:szCs w:val="28"/>
          <w:u w:val="single"/>
        </w:rPr>
        <w:t>По уровню применения технологии бывают: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-общепедагогические (характеризуются целостностью педагогического процесса в регионе, учебном заведении, на определенной ступени обучения).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A0FA0">
        <w:rPr>
          <w:rFonts w:ascii="Times New Roman" w:hAnsi="Times New Roman" w:cs="Times New Roman"/>
          <w:sz w:val="28"/>
          <w:szCs w:val="28"/>
        </w:rPr>
        <w:t>частнопредметные</w:t>
      </w:r>
      <w:proofErr w:type="spellEnd"/>
      <w:r w:rsidRPr="008A0FA0">
        <w:rPr>
          <w:rFonts w:ascii="Times New Roman" w:hAnsi="Times New Roman" w:cs="Times New Roman"/>
          <w:sz w:val="28"/>
          <w:szCs w:val="28"/>
        </w:rPr>
        <w:t xml:space="preserve"> (совокупность средств и методов для реализации определенного содержания обучения и воспитания в рамках предмета, например, иностранного языка).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>локальные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 xml:space="preserve"> или модульные (используются в отдельных частях учебно-воспитательного процесса).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FA0">
        <w:rPr>
          <w:rFonts w:ascii="Times New Roman" w:hAnsi="Times New Roman" w:cs="Times New Roman"/>
          <w:b/>
          <w:sz w:val="28"/>
          <w:szCs w:val="28"/>
          <w:u w:val="single"/>
        </w:rPr>
        <w:t>По организационным формам технологии бывают: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-классно-урочные;</w:t>
      </w:r>
    </w:p>
    <w:p w:rsidR="00504F35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-альтернативные;</w:t>
      </w:r>
    </w:p>
    <w:p w:rsidR="00504F35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-академические;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-клубные;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-индивидуальные;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-групповые;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-коллективных способов обучения;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-дифференцированного обучения.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FA0">
        <w:rPr>
          <w:rFonts w:ascii="Times New Roman" w:hAnsi="Times New Roman" w:cs="Times New Roman"/>
          <w:b/>
          <w:sz w:val="28"/>
          <w:szCs w:val="28"/>
          <w:u w:val="single"/>
        </w:rPr>
        <w:t>По типу управления познавательной деятельностью: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 xml:space="preserve">-традиционные 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>классическое лекционное, с использованием ТСО, обучение по книге);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 xml:space="preserve">-дифференцированное 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>система малых групп, система « репетитор»);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 xml:space="preserve">-программированное 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>компьютерное, программное, система «консультант»).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FA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подходу к ребенку технологии подразделяются </w:t>
      </w:r>
      <w:proofErr w:type="gramStart"/>
      <w:r w:rsidRPr="008A0FA0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 w:rsidRPr="008A0FA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A0FA0">
        <w:rPr>
          <w:rFonts w:ascii="Times New Roman" w:hAnsi="Times New Roman" w:cs="Times New Roman"/>
          <w:sz w:val="28"/>
          <w:szCs w:val="28"/>
        </w:rPr>
        <w:t>-авторитарные (педагог является единоличным субъектом учебно-воспитательного процесса, а ученик только объект.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>Эти технологии отличаются жесткой организацией школьной жизни, подавлением инициативы и самостоятельности учащихся, применением требований и принуждения);</w:t>
      </w:r>
      <w:proofErr w:type="gramEnd"/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-сотрудничества ( это демократизм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 xml:space="preserve">авенство, партнерство в субъект-субъектных отношениях педагога и ребенка. Учитель и учение, находясь в 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>соавторстве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 xml:space="preserve"> вырабатывают общие цели своей деятельности, содержание, дают оценки);    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 xml:space="preserve">- свободного воспитания (такие технологии предоставляют ребенку свободу выбора и самостоятельности в разных сферах его жизнедеятельности); 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 xml:space="preserve">-личностно-ориентированные 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>они ставят в центр образовательной системы личность ребенка, обеспечивают комфортные, бесконфликтные и безопасные условия для его развития);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-гуманно-личностные ( отличаются психотерапевтической педагогикой, направленной на поддержку личности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>а помощь ей.);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 xml:space="preserve">-массовая (традиционная) технология 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>школьная технология, рассчитанная на усредненного ученика);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-технология продвинутого образования (углубленное изучение предметов и типична для гимназического, лицейского, специального образования);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lastRenderedPageBreak/>
        <w:t>-технология компенсирующего обучения ( используется для педагогической коррекции, поддержки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>ыравнивания, компенсации).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FA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ориентации на личностные структуры педагогические технологии подразделяются </w:t>
      </w:r>
      <w:proofErr w:type="gramStart"/>
      <w:r w:rsidRPr="008A0FA0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 w:rsidRPr="008A0FA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</w:t>
      </w:r>
      <w:r w:rsidRPr="008A0FA0">
        <w:rPr>
          <w:rFonts w:ascii="Times New Roman" w:hAnsi="Times New Roman" w:cs="Times New Roman"/>
          <w:sz w:val="28"/>
          <w:szCs w:val="28"/>
        </w:rPr>
        <w:t>ционные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 xml:space="preserve"> (формирование школьных знаний, умений и навыков);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-операционные (обеспечивают формирование умственных действий);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-технологии</w:t>
      </w:r>
      <w:r w:rsidRPr="008A0FA0">
        <w:rPr>
          <w:rFonts w:ascii="Times New Roman" w:hAnsi="Times New Roman" w:cs="Times New Roman"/>
          <w:sz w:val="28"/>
          <w:szCs w:val="28"/>
        </w:rPr>
        <w:t xml:space="preserve"> саморазвития </w:t>
      </w:r>
      <w:proofErr w:type="gramStart"/>
      <w:r w:rsidRPr="008A0F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A0FA0">
        <w:rPr>
          <w:rFonts w:ascii="Times New Roman" w:hAnsi="Times New Roman" w:cs="Times New Roman"/>
          <w:sz w:val="28"/>
          <w:szCs w:val="28"/>
        </w:rPr>
        <w:t>направлены на формирование способов умственных действий);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-эвристические (развивают творческие способности учащихся);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-прикладные (обеспечивают формирование действенно-практической сферы личности).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FA0">
        <w:rPr>
          <w:rFonts w:ascii="Times New Roman" w:hAnsi="Times New Roman" w:cs="Times New Roman"/>
          <w:b/>
          <w:sz w:val="28"/>
          <w:szCs w:val="28"/>
          <w:u w:val="single"/>
        </w:rPr>
        <w:t>По характеру содержания и структуры технологии бывают: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-обучающие;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-воспитательные;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-светские;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-религиозные;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-общеобразовательные;</w:t>
      </w:r>
    </w:p>
    <w:p w:rsidR="00504F35" w:rsidRPr="008A0FA0" w:rsidRDefault="00504F35" w:rsidP="00504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0FA0">
        <w:rPr>
          <w:rFonts w:ascii="Times New Roman" w:hAnsi="Times New Roman" w:cs="Times New Roman"/>
          <w:sz w:val="28"/>
          <w:szCs w:val="28"/>
        </w:rPr>
        <w:t>-профессиональные;</w:t>
      </w:r>
    </w:p>
    <w:p w:rsidR="00134E6B" w:rsidRDefault="00134E6B"/>
    <w:sectPr w:rsidR="00134E6B" w:rsidSect="00504F35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35"/>
    <w:rsid w:val="00134E6B"/>
    <w:rsid w:val="00504F35"/>
    <w:rsid w:val="00C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</cp:revision>
  <dcterms:created xsi:type="dcterms:W3CDTF">2013-02-03T16:01:00Z</dcterms:created>
  <dcterms:modified xsi:type="dcterms:W3CDTF">2013-02-03T16:03:00Z</dcterms:modified>
</cp:coreProperties>
</file>