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9B" w:rsidRPr="0003629B" w:rsidRDefault="0003629B" w:rsidP="0003629B">
      <w:pPr>
        <w:pStyle w:val="c5"/>
        <w:jc w:val="right"/>
        <w:rPr>
          <w:b/>
          <w:sz w:val="28"/>
          <w:szCs w:val="28"/>
        </w:rPr>
      </w:pPr>
      <w:r w:rsidRPr="0003629B">
        <w:rPr>
          <w:b/>
          <w:i/>
          <w:sz w:val="28"/>
          <w:szCs w:val="28"/>
        </w:rPr>
        <w:t xml:space="preserve"> </w:t>
      </w:r>
      <w:r w:rsidRPr="0003629B">
        <w:rPr>
          <w:rStyle w:val="c6"/>
          <w:rFonts w:eastAsiaTheme="majorEastAsia"/>
          <w:b/>
          <w:sz w:val="28"/>
          <w:szCs w:val="28"/>
        </w:rPr>
        <w:t>Город: Магнитогорск</w:t>
      </w:r>
    </w:p>
    <w:p w:rsidR="0003629B" w:rsidRPr="0003629B" w:rsidRDefault="0003629B" w:rsidP="0003629B">
      <w:pPr>
        <w:pStyle w:val="c5"/>
        <w:jc w:val="right"/>
        <w:rPr>
          <w:b/>
          <w:sz w:val="28"/>
          <w:szCs w:val="28"/>
        </w:rPr>
      </w:pPr>
      <w:r w:rsidRPr="0003629B">
        <w:rPr>
          <w:rStyle w:val="c10"/>
          <w:b/>
          <w:sz w:val="28"/>
          <w:szCs w:val="28"/>
        </w:rPr>
        <w:t xml:space="preserve">МС (К) ОУ </w:t>
      </w:r>
      <w:proofErr w:type="gramStart"/>
      <w:r w:rsidRPr="0003629B">
        <w:rPr>
          <w:rStyle w:val="c10"/>
          <w:b/>
          <w:sz w:val="28"/>
          <w:szCs w:val="28"/>
        </w:rPr>
        <w:t>С(</w:t>
      </w:r>
      <w:proofErr w:type="gramEnd"/>
      <w:r w:rsidRPr="0003629B">
        <w:rPr>
          <w:rStyle w:val="c10"/>
          <w:b/>
          <w:sz w:val="28"/>
          <w:szCs w:val="28"/>
        </w:rPr>
        <w:t>К)ОШИ№4</w:t>
      </w:r>
    </w:p>
    <w:p w:rsidR="0003629B" w:rsidRDefault="0003629B" w:rsidP="0003629B">
      <w:pPr>
        <w:pStyle w:val="c5"/>
        <w:jc w:val="right"/>
        <w:rPr>
          <w:rStyle w:val="c6"/>
          <w:rFonts w:eastAsiaTheme="majorEastAsia"/>
          <w:b/>
          <w:sz w:val="28"/>
          <w:szCs w:val="28"/>
        </w:rPr>
      </w:pPr>
      <w:r w:rsidRPr="0003629B">
        <w:rPr>
          <w:rStyle w:val="c6"/>
          <w:rFonts w:eastAsiaTheme="majorEastAsia"/>
          <w:b/>
          <w:sz w:val="28"/>
          <w:szCs w:val="28"/>
        </w:rPr>
        <w:t>Учитель</w:t>
      </w:r>
      <w:r>
        <w:rPr>
          <w:rStyle w:val="c6"/>
          <w:rFonts w:eastAsiaTheme="majorEastAsia"/>
          <w:b/>
          <w:sz w:val="28"/>
          <w:szCs w:val="28"/>
        </w:rPr>
        <w:t xml:space="preserve"> начальных классов</w:t>
      </w:r>
      <w:r w:rsidRPr="0003629B">
        <w:rPr>
          <w:rStyle w:val="c6"/>
          <w:rFonts w:eastAsiaTheme="majorEastAsia"/>
          <w:b/>
          <w:sz w:val="28"/>
          <w:szCs w:val="28"/>
        </w:rPr>
        <w:t xml:space="preserve">: </w:t>
      </w:r>
    </w:p>
    <w:p w:rsidR="0003629B" w:rsidRPr="0003629B" w:rsidRDefault="0003629B" w:rsidP="0003629B">
      <w:pPr>
        <w:pStyle w:val="c5"/>
        <w:jc w:val="right"/>
        <w:rPr>
          <w:b/>
          <w:sz w:val="28"/>
          <w:szCs w:val="28"/>
        </w:rPr>
      </w:pPr>
      <w:r w:rsidRPr="0003629B">
        <w:rPr>
          <w:rStyle w:val="c6"/>
          <w:rFonts w:eastAsiaTheme="majorEastAsia"/>
          <w:b/>
          <w:sz w:val="28"/>
          <w:szCs w:val="28"/>
        </w:rPr>
        <w:t>Артемьева Оксана Владимировна</w:t>
      </w:r>
    </w:p>
    <w:p w:rsidR="0003629B" w:rsidRDefault="0003629B" w:rsidP="00CC251A">
      <w:pPr>
        <w:spacing w:after="0" w:line="240" w:lineRule="auto"/>
        <w:ind w:firstLine="567"/>
        <w:rPr>
          <w:b/>
          <w:i w:val="0"/>
        </w:rPr>
      </w:pPr>
      <w:r>
        <w:rPr>
          <w:b/>
          <w:i w:val="0"/>
        </w:rPr>
        <w:t xml:space="preserve"> </w:t>
      </w:r>
    </w:p>
    <w:p w:rsidR="0003629B" w:rsidRPr="0003629B" w:rsidRDefault="0003629B" w:rsidP="00CC251A">
      <w:pPr>
        <w:spacing w:after="0" w:line="240" w:lineRule="auto"/>
        <w:ind w:firstLine="567"/>
        <w:rPr>
          <w:b/>
          <w:i w:val="0"/>
        </w:rPr>
      </w:pPr>
      <w:r>
        <w:rPr>
          <w:b/>
          <w:i w:val="0"/>
        </w:rPr>
        <w:t xml:space="preserve">                </w:t>
      </w:r>
      <w:r w:rsidRPr="0003629B">
        <w:rPr>
          <w:b/>
          <w:i w:val="0"/>
        </w:rPr>
        <w:t>Классификация образовательных технологий</w:t>
      </w:r>
    </w:p>
    <w:p w:rsidR="0003629B" w:rsidRDefault="0003629B" w:rsidP="00CC251A">
      <w:pPr>
        <w:spacing w:after="0" w:line="240" w:lineRule="auto"/>
        <w:ind w:firstLine="567"/>
        <w:rPr>
          <w:i w:val="0"/>
        </w:rPr>
      </w:pPr>
    </w:p>
    <w:p w:rsidR="00625E71" w:rsidRPr="0058005A" w:rsidRDefault="001A6F90" w:rsidP="00CC251A">
      <w:pPr>
        <w:spacing w:after="0" w:line="240" w:lineRule="auto"/>
        <w:ind w:firstLine="567"/>
        <w:rPr>
          <w:i w:val="0"/>
        </w:rPr>
      </w:pPr>
      <w:r w:rsidRPr="0058005A">
        <w:rPr>
          <w:i w:val="0"/>
        </w:rPr>
        <w:t>Поступление в школу и начальный период обучения вызывают перестройку всего образа жизни и деятельности ребенка. Этот период труден для детей. Наблюдения физиологов, психологов и педагогов показывают, что среди первоклассников есть дети, которые в силу индивидуальных психологических особенностей трудно адаптируются к новым для них условиям</w:t>
      </w:r>
      <w:proofErr w:type="gramStart"/>
      <w:r w:rsidRPr="0058005A">
        <w:rPr>
          <w:i w:val="0"/>
        </w:rPr>
        <w:t xml:space="preserve"> ,</w:t>
      </w:r>
      <w:proofErr w:type="gramEnd"/>
      <w:r w:rsidRPr="0058005A">
        <w:rPr>
          <w:i w:val="0"/>
        </w:rPr>
        <w:t>лишь частично справляются(или не справляются вовсе) с режимом работы и учебной программой.</w:t>
      </w:r>
    </w:p>
    <w:p w:rsidR="001A6F90" w:rsidRPr="0058005A" w:rsidRDefault="001A6F90" w:rsidP="00CC251A">
      <w:pPr>
        <w:spacing w:after="0" w:line="240" w:lineRule="auto"/>
        <w:ind w:firstLine="567"/>
        <w:rPr>
          <w:i w:val="0"/>
        </w:rPr>
      </w:pPr>
      <w:r w:rsidRPr="0058005A">
        <w:rPr>
          <w:i w:val="0"/>
        </w:rPr>
        <w:t>Современная школа находится в поиске моделей обучения, которые могут обеспечить разностороннее развитие личности с учетом их индивидуальных психологических и интеллектуальных возможностей.</w:t>
      </w:r>
    </w:p>
    <w:p w:rsidR="001A6F90" w:rsidRPr="0058005A" w:rsidRDefault="001A6F90" w:rsidP="00CC251A">
      <w:pPr>
        <w:spacing w:after="0" w:line="240" w:lineRule="auto"/>
        <w:ind w:firstLine="567"/>
        <w:rPr>
          <w:i w:val="0"/>
        </w:rPr>
      </w:pPr>
      <w:r w:rsidRPr="0058005A">
        <w:rPr>
          <w:i w:val="0"/>
        </w:rPr>
        <w:t>В последнее время становится понятной некоторая ограниченность традиционной классно-урочной системы организации учебного процесса</w:t>
      </w:r>
      <w:proofErr w:type="gramStart"/>
      <w:r w:rsidRPr="0058005A">
        <w:rPr>
          <w:i w:val="0"/>
        </w:rPr>
        <w:t xml:space="preserve"> ,</w:t>
      </w:r>
      <w:proofErr w:type="gramEnd"/>
      <w:r w:rsidRPr="0058005A">
        <w:rPr>
          <w:i w:val="0"/>
        </w:rPr>
        <w:t>в связи с чем актуальная задача поиска наиболее эффективного применения современных образовательных технологий.</w:t>
      </w:r>
    </w:p>
    <w:p w:rsidR="001A6F90" w:rsidRPr="0058005A" w:rsidRDefault="001A6F90" w:rsidP="00CC251A">
      <w:pPr>
        <w:spacing w:after="0" w:line="240" w:lineRule="auto"/>
        <w:ind w:firstLine="567"/>
        <w:rPr>
          <w:i w:val="0"/>
        </w:rPr>
      </w:pPr>
      <w:r w:rsidRPr="0058005A">
        <w:rPr>
          <w:i w:val="0"/>
        </w:rPr>
        <w:t>В классификации образовательных технологий можно выделить следующие группы:</w:t>
      </w:r>
    </w:p>
    <w:p w:rsidR="00FE2FC7" w:rsidRPr="0058005A" w:rsidRDefault="00FE2FC7" w:rsidP="00CC251A">
      <w:pPr>
        <w:pStyle w:val="ae"/>
        <w:numPr>
          <w:ilvl w:val="0"/>
          <w:numId w:val="1"/>
        </w:numPr>
        <w:spacing w:after="0" w:line="240" w:lineRule="auto"/>
        <w:rPr>
          <w:i w:val="0"/>
        </w:rPr>
      </w:pPr>
      <w:r w:rsidRPr="0058005A">
        <w:rPr>
          <w:i w:val="0"/>
        </w:rPr>
        <w:t>Технологии организации учебного процесса</w:t>
      </w:r>
      <w:r w:rsidR="008C3614" w:rsidRPr="0058005A">
        <w:rPr>
          <w:i w:val="0"/>
        </w:rPr>
        <w:t>:</w:t>
      </w:r>
    </w:p>
    <w:p w:rsidR="008C3614" w:rsidRPr="0058005A" w:rsidRDefault="008C3614" w:rsidP="00CC251A">
      <w:pPr>
        <w:pStyle w:val="ae"/>
        <w:spacing w:after="0" w:line="240" w:lineRule="auto"/>
        <w:ind w:left="927"/>
        <w:rPr>
          <w:i w:val="0"/>
        </w:rPr>
      </w:pPr>
      <w:r w:rsidRPr="0058005A">
        <w:rPr>
          <w:i w:val="0"/>
        </w:rPr>
        <w:t>а) Планировани</w:t>
      </w:r>
      <w:proofErr w:type="gramStart"/>
      <w:r w:rsidRPr="0058005A">
        <w:rPr>
          <w:i w:val="0"/>
        </w:rPr>
        <w:t>е-</w:t>
      </w:r>
      <w:proofErr w:type="gramEnd"/>
      <w:r w:rsidRPr="0058005A">
        <w:rPr>
          <w:i w:val="0"/>
        </w:rPr>
        <w:t xml:space="preserve"> умение организовывать свою деятельность.</w:t>
      </w:r>
    </w:p>
    <w:p w:rsidR="008C3614" w:rsidRPr="0058005A" w:rsidRDefault="008C3614" w:rsidP="00CC251A">
      <w:pPr>
        <w:pStyle w:val="ae"/>
        <w:spacing w:after="0" w:line="240" w:lineRule="auto"/>
        <w:ind w:left="927"/>
        <w:rPr>
          <w:i w:val="0"/>
        </w:rPr>
      </w:pPr>
      <w:r w:rsidRPr="0058005A">
        <w:rPr>
          <w:i w:val="0"/>
        </w:rPr>
        <w:t>б</w:t>
      </w:r>
      <w:proofErr w:type="gramStart"/>
      <w:r w:rsidRPr="0058005A">
        <w:rPr>
          <w:i w:val="0"/>
        </w:rPr>
        <w:t>)К</w:t>
      </w:r>
      <w:proofErr w:type="gramEnd"/>
      <w:r w:rsidRPr="0058005A">
        <w:rPr>
          <w:i w:val="0"/>
        </w:rPr>
        <w:t>онтроль-умение сопоставить результат своей деятельности.</w:t>
      </w:r>
    </w:p>
    <w:p w:rsidR="008C3614" w:rsidRPr="0058005A" w:rsidRDefault="008C3614" w:rsidP="00CC251A">
      <w:pPr>
        <w:pStyle w:val="ae"/>
        <w:spacing w:after="0" w:line="240" w:lineRule="auto"/>
        <w:ind w:left="927"/>
        <w:rPr>
          <w:i w:val="0"/>
        </w:rPr>
      </w:pPr>
      <w:r w:rsidRPr="0058005A">
        <w:rPr>
          <w:i w:val="0"/>
        </w:rPr>
        <w:t>в</w:t>
      </w:r>
      <w:proofErr w:type="gramStart"/>
      <w:r w:rsidRPr="0058005A">
        <w:rPr>
          <w:i w:val="0"/>
        </w:rPr>
        <w:t>)М</w:t>
      </w:r>
      <w:proofErr w:type="gramEnd"/>
      <w:r w:rsidRPr="0058005A">
        <w:rPr>
          <w:i w:val="0"/>
        </w:rPr>
        <w:t>отивация-интерес к обучению.</w:t>
      </w:r>
    </w:p>
    <w:p w:rsidR="008C3614" w:rsidRPr="0058005A" w:rsidRDefault="008C3614" w:rsidP="00CC251A">
      <w:pPr>
        <w:spacing w:after="0" w:line="240" w:lineRule="auto"/>
        <w:rPr>
          <w:i w:val="0"/>
        </w:rPr>
      </w:pPr>
      <w:r w:rsidRPr="0058005A">
        <w:rPr>
          <w:i w:val="0"/>
        </w:rPr>
        <w:t xml:space="preserve">       2.  Технологии организации познавательной де</w:t>
      </w:r>
      <w:r w:rsidR="006369E9" w:rsidRPr="0058005A">
        <w:rPr>
          <w:i w:val="0"/>
        </w:rPr>
        <w:t>ятельности уча</w:t>
      </w:r>
      <w:r w:rsidRPr="0058005A">
        <w:rPr>
          <w:i w:val="0"/>
        </w:rPr>
        <w:t>щихс</w:t>
      </w:r>
      <w:proofErr w:type="gramStart"/>
      <w:r w:rsidRPr="0058005A">
        <w:rPr>
          <w:i w:val="0"/>
        </w:rPr>
        <w:t>я-</w:t>
      </w:r>
      <w:proofErr w:type="gramEnd"/>
      <w:r w:rsidR="006369E9" w:rsidRPr="0058005A">
        <w:rPr>
          <w:i w:val="0"/>
        </w:rPr>
        <w:t xml:space="preserve"> </w:t>
      </w:r>
      <w:r w:rsidRPr="0058005A">
        <w:rPr>
          <w:i w:val="0"/>
        </w:rPr>
        <w:t>это</w:t>
      </w:r>
    </w:p>
    <w:p w:rsidR="008C3614" w:rsidRPr="0058005A" w:rsidRDefault="008C3614" w:rsidP="00CC251A">
      <w:pPr>
        <w:spacing w:after="0" w:line="240" w:lineRule="auto"/>
        <w:rPr>
          <w:i w:val="0"/>
        </w:rPr>
      </w:pPr>
      <w:r w:rsidRPr="0058005A">
        <w:rPr>
          <w:i w:val="0"/>
        </w:rPr>
        <w:t xml:space="preserve">            а</w:t>
      </w:r>
      <w:proofErr w:type="gramStart"/>
      <w:r w:rsidRPr="0058005A">
        <w:rPr>
          <w:i w:val="0"/>
        </w:rPr>
        <w:t>)</w:t>
      </w:r>
      <w:r w:rsidR="006369E9" w:rsidRPr="0058005A">
        <w:rPr>
          <w:i w:val="0"/>
        </w:rPr>
        <w:t>Л</w:t>
      </w:r>
      <w:proofErr w:type="gramEnd"/>
      <w:r w:rsidRPr="0058005A">
        <w:rPr>
          <w:i w:val="0"/>
        </w:rPr>
        <w:t>ичностная организация учащихся</w:t>
      </w:r>
    </w:p>
    <w:p w:rsidR="008C3614" w:rsidRPr="0058005A" w:rsidRDefault="006369E9" w:rsidP="00CC251A">
      <w:pPr>
        <w:tabs>
          <w:tab w:val="left" w:pos="851"/>
        </w:tabs>
        <w:spacing w:after="0" w:line="240" w:lineRule="auto"/>
        <w:ind w:left="993" w:hanging="142"/>
        <w:rPr>
          <w:i w:val="0"/>
        </w:rPr>
      </w:pPr>
      <w:r w:rsidRPr="0058005A">
        <w:rPr>
          <w:i w:val="0"/>
        </w:rPr>
        <w:t>б</w:t>
      </w:r>
      <w:proofErr w:type="gramStart"/>
      <w:r w:rsidRPr="0058005A">
        <w:rPr>
          <w:i w:val="0"/>
        </w:rPr>
        <w:t>)Т</w:t>
      </w:r>
      <w:proofErr w:type="gramEnd"/>
      <w:r w:rsidR="008C3614" w:rsidRPr="0058005A">
        <w:rPr>
          <w:i w:val="0"/>
        </w:rPr>
        <w:t xml:space="preserve">ехнологии активизации и интенсификации познавательной </w:t>
      </w:r>
      <w:r w:rsidRPr="0058005A">
        <w:rPr>
          <w:i w:val="0"/>
        </w:rPr>
        <w:t xml:space="preserve">                       </w:t>
      </w:r>
      <w:r w:rsidR="008C3614" w:rsidRPr="0058005A">
        <w:rPr>
          <w:i w:val="0"/>
        </w:rPr>
        <w:t>деятельности учащихся .</w:t>
      </w:r>
    </w:p>
    <w:p w:rsidR="006369E9" w:rsidRPr="0058005A" w:rsidRDefault="006369E9" w:rsidP="00CC251A">
      <w:pPr>
        <w:tabs>
          <w:tab w:val="left" w:pos="993"/>
        </w:tabs>
        <w:spacing w:after="0" w:line="240" w:lineRule="auto"/>
        <w:ind w:left="851"/>
        <w:rPr>
          <w:i w:val="0"/>
        </w:rPr>
      </w:pPr>
      <w:r w:rsidRPr="0058005A">
        <w:rPr>
          <w:i w:val="0"/>
        </w:rPr>
        <w:t>в</w:t>
      </w:r>
      <w:proofErr w:type="gramStart"/>
      <w:r w:rsidRPr="0058005A">
        <w:rPr>
          <w:i w:val="0"/>
        </w:rPr>
        <w:t>)Т</w:t>
      </w:r>
      <w:proofErr w:type="gramEnd"/>
      <w:r w:rsidRPr="0058005A">
        <w:rPr>
          <w:i w:val="0"/>
        </w:rPr>
        <w:t xml:space="preserve">ехнологии </w:t>
      </w:r>
      <w:proofErr w:type="spellStart"/>
      <w:r w:rsidRPr="0058005A">
        <w:rPr>
          <w:i w:val="0"/>
        </w:rPr>
        <w:t>внутрипредметной</w:t>
      </w:r>
      <w:proofErr w:type="spellEnd"/>
      <w:r w:rsidRPr="0058005A">
        <w:rPr>
          <w:i w:val="0"/>
        </w:rPr>
        <w:t xml:space="preserve"> ди</w:t>
      </w:r>
      <w:r w:rsidR="008C3614" w:rsidRPr="0058005A">
        <w:rPr>
          <w:i w:val="0"/>
        </w:rPr>
        <w:t xml:space="preserve">фференциации обучения. Это наиболее эффективная форма индивидуализации учебного процесса. </w:t>
      </w:r>
      <w:r w:rsidRPr="0058005A">
        <w:rPr>
          <w:i w:val="0"/>
        </w:rPr>
        <w:t xml:space="preserve">      </w:t>
      </w:r>
      <w:r w:rsidR="008C3614" w:rsidRPr="0058005A">
        <w:rPr>
          <w:i w:val="0"/>
        </w:rPr>
        <w:t xml:space="preserve">Она </w:t>
      </w:r>
      <w:r w:rsidRPr="0058005A">
        <w:rPr>
          <w:i w:val="0"/>
        </w:rPr>
        <w:t>обеспечивает максимально ком</w:t>
      </w:r>
      <w:r w:rsidR="008C3614" w:rsidRPr="0058005A">
        <w:rPr>
          <w:i w:val="0"/>
        </w:rPr>
        <w:t xml:space="preserve">фортные условия для ребенка.  </w:t>
      </w:r>
    </w:p>
    <w:p w:rsidR="006369E9" w:rsidRPr="0058005A" w:rsidRDefault="006369E9" w:rsidP="00CC251A">
      <w:pPr>
        <w:tabs>
          <w:tab w:val="left" w:pos="851"/>
        </w:tabs>
        <w:spacing w:after="0" w:line="240" w:lineRule="auto"/>
        <w:ind w:left="426"/>
        <w:rPr>
          <w:i w:val="0"/>
        </w:rPr>
      </w:pPr>
      <w:r w:rsidRPr="0058005A">
        <w:rPr>
          <w:i w:val="0"/>
        </w:rPr>
        <w:t>3.</w:t>
      </w:r>
      <w:r w:rsidR="008C3614" w:rsidRPr="0058005A">
        <w:rPr>
          <w:i w:val="0"/>
        </w:rPr>
        <w:t xml:space="preserve"> </w:t>
      </w:r>
      <w:r w:rsidRPr="0058005A">
        <w:rPr>
          <w:i w:val="0"/>
        </w:rPr>
        <w:t>Технологии организации воспитательного процесса: это</w:t>
      </w:r>
    </w:p>
    <w:p w:rsidR="006369E9" w:rsidRPr="0058005A" w:rsidRDefault="006369E9" w:rsidP="00CC251A">
      <w:pPr>
        <w:tabs>
          <w:tab w:val="left" w:pos="851"/>
        </w:tabs>
        <w:spacing w:after="0" w:line="240" w:lineRule="auto"/>
        <w:ind w:left="851"/>
        <w:rPr>
          <w:i w:val="0"/>
        </w:rPr>
      </w:pPr>
      <w:r w:rsidRPr="0058005A">
        <w:rPr>
          <w:i w:val="0"/>
        </w:rPr>
        <w:t>а) Объединение разных видов творческой деятельности в сочетании форм, средств, способов</w:t>
      </w:r>
      <w:proofErr w:type="gramStart"/>
      <w:r w:rsidRPr="0058005A">
        <w:rPr>
          <w:i w:val="0"/>
        </w:rPr>
        <w:t xml:space="preserve"> .</w:t>
      </w:r>
      <w:proofErr w:type="gramEnd"/>
    </w:p>
    <w:p w:rsidR="006369E9" w:rsidRPr="0058005A" w:rsidRDefault="006369E9" w:rsidP="00CC251A">
      <w:pPr>
        <w:tabs>
          <w:tab w:val="left" w:pos="851"/>
        </w:tabs>
        <w:spacing w:after="0" w:line="240" w:lineRule="auto"/>
        <w:ind w:left="851"/>
        <w:rPr>
          <w:i w:val="0"/>
        </w:rPr>
      </w:pPr>
      <w:r w:rsidRPr="0058005A">
        <w:rPr>
          <w:i w:val="0"/>
        </w:rPr>
        <w:t>б</w:t>
      </w:r>
      <w:proofErr w:type="gramStart"/>
      <w:r w:rsidRPr="0058005A">
        <w:rPr>
          <w:i w:val="0"/>
        </w:rPr>
        <w:t>)О</w:t>
      </w:r>
      <w:proofErr w:type="gramEnd"/>
      <w:r w:rsidRPr="0058005A">
        <w:rPr>
          <w:i w:val="0"/>
        </w:rPr>
        <w:t>своение ребенком различных социальных ролей и норм поведения.</w:t>
      </w:r>
      <w:r w:rsidR="008C3614" w:rsidRPr="0058005A">
        <w:rPr>
          <w:i w:val="0"/>
        </w:rPr>
        <w:t xml:space="preserve">  </w:t>
      </w:r>
    </w:p>
    <w:p w:rsidR="008C3614" w:rsidRDefault="006369E9" w:rsidP="00CC251A">
      <w:pPr>
        <w:tabs>
          <w:tab w:val="left" w:pos="851"/>
        </w:tabs>
        <w:spacing w:after="0" w:line="240" w:lineRule="auto"/>
        <w:ind w:left="851"/>
        <w:rPr>
          <w:i w:val="0"/>
        </w:rPr>
      </w:pPr>
      <w:r w:rsidRPr="0058005A">
        <w:rPr>
          <w:i w:val="0"/>
        </w:rPr>
        <w:t>в</w:t>
      </w:r>
      <w:proofErr w:type="gramStart"/>
      <w:r w:rsidRPr="0058005A">
        <w:rPr>
          <w:i w:val="0"/>
        </w:rPr>
        <w:t>)П</w:t>
      </w:r>
      <w:proofErr w:type="gramEnd"/>
      <w:r w:rsidRPr="0058005A">
        <w:rPr>
          <w:i w:val="0"/>
        </w:rPr>
        <w:t>остроение аналогов определенных фрагментов реальности для обработки правил и норм поведения детей.</w:t>
      </w:r>
    </w:p>
    <w:p w:rsidR="001A6F90" w:rsidRDefault="0003629B" w:rsidP="0003629B">
      <w:pPr>
        <w:tabs>
          <w:tab w:val="left" w:pos="426"/>
        </w:tabs>
        <w:spacing w:after="0" w:line="240" w:lineRule="auto"/>
        <w:rPr>
          <w:i w:val="0"/>
        </w:rPr>
      </w:pPr>
      <w:r>
        <w:rPr>
          <w:i w:val="0"/>
        </w:rPr>
        <w:lastRenderedPageBreak/>
        <w:t xml:space="preserve">     </w:t>
      </w:r>
      <w:r w:rsidR="00D328E7">
        <w:rPr>
          <w:i w:val="0"/>
        </w:rPr>
        <w:t>4.</w:t>
      </w:r>
      <w:r w:rsidR="0058005A" w:rsidRPr="00D328E7">
        <w:rPr>
          <w:i w:val="0"/>
        </w:rPr>
        <w:t xml:space="preserve">Коррекционные </w:t>
      </w:r>
      <w:proofErr w:type="spellStart"/>
      <w:r w:rsidR="0058005A" w:rsidRPr="00D328E7">
        <w:rPr>
          <w:i w:val="0"/>
        </w:rPr>
        <w:t>технологии</w:t>
      </w:r>
      <w:proofErr w:type="gramStart"/>
      <w:r w:rsidR="0058005A" w:rsidRPr="00D328E7">
        <w:rPr>
          <w:i w:val="0"/>
        </w:rPr>
        <w:t>.</w:t>
      </w:r>
      <w:r w:rsidR="0058005A" w:rsidRPr="0058005A">
        <w:rPr>
          <w:i w:val="0"/>
        </w:rPr>
        <w:t>П</w:t>
      </w:r>
      <w:proofErr w:type="gramEnd"/>
      <w:r w:rsidR="0058005A" w:rsidRPr="0058005A">
        <w:rPr>
          <w:i w:val="0"/>
        </w:rPr>
        <w:t>рименения</w:t>
      </w:r>
      <w:proofErr w:type="spellEnd"/>
      <w:r w:rsidR="0058005A" w:rsidRPr="0058005A">
        <w:rPr>
          <w:i w:val="0"/>
        </w:rPr>
        <w:t xml:space="preserve"> этих технологий позволят ребенку догнать в развитии сверстников,</w:t>
      </w:r>
      <w:r w:rsidR="00E344F3">
        <w:rPr>
          <w:i w:val="0"/>
        </w:rPr>
        <w:t xml:space="preserve"> </w:t>
      </w:r>
      <w:r w:rsidR="0058005A" w:rsidRPr="0058005A">
        <w:rPr>
          <w:i w:val="0"/>
        </w:rPr>
        <w:t>если присутствует некоторое отставание в подготовке учащихся.</w:t>
      </w:r>
    </w:p>
    <w:p w:rsidR="00E344F3" w:rsidRDefault="00E344F3" w:rsidP="00D328E7">
      <w:pPr>
        <w:tabs>
          <w:tab w:val="left" w:pos="426"/>
        </w:tabs>
        <w:spacing w:line="240" w:lineRule="auto"/>
        <w:ind w:left="426" w:firstLine="567"/>
        <w:rPr>
          <w:i w:val="0"/>
        </w:rPr>
      </w:pPr>
      <w:r>
        <w:rPr>
          <w:i w:val="0"/>
        </w:rPr>
        <w:t xml:space="preserve">Это индивидуальные адаптационные занятия, занятие по </w:t>
      </w:r>
      <w:proofErr w:type="spellStart"/>
      <w:r>
        <w:rPr>
          <w:i w:val="0"/>
        </w:rPr>
        <w:t>общесоматическому</w:t>
      </w:r>
      <w:proofErr w:type="spellEnd"/>
      <w:r>
        <w:rPr>
          <w:i w:val="0"/>
        </w:rPr>
        <w:t xml:space="preserve"> и сенсорному развитию ребенка, помогающее укреплять здоровье ребенка.</w:t>
      </w:r>
    </w:p>
    <w:p w:rsidR="00E344F3" w:rsidRDefault="00D328E7" w:rsidP="00CC251A">
      <w:pPr>
        <w:spacing w:line="240" w:lineRule="auto"/>
        <w:ind w:left="426"/>
        <w:rPr>
          <w:i w:val="0"/>
        </w:rPr>
      </w:pPr>
      <w:r>
        <w:rPr>
          <w:i w:val="0"/>
        </w:rPr>
        <w:t>5</w:t>
      </w:r>
      <w:r w:rsidR="00E344F3">
        <w:rPr>
          <w:i w:val="0"/>
        </w:rPr>
        <w:t>.Здоровьесберегающие технологии.</w:t>
      </w:r>
    </w:p>
    <w:p w:rsidR="00E344F3" w:rsidRDefault="00E344F3" w:rsidP="00CC251A">
      <w:pPr>
        <w:spacing w:line="240" w:lineRule="auto"/>
        <w:ind w:firstLine="567"/>
        <w:rPr>
          <w:i w:val="0"/>
        </w:rPr>
      </w:pPr>
      <w:r>
        <w:rPr>
          <w:i w:val="0"/>
        </w:rPr>
        <w:t xml:space="preserve">      Цель: Обеспечить школьнику возможность сохранения здоровье за период обучения в школе, сформировать у него необходимые ЗУН по здоровому образу жизни.</w:t>
      </w:r>
    </w:p>
    <w:p w:rsidR="00E344F3" w:rsidRDefault="00E344F3" w:rsidP="00CC251A">
      <w:pPr>
        <w:spacing w:line="240" w:lineRule="auto"/>
        <w:ind w:firstLine="567"/>
        <w:rPr>
          <w:i w:val="0"/>
        </w:rPr>
      </w:pPr>
      <w:r>
        <w:rPr>
          <w:i w:val="0"/>
        </w:rPr>
        <w:t xml:space="preserve">Весь процесс обучения в условиях </w:t>
      </w:r>
      <w:proofErr w:type="spellStart"/>
      <w:r>
        <w:rPr>
          <w:i w:val="0"/>
        </w:rPr>
        <w:t>здоровьесберегающей</w:t>
      </w:r>
      <w:proofErr w:type="spellEnd"/>
      <w:r>
        <w:rPr>
          <w:i w:val="0"/>
        </w:rPr>
        <w:t xml:space="preserve"> педагогике включает в себя три этапа:</w:t>
      </w:r>
    </w:p>
    <w:p w:rsidR="00E344F3" w:rsidRDefault="00E344F3" w:rsidP="00CC251A">
      <w:pPr>
        <w:pStyle w:val="ae"/>
        <w:numPr>
          <w:ilvl w:val="0"/>
          <w:numId w:val="2"/>
        </w:numPr>
        <w:spacing w:line="240" w:lineRule="auto"/>
        <w:rPr>
          <w:i w:val="0"/>
        </w:rPr>
      </w:pPr>
      <w:r>
        <w:rPr>
          <w:i w:val="0"/>
        </w:rPr>
        <w:t>Этап начального ознакомления с основными понятиями и представлениями</w:t>
      </w:r>
    </w:p>
    <w:p w:rsidR="00E344F3" w:rsidRDefault="00E344F3" w:rsidP="00CC251A">
      <w:pPr>
        <w:spacing w:line="240" w:lineRule="auto"/>
        <w:ind w:left="567"/>
        <w:rPr>
          <w:i w:val="0"/>
        </w:rPr>
      </w:pPr>
      <w:r w:rsidRPr="00E344F3">
        <w:rPr>
          <w:i w:val="0"/>
        </w:rPr>
        <w:t>Основные задачи:</w:t>
      </w:r>
    </w:p>
    <w:p w:rsidR="00E344F3" w:rsidRDefault="00E344F3" w:rsidP="00CC251A">
      <w:pPr>
        <w:spacing w:line="240" w:lineRule="auto"/>
        <w:ind w:left="851"/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)С</w:t>
      </w:r>
      <w:proofErr w:type="gramEnd"/>
      <w:r>
        <w:rPr>
          <w:i w:val="0"/>
        </w:rPr>
        <w:t xml:space="preserve">формировать смысловые представления об элементарных правилах </w:t>
      </w:r>
      <w:proofErr w:type="spellStart"/>
      <w:r>
        <w:rPr>
          <w:i w:val="0"/>
        </w:rPr>
        <w:t>здоровьесбережения</w:t>
      </w:r>
      <w:proofErr w:type="spellEnd"/>
      <w:r>
        <w:rPr>
          <w:i w:val="0"/>
        </w:rPr>
        <w:t>.</w:t>
      </w:r>
    </w:p>
    <w:p w:rsidR="00E344F3" w:rsidRDefault="00E344F3" w:rsidP="00CC251A">
      <w:pPr>
        <w:spacing w:line="240" w:lineRule="auto"/>
        <w:ind w:left="851"/>
        <w:rPr>
          <w:i w:val="0"/>
        </w:rPr>
      </w:pPr>
      <w:r>
        <w:rPr>
          <w:i w:val="0"/>
        </w:rPr>
        <w:t>б</w:t>
      </w:r>
      <w:proofErr w:type="gramStart"/>
      <w:r>
        <w:rPr>
          <w:i w:val="0"/>
        </w:rPr>
        <w:t>)С</w:t>
      </w:r>
      <w:proofErr w:type="gramEnd"/>
      <w:r>
        <w:rPr>
          <w:i w:val="0"/>
        </w:rPr>
        <w:t>оздать элементарные представления об основных понятиях здорового образа жизни.</w:t>
      </w:r>
    </w:p>
    <w:p w:rsidR="00E344F3" w:rsidRDefault="00E344F3" w:rsidP="00CC251A">
      <w:pPr>
        <w:spacing w:line="240" w:lineRule="auto"/>
        <w:ind w:left="851"/>
        <w:rPr>
          <w:i w:val="0"/>
        </w:rPr>
      </w:pPr>
      <w:r>
        <w:rPr>
          <w:i w:val="0"/>
        </w:rPr>
        <w:t>в</w:t>
      </w:r>
      <w:proofErr w:type="gramStart"/>
      <w:r>
        <w:rPr>
          <w:i w:val="0"/>
        </w:rPr>
        <w:t>)Д</w:t>
      </w:r>
      <w:proofErr w:type="gramEnd"/>
      <w:r>
        <w:rPr>
          <w:i w:val="0"/>
        </w:rPr>
        <w:t xml:space="preserve">обиваться выполнения элементарных правил </w:t>
      </w:r>
      <w:proofErr w:type="spellStart"/>
      <w:r>
        <w:rPr>
          <w:i w:val="0"/>
        </w:rPr>
        <w:t>здоровьесбережения</w:t>
      </w:r>
      <w:proofErr w:type="spellEnd"/>
      <w:r>
        <w:rPr>
          <w:i w:val="0"/>
        </w:rPr>
        <w:t>.</w:t>
      </w:r>
    </w:p>
    <w:p w:rsidR="00E344F3" w:rsidRDefault="00E344F3" w:rsidP="00CC251A">
      <w:pPr>
        <w:spacing w:line="240" w:lineRule="auto"/>
        <w:ind w:left="567"/>
        <w:rPr>
          <w:i w:val="0"/>
        </w:rPr>
      </w:pPr>
      <w:r>
        <w:rPr>
          <w:i w:val="0"/>
        </w:rPr>
        <w:t>2.</w:t>
      </w:r>
      <w:r w:rsidR="004F63DB">
        <w:rPr>
          <w:i w:val="0"/>
        </w:rPr>
        <w:t xml:space="preserve"> </w:t>
      </w:r>
      <w:r>
        <w:rPr>
          <w:i w:val="0"/>
        </w:rPr>
        <w:t>Этап углубленного изучения.</w:t>
      </w:r>
    </w:p>
    <w:p w:rsidR="00E344F3" w:rsidRDefault="00E344F3" w:rsidP="00CC251A">
      <w:pPr>
        <w:spacing w:line="240" w:lineRule="auto"/>
        <w:ind w:left="851"/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)У</w:t>
      </w:r>
      <w:proofErr w:type="gramEnd"/>
      <w:r>
        <w:rPr>
          <w:i w:val="0"/>
        </w:rPr>
        <w:t>точнить представление об элементарных правилах.</w:t>
      </w:r>
    </w:p>
    <w:p w:rsidR="00E344F3" w:rsidRDefault="004F63DB" w:rsidP="00CC251A">
      <w:pPr>
        <w:spacing w:line="240" w:lineRule="auto"/>
        <w:ind w:left="851"/>
        <w:rPr>
          <w:i w:val="0"/>
        </w:rPr>
      </w:pPr>
      <w:r>
        <w:rPr>
          <w:i w:val="0"/>
        </w:rPr>
        <w:t>б</w:t>
      </w:r>
      <w:proofErr w:type="gramStart"/>
      <w:r>
        <w:rPr>
          <w:i w:val="0"/>
        </w:rPr>
        <w:t>)Д</w:t>
      </w:r>
      <w:proofErr w:type="gramEnd"/>
      <w:r>
        <w:rPr>
          <w:i w:val="0"/>
        </w:rPr>
        <w:t xml:space="preserve">обиться сознательного выполнения элементарных правил </w:t>
      </w:r>
      <w:proofErr w:type="spellStart"/>
      <w:r>
        <w:rPr>
          <w:i w:val="0"/>
        </w:rPr>
        <w:t>здоровьесбережения</w:t>
      </w:r>
      <w:proofErr w:type="spellEnd"/>
      <w:r>
        <w:rPr>
          <w:i w:val="0"/>
        </w:rPr>
        <w:t>.</w:t>
      </w:r>
    </w:p>
    <w:p w:rsidR="004F63DB" w:rsidRDefault="004F63DB" w:rsidP="00CC251A">
      <w:pPr>
        <w:spacing w:line="240" w:lineRule="auto"/>
        <w:ind w:left="567"/>
        <w:rPr>
          <w:i w:val="0"/>
        </w:rPr>
      </w:pPr>
      <w:r>
        <w:rPr>
          <w:i w:val="0"/>
        </w:rPr>
        <w:t xml:space="preserve">3. Этап закрепления ЗУН по </w:t>
      </w:r>
      <w:proofErr w:type="spellStart"/>
      <w:r>
        <w:rPr>
          <w:i w:val="0"/>
        </w:rPr>
        <w:t>здоровьесбережению</w:t>
      </w:r>
      <w:proofErr w:type="spellEnd"/>
      <w:r>
        <w:rPr>
          <w:i w:val="0"/>
        </w:rPr>
        <w:t xml:space="preserve"> и дальнейшего их совершенствования.</w:t>
      </w:r>
    </w:p>
    <w:p w:rsidR="004F63DB" w:rsidRDefault="004F63DB" w:rsidP="00CC251A">
      <w:pPr>
        <w:spacing w:line="240" w:lineRule="auto"/>
        <w:ind w:left="851"/>
        <w:rPr>
          <w:i w:val="0"/>
        </w:rPr>
      </w:pPr>
      <w:r>
        <w:rPr>
          <w:i w:val="0"/>
        </w:rPr>
        <w:t>а</w:t>
      </w:r>
      <w:proofErr w:type="gramStart"/>
      <w:r>
        <w:rPr>
          <w:i w:val="0"/>
        </w:rPr>
        <w:t>)Д</w:t>
      </w:r>
      <w:proofErr w:type="gramEnd"/>
      <w:r>
        <w:rPr>
          <w:i w:val="0"/>
        </w:rPr>
        <w:t>обиться стабильности и автоматизации</w:t>
      </w:r>
      <w:r w:rsidR="00116E65">
        <w:rPr>
          <w:i w:val="0"/>
        </w:rPr>
        <w:t xml:space="preserve"> выполнения правил.</w:t>
      </w:r>
    </w:p>
    <w:p w:rsidR="00116E65" w:rsidRDefault="00116E65" w:rsidP="00CC251A">
      <w:pPr>
        <w:spacing w:line="240" w:lineRule="auto"/>
        <w:ind w:left="851"/>
        <w:rPr>
          <w:i w:val="0"/>
        </w:rPr>
      </w:pPr>
      <w:r>
        <w:rPr>
          <w:i w:val="0"/>
        </w:rPr>
        <w:t>б</w:t>
      </w:r>
      <w:proofErr w:type="gramStart"/>
      <w:r>
        <w:rPr>
          <w:i w:val="0"/>
        </w:rPr>
        <w:t>)Д</w:t>
      </w:r>
      <w:proofErr w:type="gramEnd"/>
      <w:r>
        <w:rPr>
          <w:i w:val="0"/>
        </w:rPr>
        <w:t>обиться практического использования.</w:t>
      </w:r>
    </w:p>
    <w:p w:rsidR="00116E65" w:rsidRDefault="00116E65" w:rsidP="00CC251A">
      <w:pPr>
        <w:spacing w:line="240" w:lineRule="auto"/>
        <w:ind w:left="567"/>
        <w:rPr>
          <w:i w:val="0"/>
        </w:rPr>
      </w:pPr>
      <w:r>
        <w:rPr>
          <w:i w:val="0"/>
        </w:rPr>
        <w:t xml:space="preserve">В целях совершенствования ЗУН по </w:t>
      </w:r>
      <w:proofErr w:type="spellStart"/>
      <w:r>
        <w:rPr>
          <w:i w:val="0"/>
        </w:rPr>
        <w:t>здоровьесбережению</w:t>
      </w:r>
      <w:proofErr w:type="spellEnd"/>
      <w:r>
        <w:rPr>
          <w:i w:val="0"/>
        </w:rPr>
        <w:t xml:space="preserve"> используют различные методы и приемы:</w:t>
      </w:r>
    </w:p>
    <w:p w:rsidR="00116E65" w:rsidRDefault="00116E65" w:rsidP="00CC251A">
      <w:pPr>
        <w:pStyle w:val="ae"/>
        <w:numPr>
          <w:ilvl w:val="0"/>
          <w:numId w:val="3"/>
        </w:numPr>
        <w:spacing w:line="240" w:lineRule="auto"/>
        <w:rPr>
          <w:i w:val="0"/>
        </w:rPr>
      </w:pPr>
      <w:r>
        <w:rPr>
          <w:i w:val="0"/>
        </w:rPr>
        <w:t>Практический метод.</w:t>
      </w:r>
    </w:p>
    <w:p w:rsidR="00116E65" w:rsidRDefault="00116E65" w:rsidP="00CC251A">
      <w:pPr>
        <w:pStyle w:val="ae"/>
        <w:numPr>
          <w:ilvl w:val="0"/>
          <w:numId w:val="3"/>
        </w:numPr>
        <w:spacing w:line="240" w:lineRule="auto"/>
        <w:rPr>
          <w:i w:val="0"/>
        </w:rPr>
      </w:pPr>
      <w:r>
        <w:rPr>
          <w:i w:val="0"/>
        </w:rPr>
        <w:t>Ситуационный метод.</w:t>
      </w:r>
    </w:p>
    <w:p w:rsidR="00116E65" w:rsidRDefault="00116E65" w:rsidP="00CC251A">
      <w:pPr>
        <w:pStyle w:val="ae"/>
        <w:numPr>
          <w:ilvl w:val="0"/>
          <w:numId w:val="3"/>
        </w:numPr>
        <w:spacing w:line="240" w:lineRule="auto"/>
        <w:rPr>
          <w:i w:val="0"/>
        </w:rPr>
      </w:pPr>
      <w:r>
        <w:rPr>
          <w:i w:val="0"/>
        </w:rPr>
        <w:t>Игровой метод.</w:t>
      </w:r>
    </w:p>
    <w:p w:rsidR="00116E65" w:rsidRDefault="00116E65" w:rsidP="00CC251A">
      <w:pPr>
        <w:pStyle w:val="ae"/>
        <w:numPr>
          <w:ilvl w:val="0"/>
          <w:numId w:val="3"/>
        </w:numPr>
        <w:spacing w:line="240" w:lineRule="auto"/>
        <w:rPr>
          <w:i w:val="0"/>
        </w:rPr>
      </w:pPr>
      <w:r>
        <w:rPr>
          <w:i w:val="0"/>
        </w:rPr>
        <w:t>Соревновательный.</w:t>
      </w:r>
    </w:p>
    <w:p w:rsidR="00116E65" w:rsidRDefault="00116E65" w:rsidP="00CC251A">
      <w:pPr>
        <w:pStyle w:val="ae"/>
        <w:spacing w:line="240" w:lineRule="auto"/>
        <w:ind w:left="567"/>
        <w:rPr>
          <w:i w:val="0"/>
        </w:rPr>
      </w:pPr>
      <w:r>
        <w:rPr>
          <w:i w:val="0"/>
        </w:rPr>
        <w:lastRenderedPageBreak/>
        <w:t xml:space="preserve">Средства выбирает сам педагог от ситуации. Это </w:t>
      </w:r>
      <w:proofErr w:type="spellStart"/>
      <w:r>
        <w:rPr>
          <w:i w:val="0"/>
        </w:rPr>
        <w:t>физминутки</w:t>
      </w:r>
      <w:proofErr w:type="spellEnd"/>
      <w:r>
        <w:rPr>
          <w:i w:val="0"/>
        </w:rPr>
        <w:t>, подвижные перемены, минутки покоя, различные виды гимнастик: коррекцирующая</w:t>
      </w:r>
      <w:proofErr w:type="gramStart"/>
      <w:r>
        <w:rPr>
          <w:i w:val="0"/>
        </w:rPr>
        <w:t>,п</w:t>
      </w:r>
      <w:proofErr w:type="gramEnd"/>
      <w:r>
        <w:rPr>
          <w:i w:val="0"/>
        </w:rPr>
        <w:t>альчикова,психооризическая,тренинги,витапинотерапия.</w:t>
      </w:r>
    </w:p>
    <w:p w:rsidR="00116E65" w:rsidRDefault="00116E65" w:rsidP="00CC251A">
      <w:pPr>
        <w:pStyle w:val="ae"/>
        <w:spacing w:line="240" w:lineRule="auto"/>
        <w:ind w:left="567"/>
        <w:rPr>
          <w:i w:val="0"/>
        </w:rPr>
      </w:pPr>
      <w:r>
        <w:rPr>
          <w:i w:val="0"/>
        </w:rPr>
        <w:t xml:space="preserve">Успешность обучения в школе определяется уровнем </w:t>
      </w:r>
      <w:proofErr w:type="spellStart"/>
      <w:r>
        <w:rPr>
          <w:i w:val="0"/>
        </w:rPr>
        <w:t>состаяния</w:t>
      </w:r>
      <w:proofErr w:type="spellEnd"/>
      <w:r>
        <w:rPr>
          <w:i w:val="0"/>
        </w:rPr>
        <w:t xml:space="preserve"> здоровья, с которым ребенок пришел в школу, что является исходным фоном на старте обучения.</w:t>
      </w:r>
    </w:p>
    <w:p w:rsidR="00116E65" w:rsidRPr="00116E65" w:rsidRDefault="00116E65" w:rsidP="00116E65">
      <w:pPr>
        <w:pStyle w:val="ae"/>
        <w:ind w:left="567"/>
        <w:rPr>
          <w:i w:val="0"/>
        </w:rPr>
      </w:pPr>
    </w:p>
    <w:p w:rsidR="00E344F3" w:rsidRDefault="00E344F3" w:rsidP="00E344F3">
      <w:pPr>
        <w:ind w:left="851"/>
        <w:rPr>
          <w:i w:val="0"/>
        </w:rPr>
      </w:pPr>
    </w:p>
    <w:p w:rsidR="00E344F3" w:rsidRPr="00D328E7" w:rsidRDefault="00E344F3" w:rsidP="00D328E7">
      <w:pPr>
        <w:rPr>
          <w:i w:val="0"/>
        </w:rPr>
      </w:pPr>
    </w:p>
    <w:sectPr w:rsidR="00E344F3" w:rsidRPr="00D328E7" w:rsidSect="0062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A80"/>
    <w:multiLevelType w:val="hybridMultilevel"/>
    <w:tmpl w:val="20B08C24"/>
    <w:lvl w:ilvl="0" w:tplc="7624B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596BF6"/>
    <w:multiLevelType w:val="hybridMultilevel"/>
    <w:tmpl w:val="5A608A6A"/>
    <w:lvl w:ilvl="0" w:tplc="342C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244726"/>
    <w:multiLevelType w:val="hybridMultilevel"/>
    <w:tmpl w:val="F094E6B2"/>
    <w:lvl w:ilvl="0" w:tplc="2B2A6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90"/>
    <w:rsid w:val="0003629B"/>
    <w:rsid w:val="00116E65"/>
    <w:rsid w:val="001A6F90"/>
    <w:rsid w:val="003423A3"/>
    <w:rsid w:val="004F63DB"/>
    <w:rsid w:val="0058005A"/>
    <w:rsid w:val="00625E71"/>
    <w:rsid w:val="006369E9"/>
    <w:rsid w:val="008C3614"/>
    <w:rsid w:val="00AB66BC"/>
    <w:rsid w:val="00B9002B"/>
    <w:rsid w:val="00CC251A"/>
    <w:rsid w:val="00D328E7"/>
    <w:rsid w:val="00E344F3"/>
    <w:rsid w:val="00FB2EF9"/>
    <w:rsid w:val="00F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F9"/>
  </w:style>
  <w:style w:type="paragraph" w:styleId="1">
    <w:name w:val="heading 1"/>
    <w:basedOn w:val="a"/>
    <w:next w:val="a"/>
    <w:link w:val="10"/>
    <w:uiPriority w:val="9"/>
    <w:qFormat/>
    <w:rsid w:val="00FB2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B2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EF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B2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B2E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2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2EF9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2EF9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B2EF9"/>
    <w:rPr>
      <w:b/>
      <w:bCs/>
    </w:rPr>
  </w:style>
  <w:style w:type="character" w:styleId="a8">
    <w:name w:val="Emphasis"/>
    <w:basedOn w:val="a0"/>
    <w:uiPriority w:val="20"/>
    <w:qFormat/>
    <w:rsid w:val="00FB2EF9"/>
    <w:rPr>
      <w:i/>
      <w:iCs/>
    </w:rPr>
  </w:style>
  <w:style w:type="paragraph" w:styleId="a9">
    <w:name w:val="No Spacing"/>
    <w:uiPriority w:val="1"/>
    <w:qFormat/>
    <w:rsid w:val="00FB2E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2EF9"/>
    <w:rPr>
      <w:i w:val="0"/>
      <w:iCs/>
    </w:rPr>
  </w:style>
  <w:style w:type="character" w:customStyle="1" w:styleId="22">
    <w:name w:val="Цитата 2 Знак"/>
    <w:basedOn w:val="a0"/>
    <w:link w:val="21"/>
    <w:uiPriority w:val="29"/>
    <w:rsid w:val="00FB2EF9"/>
    <w:rPr>
      <w:i w:val="0"/>
      <w:iCs/>
    </w:rPr>
  </w:style>
  <w:style w:type="paragraph" w:styleId="aa">
    <w:name w:val="Intense Quote"/>
    <w:basedOn w:val="a"/>
    <w:next w:val="a"/>
    <w:link w:val="ab"/>
    <w:uiPriority w:val="30"/>
    <w:qFormat/>
    <w:rsid w:val="00FB2E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B2EF9"/>
    <w:rPr>
      <w:b/>
      <w:bCs/>
      <w:i w:val="0"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B2E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B2EF9"/>
    <w:rPr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FE2FC7"/>
    <w:pPr>
      <w:ind w:left="720"/>
      <w:contextualSpacing/>
    </w:pPr>
  </w:style>
  <w:style w:type="paragraph" w:customStyle="1" w:styleId="c5">
    <w:name w:val="c5"/>
    <w:basedOn w:val="a"/>
    <w:rsid w:val="0003629B"/>
    <w:pPr>
      <w:spacing w:before="100" w:beforeAutospacing="1" w:after="100" w:afterAutospacing="1" w:line="240" w:lineRule="auto"/>
    </w:pPr>
    <w:rPr>
      <w:rFonts w:eastAsia="Times New Roman"/>
      <w:i w:val="0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03629B"/>
  </w:style>
  <w:style w:type="character" w:customStyle="1" w:styleId="c10">
    <w:name w:val="c10"/>
    <w:basedOn w:val="a0"/>
    <w:rsid w:val="00036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2013-01-30T13:09:00Z</dcterms:created>
  <dcterms:modified xsi:type="dcterms:W3CDTF">2013-01-30T15:59:00Z</dcterms:modified>
</cp:coreProperties>
</file>