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246E" w:rsidRDefault="00A6246E" w:rsidP="00A624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МЕТОДИЧЕСКИХ СЦЕНАРИЕВ УРОКОВ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РЕАЛИЗАЦИЕЙ СИСТЕМНО-ДЕЯТЕЛЬНОСТНОГО ПОДХОДА В НАЧАЛЬНОЙ ШКОЛЕ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ОБЛАСТЬ: «ОКРУЖАЮЩИЙ МИР»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246E">
        <w:rPr>
          <w:rFonts w:ascii="Times New Roman" w:hAnsi="Times New Roman" w:cs="Times New Roman"/>
          <w:b/>
          <w:sz w:val="36"/>
          <w:szCs w:val="36"/>
        </w:rPr>
        <w:t>Разработка урока по окружающему миру в 1 классе на тему: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246E">
        <w:rPr>
          <w:rFonts w:ascii="Times New Roman" w:hAnsi="Times New Roman" w:cs="Times New Roman"/>
          <w:b/>
          <w:sz w:val="36"/>
          <w:szCs w:val="36"/>
        </w:rPr>
        <w:t>«Что плавает - что тонет»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6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</w:t>
      </w: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A62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6E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6246E">
        <w:rPr>
          <w:rFonts w:ascii="Times New Roman" w:hAnsi="Times New Roman" w:cs="Times New Roman"/>
          <w:sz w:val="24"/>
          <w:szCs w:val="24"/>
        </w:rPr>
        <w:t>Сведения об авторе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Дух Вера Григорьевна</w:t>
      </w:r>
    </w:p>
    <w:p w:rsid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учитель начальных классов высшей категории </w:t>
      </w:r>
    </w:p>
    <w:p w:rsid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МОБУ СОШ № 25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латнировская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Пролетарская,36</w:t>
      </w:r>
    </w:p>
    <w:p w:rsidR="001502C5" w:rsidRP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hyperlink r:id="rId6" w:history="1">
        <w:r w:rsidRPr="005050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Schul</w:t>
        </w:r>
        <w:r w:rsidRPr="001502C5">
          <w:rPr>
            <w:rStyle w:val="a8"/>
            <w:rFonts w:ascii="Times New Roman" w:hAnsi="Times New Roman" w:cs="Times New Roman"/>
            <w:sz w:val="24"/>
            <w:szCs w:val="24"/>
          </w:rPr>
          <w:t>25@</w:t>
        </w:r>
        <w:r w:rsidRPr="005050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kor</w:t>
        </w:r>
        <w:r w:rsidRPr="001502C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5050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kubannet</w:t>
        </w:r>
        <w:r w:rsidRPr="001502C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504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502C5">
        <w:rPr>
          <w:rFonts w:ascii="Times New Roman" w:hAnsi="Times New Roman" w:cs="Times New Roman"/>
          <w:sz w:val="24"/>
          <w:szCs w:val="24"/>
        </w:rPr>
        <w:t>(886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502C5">
        <w:rPr>
          <w:rFonts w:ascii="Times New Roman" w:hAnsi="Times New Roman" w:cs="Times New Roman"/>
          <w:sz w:val="24"/>
          <w:szCs w:val="24"/>
        </w:rPr>
        <w:t>142) 71-7-53 –</w:t>
      </w:r>
      <w:r>
        <w:rPr>
          <w:rFonts w:ascii="Times New Roman" w:hAnsi="Times New Roman" w:cs="Times New Roman"/>
          <w:sz w:val="24"/>
          <w:szCs w:val="24"/>
        </w:rPr>
        <w:t>факс</w:t>
      </w:r>
    </w:p>
    <w:p w:rsidR="001502C5" w:rsidRPr="001502C5" w:rsidRDefault="001502C5" w:rsidP="001502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(886 142) 71-8-62 - телефон</w:t>
      </w:r>
    </w:p>
    <w:p w:rsidR="001502C5" w:rsidRPr="001502C5" w:rsidRDefault="001502C5" w:rsidP="00A624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502C5" w:rsidRPr="00A6246E" w:rsidRDefault="001502C5" w:rsidP="001502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A6246E" w:rsidP="00B362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46E" w:rsidRPr="00A6246E" w:rsidRDefault="0002374F" w:rsidP="000237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</w:t>
      </w:r>
    </w:p>
    <w:p w:rsidR="00B362EC" w:rsidRPr="005149CF" w:rsidRDefault="00B362EC" w:rsidP="0015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C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p w:rsidR="00B362EC" w:rsidRPr="00065D8E" w:rsidRDefault="00B362EC" w:rsidP="00B3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9782"/>
      </w:tblGrid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82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Что плавает - что тонет?</w:t>
            </w:r>
          </w:p>
        </w:tc>
      </w:tr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782" w:type="dxa"/>
          </w:tcPr>
          <w:p w:rsidR="001502C5" w:rsidRPr="001502C5" w:rsidRDefault="00517F76" w:rsidP="001502C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517F76">
              <w:rPr>
                <w:rFonts w:ascii="Times New Roman" w:hAnsi="Times New Roman" w:cs="Times New Roman"/>
                <w:color w:val="000000"/>
                <w:spacing w:val="1"/>
              </w:rPr>
              <w:t>Образовательная</w:t>
            </w:r>
            <w:proofErr w:type="gramEnd"/>
            <w:r w:rsidRPr="00517F76">
              <w:rPr>
                <w:rFonts w:ascii="Times New Roman" w:hAnsi="Times New Roman" w:cs="Times New Roman"/>
                <w:color w:val="000000"/>
                <w:spacing w:val="1"/>
              </w:rPr>
              <w:t>: и</w:t>
            </w:r>
            <w:r w:rsidR="00B362EC" w:rsidRPr="00517F76">
              <w:rPr>
                <w:rFonts w:ascii="Times New Roman" w:hAnsi="Times New Roman" w:cs="Times New Roman"/>
                <w:color w:val="000000"/>
                <w:spacing w:val="1"/>
              </w:rPr>
              <w:t>сследовать предметы</w:t>
            </w:r>
            <w:r w:rsidRPr="00517F76">
              <w:rPr>
                <w:rFonts w:ascii="Times New Roman" w:hAnsi="Times New Roman" w:cs="Times New Roman"/>
                <w:color w:val="000000"/>
                <w:spacing w:val="1"/>
              </w:rPr>
              <w:t>,</w:t>
            </w:r>
            <w:r w:rsidR="00B362EC" w:rsidRPr="00517F76">
              <w:rPr>
                <w:rFonts w:ascii="Times New Roman" w:hAnsi="Times New Roman" w:cs="Times New Roman"/>
                <w:color w:val="000000"/>
                <w:spacing w:val="1"/>
              </w:rPr>
              <w:t xml:space="preserve"> погружаемые в воду</w:t>
            </w:r>
            <w:r w:rsidRPr="00517F76">
              <w:rPr>
                <w:rFonts w:ascii="Times New Roman" w:hAnsi="Times New Roman" w:cs="Times New Roman"/>
                <w:color w:val="000000"/>
                <w:spacing w:val="1"/>
              </w:rPr>
              <w:t>,</w:t>
            </w:r>
            <w:r w:rsidR="00B362EC" w:rsidRPr="00517F76">
              <w:rPr>
                <w:rFonts w:ascii="Times New Roman" w:hAnsi="Times New Roman" w:cs="Times New Roman"/>
                <w:color w:val="000000"/>
                <w:spacing w:val="1"/>
              </w:rPr>
              <w:t xml:space="preserve"> с  </w:t>
            </w:r>
            <w:r w:rsidR="00156079" w:rsidRPr="00517F76">
              <w:rPr>
                <w:rFonts w:ascii="Times New Roman" w:hAnsi="Times New Roman" w:cs="Times New Roman"/>
                <w:color w:val="000000"/>
                <w:spacing w:val="1"/>
              </w:rPr>
              <w:t>целью опреде</w:t>
            </w:r>
            <w:r w:rsidRPr="00517F76">
              <w:rPr>
                <w:rFonts w:ascii="Times New Roman" w:hAnsi="Times New Roman" w:cs="Times New Roman"/>
                <w:color w:val="000000"/>
                <w:spacing w:val="1"/>
              </w:rPr>
              <w:t>ления их плавучести, погружения, ф</w:t>
            </w:r>
            <w:r w:rsidR="001502C5" w:rsidRPr="001502C5">
              <w:rPr>
                <w:rFonts w:ascii="Times New Roman" w:eastAsiaTheme="minorHAnsi" w:hAnsi="Times New Roman" w:cs="Times New Roman"/>
                <w:lang w:eastAsia="en-US"/>
              </w:rPr>
              <w:t>ормировать умение на основе собственных представлений и опыте формулировать гипотезы, подтверждать и опровергать свои предположения опытным путем, обобщать результаты проведенного исследования.</w:t>
            </w:r>
          </w:p>
          <w:p w:rsidR="00B362EC" w:rsidRPr="00517F76" w:rsidRDefault="00517F76" w:rsidP="00DB68D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17F76">
              <w:rPr>
                <w:rFonts w:ascii="Times New Roman" w:hAnsi="Times New Roman" w:cs="Times New Roman"/>
              </w:rPr>
              <w:t>Развивающая: развивать любознательность, потребность в познании нового, неизвестного.</w:t>
            </w:r>
          </w:p>
          <w:p w:rsidR="00517F76" w:rsidRPr="00156079" w:rsidRDefault="00517F76" w:rsidP="00DB68D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76">
              <w:rPr>
                <w:rFonts w:ascii="Times New Roman" w:hAnsi="Times New Roman" w:cs="Times New Roman"/>
              </w:rPr>
              <w:t>Воспитывающая</w:t>
            </w:r>
            <w:proofErr w:type="gramEnd"/>
            <w:r w:rsidRPr="00517F76">
              <w:rPr>
                <w:rFonts w:ascii="Times New Roman" w:hAnsi="Times New Roman" w:cs="Times New Roman"/>
              </w:rPr>
              <w:t>: воспитывать чувство коллектива, взаимопомощи, умение работать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7F76">
              <w:rPr>
                <w:rFonts w:ascii="Times New Roman" w:hAnsi="Times New Roman" w:cs="Times New Roman"/>
              </w:rPr>
              <w:t>группах.</w:t>
            </w:r>
          </w:p>
        </w:tc>
      </w:tr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782" w:type="dxa"/>
          </w:tcPr>
          <w:p w:rsidR="00B362EC" w:rsidRPr="00517F76" w:rsidRDefault="00B362EC" w:rsidP="00DB68D4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Познавательные: </w:t>
            </w:r>
            <w:r w:rsidR="00517F76" w:rsidRP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</w:t>
            </w:r>
            <w:r w:rsid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представлений</w:t>
            </w:r>
            <w:r w:rsidRP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 плавучести</w:t>
            </w:r>
            <w:r w:rsidR="00AF6754" w:rsidRP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плотности</w:t>
            </w:r>
            <w:r w:rsidRP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предметов из разных материалов.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Регулятивные:</w:t>
            </w:r>
            <w:r w:rsidR="00517F7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517F76" w:rsidRPr="00517F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прогнозировать</w:t>
            </w:r>
            <w:r w:rsidR="00517F7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, 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>и</w:t>
            </w:r>
            <w:r w:rsidR="00517F76">
              <w:rPr>
                <w:rFonts w:ascii="Times New Roman" w:hAnsi="Times New Roman"/>
                <w:sz w:val="24"/>
                <w:szCs w:val="24"/>
              </w:rPr>
              <w:t>сследовать и обобщать сведения о погружении или плавучести</w:t>
            </w:r>
            <w:r w:rsidR="00C7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E8C">
              <w:rPr>
                <w:rFonts w:ascii="Times New Roman" w:hAnsi="Times New Roman"/>
                <w:sz w:val="24"/>
                <w:szCs w:val="24"/>
              </w:rPr>
              <w:t xml:space="preserve"> предмета; доказыва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>т</w:t>
            </w:r>
            <w:r w:rsidR="00461E8C">
              <w:rPr>
                <w:rFonts w:ascii="Times New Roman" w:hAnsi="Times New Roman"/>
                <w:sz w:val="24"/>
                <w:szCs w:val="24"/>
              </w:rPr>
              <w:t>ь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 xml:space="preserve"> свои предположения о плавучести разных предметов. 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Коммуникативные:</w:t>
            </w:r>
            <w:r w:rsidR="00461E8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461E8C">
              <w:rPr>
                <w:rFonts w:ascii="Times New Roman" w:hAnsi="Times New Roman"/>
                <w:sz w:val="24"/>
                <w:szCs w:val="24"/>
              </w:rPr>
              <w:t>организовать  работу в группах (учить договариваться, находить общее решение,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 xml:space="preserve"> аргум</w:t>
            </w:r>
            <w:r w:rsidR="00461E8C">
              <w:rPr>
                <w:rFonts w:ascii="Times New Roman" w:hAnsi="Times New Roman"/>
                <w:sz w:val="24"/>
                <w:szCs w:val="24"/>
              </w:rPr>
              <w:t>ентировать, убеждать и уступать), отрабатывать правила групповой работы.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2EC" w:rsidRDefault="00B362EC" w:rsidP="00461E8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65D8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proofErr w:type="gramStart"/>
            <w:r w:rsidR="00461E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61E8C" w:rsidRPr="00461E8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461E8C" w:rsidRPr="00461E8C">
              <w:rPr>
                <w:rFonts w:ascii="Times New Roman" w:hAnsi="Times New Roman"/>
                <w:sz w:val="24"/>
                <w:szCs w:val="24"/>
              </w:rPr>
              <w:t>ормировать потребность</w:t>
            </w:r>
            <w:r w:rsidR="00461E8C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="00C7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E8C" w:rsidRPr="001502C5">
              <w:rPr>
                <w:rFonts w:ascii="Times New Roman" w:eastAsiaTheme="minorHAnsi" w:hAnsi="Times New Roman" w:cs="Times New Roman"/>
                <w:lang w:eastAsia="en-US"/>
              </w:rPr>
              <w:t>подтверждать и опровергать свои предположения опытным путем</w:t>
            </w:r>
            <w:r w:rsidR="00461E8C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461E8C" w:rsidRPr="00065D8E" w:rsidRDefault="00461E8C" w:rsidP="0046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-формировать потребность индивидуального вклада каждого члена группы в общее дело.</w:t>
            </w:r>
          </w:p>
        </w:tc>
      </w:tr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</w:p>
        </w:tc>
        <w:tc>
          <w:tcPr>
            <w:tcW w:w="9782" w:type="dxa"/>
          </w:tcPr>
          <w:p w:rsidR="00B362EC" w:rsidRPr="00CF7323" w:rsidRDefault="00CF7323" w:rsidP="00CF7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Плавучесть, погружение, плотность.</w:t>
            </w:r>
          </w:p>
        </w:tc>
      </w:tr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9782" w:type="dxa"/>
          </w:tcPr>
          <w:p w:rsidR="00B362EC" w:rsidRPr="00A910DF" w:rsidRDefault="00F9311C" w:rsidP="00DB6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  <w:r w:rsidR="00A910DF">
              <w:rPr>
                <w:rFonts w:ascii="Times New Roman" w:hAnsi="Times New Roman" w:cs="Times New Roman"/>
                <w:sz w:val="24"/>
                <w:szCs w:val="24"/>
              </w:rPr>
              <w:t>, ОБЖ.</w:t>
            </w:r>
          </w:p>
        </w:tc>
      </w:tr>
      <w:tr w:rsidR="00B362EC" w:rsidRPr="00065D8E" w:rsidTr="00DB68D4">
        <w:tc>
          <w:tcPr>
            <w:tcW w:w="47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9782" w:type="dxa"/>
          </w:tcPr>
          <w:p w:rsidR="00B362EC" w:rsidRPr="00065D8E" w:rsidRDefault="00461E8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через групповую работу.</w:t>
            </w:r>
          </w:p>
        </w:tc>
      </w:tr>
      <w:tr w:rsidR="00461E8C" w:rsidRPr="00065D8E" w:rsidTr="00DB68D4">
        <w:tc>
          <w:tcPr>
            <w:tcW w:w="4785" w:type="dxa"/>
          </w:tcPr>
          <w:p w:rsidR="00461E8C" w:rsidRPr="00065D8E" w:rsidRDefault="00461E8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9782" w:type="dxa"/>
          </w:tcPr>
          <w:p w:rsidR="00461E8C" w:rsidRDefault="00C71EB1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немецкого лабораторного оборудования «Плавание и погружение»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>: 2 металлических пластины, 2дощечк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>и, 2 губки, 2 куска парафина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 xml:space="preserve"> по 500 граммов, по 2 листа бумаги красного и синего цвета, 2 ёмкости с водой, полотенце, топорик.</w:t>
            </w:r>
          </w:p>
        </w:tc>
      </w:tr>
    </w:tbl>
    <w:p w:rsidR="00B362EC" w:rsidRDefault="00B362EC" w:rsidP="00B362EC">
      <w:pPr>
        <w:rPr>
          <w:rFonts w:ascii="Times New Roman" w:hAnsi="Times New Roman" w:cs="Times New Roman"/>
          <w:sz w:val="24"/>
          <w:szCs w:val="24"/>
        </w:rPr>
      </w:pPr>
    </w:p>
    <w:p w:rsidR="00B362EC" w:rsidRDefault="00B362EC" w:rsidP="00B362EC">
      <w:pPr>
        <w:rPr>
          <w:rFonts w:ascii="Times New Roman" w:hAnsi="Times New Roman" w:cs="Times New Roman"/>
          <w:sz w:val="24"/>
          <w:szCs w:val="24"/>
        </w:rPr>
      </w:pPr>
    </w:p>
    <w:p w:rsidR="00B362EC" w:rsidRDefault="00B362EC" w:rsidP="00B362EC">
      <w:pPr>
        <w:rPr>
          <w:rFonts w:ascii="Times New Roman" w:hAnsi="Times New Roman" w:cs="Times New Roman"/>
          <w:sz w:val="24"/>
          <w:szCs w:val="24"/>
        </w:rPr>
      </w:pPr>
    </w:p>
    <w:p w:rsidR="00091A70" w:rsidRDefault="00091A70" w:rsidP="00B362EC">
      <w:pPr>
        <w:rPr>
          <w:rFonts w:ascii="Times New Roman" w:hAnsi="Times New Roman" w:cs="Times New Roman"/>
          <w:sz w:val="24"/>
          <w:szCs w:val="24"/>
        </w:rPr>
      </w:pPr>
    </w:p>
    <w:p w:rsidR="00091A70" w:rsidRDefault="00091A70" w:rsidP="00B362EC">
      <w:pPr>
        <w:rPr>
          <w:rFonts w:ascii="Times New Roman" w:hAnsi="Times New Roman" w:cs="Times New Roman"/>
          <w:sz w:val="24"/>
          <w:szCs w:val="24"/>
        </w:rPr>
      </w:pPr>
    </w:p>
    <w:p w:rsidR="00091A70" w:rsidRPr="00065D8E" w:rsidRDefault="00091A70" w:rsidP="00B362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670"/>
        <w:gridCol w:w="2835"/>
        <w:gridCol w:w="1985"/>
      </w:tblGrid>
      <w:tr w:rsidR="00B362EC" w:rsidRPr="00065D8E" w:rsidTr="00DB68D4">
        <w:tc>
          <w:tcPr>
            <w:tcW w:w="568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B362EC" w:rsidRPr="005149CF" w:rsidRDefault="00B362EC" w:rsidP="00DB6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362EC" w:rsidRPr="00065D8E" w:rsidTr="00DB68D4">
        <w:tc>
          <w:tcPr>
            <w:tcW w:w="568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2EC" w:rsidRDefault="00B362EC" w:rsidP="00217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(самоопределение)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 </w:t>
            </w:r>
          </w:p>
        </w:tc>
        <w:tc>
          <w:tcPr>
            <w:tcW w:w="1984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работе на уроке.</w:t>
            </w:r>
          </w:p>
        </w:tc>
        <w:tc>
          <w:tcPr>
            <w:tcW w:w="5670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C76E9D">
              <w:rPr>
                <w:rFonts w:ascii="Times New Roman" w:hAnsi="Times New Roman" w:cs="Times New Roman"/>
                <w:sz w:val="24"/>
                <w:szCs w:val="24"/>
              </w:rPr>
              <w:t xml:space="preserve">А вы любите путешествовать? </w:t>
            </w: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Как вы думаете, что такое путешествия и приключения?</w:t>
            </w: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 xml:space="preserve">Девиз нашего урока: </w:t>
            </w:r>
            <w:proofErr w:type="gramStart"/>
            <w:r w:rsidRPr="00065D8E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Приключения-путь</w:t>
            </w:r>
            <w:proofErr w:type="gramEnd"/>
            <w:r w:rsidRPr="00065D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знаниям.</w:t>
            </w:r>
          </w:p>
        </w:tc>
        <w:tc>
          <w:tcPr>
            <w:tcW w:w="283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Это что- то необыкновенное, случается какое-то чудо.</w:t>
            </w:r>
          </w:p>
        </w:tc>
        <w:tc>
          <w:tcPr>
            <w:tcW w:w="19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Готовность класса к уроку.</w:t>
            </w:r>
          </w:p>
        </w:tc>
      </w:tr>
      <w:tr w:rsidR="00B362EC" w:rsidRPr="00065D8E" w:rsidTr="00DB68D4">
        <w:tc>
          <w:tcPr>
            <w:tcW w:w="568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4CDB" w:rsidRDefault="00B362EC" w:rsidP="00217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фиксирование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="00AF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2EC" w:rsidRDefault="00B362EC" w:rsidP="00217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затруднения. </w:t>
            </w:r>
          </w:p>
        </w:tc>
        <w:tc>
          <w:tcPr>
            <w:tcW w:w="1984" w:type="dxa"/>
          </w:tcPr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Организовать и направить к цели познавательную деятельность учащихся через методический инструментарий и дополнительные источники информации.</w:t>
            </w:r>
          </w:p>
          <w:p w:rsidR="0057083F" w:rsidRPr="00065D8E" w:rsidRDefault="0057083F" w:rsidP="00AF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83F" w:rsidRPr="0057083F" w:rsidRDefault="0057083F" w:rsidP="00C76E9D">
            <w:pPr>
              <w:pStyle w:val="a7"/>
              <w:rPr>
                <w:sz w:val="24"/>
                <w:szCs w:val="24"/>
              </w:rPr>
            </w:pPr>
            <w:r w:rsidRPr="0057083F">
              <w:rPr>
                <w:sz w:val="24"/>
                <w:szCs w:val="24"/>
              </w:rPr>
              <w:t>Увлекательное путешествие начинается</w:t>
            </w:r>
            <w:r>
              <w:rPr>
                <w:sz w:val="24"/>
                <w:szCs w:val="24"/>
              </w:rPr>
              <w:t>. С чем оно будет связано, вы узнаете, если отгадаете загадку:</w:t>
            </w:r>
          </w:p>
          <w:p w:rsidR="00CF7323" w:rsidRPr="00D21773" w:rsidRDefault="0057083F" w:rsidP="0057083F">
            <w:pPr>
              <w:pStyle w:val="a7"/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CF7323" w:rsidRPr="00D21773">
              <w:rPr>
                <w:b/>
                <w:i/>
                <w:sz w:val="28"/>
                <w:szCs w:val="28"/>
              </w:rPr>
              <w:t>Все говорят – она течет.</w:t>
            </w:r>
          </w:p>
          <w:p w:rsidR="00CF7323" w:rsidRPr="00D21773" w:rsidRDefault="00CF7323" w:rsidP="00D21773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D21773">
              <w:rPr>
                <w:b/>
                <w:i/>
                <w:sz w:val="28"/>
                <w:szCs w:val="28"/>
              </w:rPr>
              <w:t>Все говорят – она играет.</w:t>
            </w:r>
          </w:p>
          <w:p w:rsidR="00CF7323" w:rsidRPr="00D21773" w:rsidRDefault="00CF7323" w:rsidP="00D21773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D21773">
              <w:rPr>
                <w:b/>
                <w:i/>
                <w:sz w:val="28"/>
                <w:szCs w:val="28"/>
              </w:rPr>
              <w:t>Она всегда бежит вперед,</w:t>
            </w:r>
          </w:p>
          <w:p w:rsidR="00CF7323" w:rsidRPr="00D21773" w:rsidRDefault="00CF7323" w:rsidP="00D21773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D21773">
              <w:rPr>
                <w:b/>
                <w:i/>
                <w:sz w:val="28"/>
                <w:szCs w:val="28"/>
              </w:rPr>
              <w:t>Но никуда не убегает</w:t>
            </w:r>
            <w:r w:rsidR="00D21773" w:rsidRPr="00D21773">
              <w:rPr>
                <w:b/>
                <w:i/>
                <w:sz w:val="28"/>
                <w:szCs w:val="28"/>
              </w:rPr>
              <w:t>.</w:t>
            </w:r>
          </w:p>
          <w:p w:rsidR="00CF7323" w:rsidRPr="00D21773" w:rsidRDefault="00CF7323" w:rsidP="00D21773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</w:p>
          <w:p w:rsidR="00CF7323" w:rsidRPr="00CF7323" w:rsidRDefault="00CF7323" w:rsidP="00CF7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C76E9D" w:rsidP="00C7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 это жизнь наша, вода- это  приключения, с водой связано много интересного.</w:t>
            </w:r>
          </w:p>
        </w:tc>
        <w:tc>
          <w:tcPr>
            <w:tcW w:w="2835" w:type="dxa"/>
          </w:tcPr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D21773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Активность познавательной деятельности учащихся на следующих этапах.</w:t>
            </w:r>
          </w:p>
        </w:tc>
      </w:tr>
      <w:tr w:rsidR="00B362EC" w:rsidRPr="00065D8E" w:rsidTr="00DB68D4">
        <w:tc>
          <w:tcPr>
            <w:tcW w:w="568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места и </w:t>
            </w:r>
          </w:p>
          <w:p w:rsidR="00B362EC" w:rsidRDefault="00B362EC" w:rsidP="00217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затруднения </w:t>
            </w:r>
          </w:p>
        </w:tc>
        <w:tc>
          <w:tcPr>
            <w:tcW w:w="1984" w:type="dxa"/>
          </w:tcPr>
          <w:p w:rsidR="00B362EC" w:rsidRPr="00F9311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F9311C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 w:rsidR="00AF6754" w:rsidRPr="00F9311C"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</w:p>
          <w:p w:rsidR="00AF6754" w:rsidRPr="0057083F" w:rsidRDefault="00AF6754" w:rsidP="00AF67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31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актуализировать знание свойств материалов, из которых выполнены предметы; понятия «Плавучести</w:t>
            </w:r>
            <w:r w:rsidRPr="00F931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плотности</w:t>
            </w: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»; знание и представления об особенностях </w:t>
            </w: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плавучести разных материалов;</w:t>
            </w:r>
          </w:p>
          <w:p w:rsidR="00AF6754" w:rsidRPr="0057083F" w:rsidRDefault="00AF6754" w:rsidP="00AF67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2) тренировать мыслительные операции: сравнение, анализ, обобщение, классификация;</w:t>
            </w:r>
          </w:p>
          <w:p w:rsidR="00AF6754" w:rsidRPr="0057083F" w:rsidRDefault="00AF6754" w:rsidP="00AF67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3) мотивировать к пробному действию и его самостоятельному выполнению и обоснованию;</w:t>
            </w:r>
          </w:p>
          <w:p w:rsidR="00AF6754" w:rsidRPr="0057083F" w:rsidRDefault="00AF6754" w:rsidP="00AF67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4) организовать выполнение пробного действия и фиксацию затруднения;</w:t>
            </w:r>
          </w:p>
          <w:p w:rsidR="00AF6754" w:rsidRPr="0057083F" w:rsidRDefault="00AF6754" w:rsidP="00AF675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8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5) организовать анализ полученных ответов и зафиксировать индивидуальные затруднения в выполнении пробного действия или его обосновании.</w:t>
            </w:r>
          </w:p>
          <w:p w:rsidR="00AF6754" w:rsidRPr="00065D8E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170" w:rsidRDefault="00595170" w:rsidP="005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мы сегодня</w:t>
            </w:r>
            <w:r w:rsidR="00217885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поработаем с водой и</w:t>
            </w:r>
            <w:r w:rsidRPr="00065D8E">
              <w:rPr>
                <w:rFonts w:ascii="Times New Roman" w:hAnsi="Times New Roman" w:cs="Times New Roman"/>
                <w:sz w:val="24"/>
                <w:szCs w:val="24"/>
              </w:rPr>
              <w:t xml:space="preserve"> окажемся в роли исследователей. А кто такие исследователи?</w:t>
            </w:r>
          </w:p>
          <w:p w:rsidR="00595170" w:rsidRDefault="00595170" w:rsidP="0059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23" w:rsidRDefault="00217885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 xml:space="preserve">  мы поговорим о воде, и не только…</w:t>
            </w:r>
          </w:p>
          <w:p w:rsidR="00CF7323" w:rsidRDefault="00CF7323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23" w:rsidRDefault="00CF7323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70" w:rsidRDefault="00217885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>Организуем работу в группах: каждый ря</w:t>
            </w:r>
            <w:proofErr w:type="gramStart"/>
            <w:r w:rsidR="00091A7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091A70">
              <w:rPr>
                <w:rFonts w:ascii="Times New Roman" w:hAnsi="Times New Roman" w:cs="Times New Roman"/>
                <w:sz w:val="24"/>
                <w:szCs w:val="24"/>
              </w:rPr>
              <w:t xml:space="preserve"> это отдельная группа.</w:t>
            </w:r>
          </w:p>
          <w:p w:rsidR="00595170" w:rsidRDefault="00217885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3F">
              <w:rPr>
                <w:rFonts w:ascii="Times New Roman" w:hAnsi="Times New Roman" w:cs="Times New Roman"/>
                <w:sz w:val="24"/>
                <w:szCs w:val="24"/>
              </w:rPr>
              <w:t>Ребята, вспомните правила, к</w:t>
            </w:r>
            <w:r w:rsidR="00595170" w:rsidRPr="000D2CC9">
              <w:rPr>
                <w:rFonts w:ascii="Times New Roman" w:hAnsi="Times New Roman" w:cs="Times New Roman"/>
                <w:sz w:val="24"/>
                <w:szCs w:val="24"/>
              </w:rPr>
              <w:t>ак нужно работать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595170" w:rsidRPr="000D2C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56079" w:rsidRDefault="00156079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70" w:rsidRDefault="00595170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23" w:rsidRDefault="00CF7323" w:rsidP="00595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23" w:rsidRDefault="00CF7323" w:rsidP="00595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323" w:rsidRDefault="00CF7323" w:rsidP="00595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170" w:rsidRPr="00595170" w:rsidRDefault="00091A70" w:rsidP="005951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В </w:t>
            </w:r>
            <w:r w:rsidRPr="00091A70">
              <w:rPr>
                <w:rFonts w:ascii="Times New Roman" w:hAnsi="Times New Roman" w:cs="Times New Roman"/>
                <w:b/>
                <w:sz w:val="32"/>
                <w:szCs w:val="32"/>
              </w:rPr>
              <w:t>группах</w:t>
            </w:r>
            <w:r w:rsidR="00CF73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5170" w:rsidRDefault="00595170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 xml:space="preserve">олах лежат листочки с таблицей. 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 xml:space="preserve">. Ваша задача: обсудить всем вместе,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тонет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 или не тонет.</w:t>
            </w:r>
            <w:r w:rsidR="005B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>Если тоне</w:t>
            </w:r>
            <w:proofErr w:type="gramStart"/>
            <w:r w:rsidR="00D2177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D21773"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плюс,  и минус, если вы считаете, что </w:t>
            </w:r>
            <w:r w:rsidR="0021788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не тонет. А все ли названия предметов вы знаете? Покажите </w:t>
            </w:r>
            <w:r w:rsidR="005B1434">
              <w:rPr>
                <w:rFonts w:ascii="Times New Roman" w:hAnsi="Times New Roman" w:cs="Times New Roman"/>
                <w:sz w:val="24"/>
                <w:szCs w:val="24"/>
              </w:rPr>
              <w:t>деревянную пластину, металлическую пластину, парафин</w:t>
            </w:r>
            <w:r w:rsidR="00984E71">
              <w:rPr>
                <w:rFonts w:ascii="Times New Roman" w:hAnsi="Times New Roman" w:cs="Times New Roman"/>
                <w:sz w:val="24"/>
                <w:szCs w:val="24"/>
              </w:rPr>
              <w:t>, губку</w:t>
            </w:r>
            <w:r w:rsidR="0021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885" w:rsidRDefault="0057083F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 о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 xml:space="preserve"> плавучести предметов в группах</w:t>
            </w:r>
            <w:r w:rsidR="00984E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083F" w:rsidRDefault="0057083F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73" w:rsidRDefault="00984E71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 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>1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доложите о  ваших 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="0057083F">
              <w:rPr>
                <w:rFonts w:ascii="Times New Roman" w:hAnsi="Times New Roman" w:cs="Times New Roman"/>
                <w:sz w:val="24"/>
                <w:szCs w:val="24"/>
              </w:rPr>
              <w:t>х.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апитан </w:t>
            </w:r>
            <w:r w:rsidR="00091A70">
              <w:rPr>
                <w:rFonts w:ascii="Times New Roman" w:hAnsi="Times New Roman" w:cs="Times New Roman"/>
                <w:sz w:val="24"/>
                <w:szCs w:val="24"/>
              </w:rPr>
              <w:t xml:space="preserve"> 2группы 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>- ваши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</w:t>
            </w:r>
            <w:r w:rsidR="00D2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170" w:rsidRDefault="00984E71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71" w:rsidRDefault="00984E71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получились разные ответы. А почему?</w:t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71" w:rsidRDefault="00984E71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мы будем заниматься на уроке? </w:t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73" w:rsidRDefault="00D21773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88" w:rsidRDefault="007F5F88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урока?</w:t>
            </w:r>
          </w:p>
          <w:p w:rsidR="00B362EC" w:rsidRDefault="00B362EC" w:rsidP="00DB68D4"/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Pr="00065D8E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5170" w:rsidRDefault="00595170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CF7323">
              <w:rPr>
                <w:rFonts w:ascii="Times New Roman" w:hAnsi="Times New Roman" w:cs="Times New Roman"/>
                <w:sz w:val="24"/>
                <w:szCs w:val="24"/>
              </w:rPr>
              <w:t>юди, которые наблюдают, изучают предметы и явления природы.</w:t>
            </w:r>
          </w:p>
          <w:p w:rsidR="00595170" w:rsidRDefault="00595170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70" w:rsidRDefault="00595170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70" w:rsidRDefault="00595170" w:rsidP="00595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3F">
              <w:rPr>
                <w:rFonts w:ascii="Times New Roman" w:hAnsi="Times New Roman" w:cs="Times New Roman"/>
                <w:sz w:val="24"/>
                <w:szCs w:val="24"/>
              </w:rPr>
              <w:t>Не перебивать,</w:t>
            </w:r>
          </w:p>
          <w:p w:rsidR="00B2324A" w:rsidRPr="00B2324A" w:rsidRDefault="0057083F" w:rsidP="00B2324A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обижать </w:t>
            </w:r>
            <w:r w:rsidR="005951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91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помогать товарищ</w:t>
            </w:r>
            <w:r w:rsidR="00B23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у,</w:t>
            </w:r>
            <w:r w:rsidR="00091A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324A" w:rsidRPr="00B232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своё несогласие высказывать нужно вежливо, если не понял, то нужно переспросить</w:t>
            </w:r>
            <w:r w:rsidR="00B2324A" w:rsidRPr="00B2324A">
              <w:rPr>
                <w:rFonts w:eastAsiaTheme="minorHAnsi"/>
                <w:lang w:eastAsia="en-US"/>
              </w:rPr>
              <w:t>.</w:t>
            </w:r>
          </w:p>
          <w:p w:rsidR="00B362EC" w:rsidRDefault="00B362EC" w:rsidP="00570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Дощечка, губка, </w:t>
            </w:r>
            <w:r w:rsidR="00984E71">
              <w:rPr>
                <w:rFonts w:ascii="Times New Roman" w:hAnsi="Times New Roman" w:cs="Times New Roman"/>
                <w:sz w:val="24"/>
                <w:szCs w:val="24"/>
              </w:rPr>
              <w:t>парафин, металлическая пластина</w:t>
            </w:r>
            <w:r w:rsidR="0059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73" w:rsidRDefault="00D21773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3F" w:rsidRDefault="00091A70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капитанов разных групп.</w:t>
            </w:r>
            <w:r w:rsidR="00F93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F9311C" w:rsidRDefault="00F9311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этого не знаем,  не изучали.</w:t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73" w:rsidRDefault="00D21773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Изучать, какие предметы тонут, а  какие нет.</w:t>
            </w:r>
          </w:p>
          <w:p w:rsidR="00D21773" w:rsidRDefault="00D217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71" w:rsidRDefault="00984E71" w:rsidP="0059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71" w:rsidRDefault="00984E71" w:rsidP="0059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595170" w:rsidP="0059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плавает, что тонет?</w:t>
            </w:r>
          </w:p>
        </w:tc>
        <w:tc>
          <w:tcPr>
            <w:tcW w:w="1985" w:type="dxa"/>
          </w:tcPr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постановка цели урока.</w:t>
            </w: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091A70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деятельности.</w:t>
            </w: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091A70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правил групповой работы.</w:t>
            </w: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091A70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учебной задачи.</w:t>
            </w: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93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11C" w:rsidRPr="00065D8E" w:rsidRDefault="00F9311C" w:rsidP="00F9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Pr="00065D8E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EC" w:rsidRPr="00065D8E" w:rsidTr="00DB68D4">
        <w:tc>
          <w:tcPr>
            <w:tcW w:w="568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D5DC4" w:rsidRDefault="00DD5DC4" w:rsidP="00595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83F" w:rsidRDefault="00B362EC" w:rsidP="005951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D8E">
              <w:rPr>
                <w:rFonts w:ascii="Times New Roman" w:hAnsi="Times New Roman"/>
                <w:sz w:val="24"/>
                <w:szCs w:val="24"/>
              </w:rPr>
              <w:t xml:space="preserve">На своих столах вы видите оборудование и задание, которое должны выполнить. </w:t>
            </w:r>
            <w:proofErr w:type="gramStart"/>
            <w:r w:rsidRPr="00065D8E">
              <w:rPr>
                <w:rFonts w:ascii="Times New Roman" w:hAnsi="Times New Roman"/>
                <w:sz w:val="24"/>
                <w:szCs w:val="24"/>
              </w:rPr>
              <w:t>Будем</w:t>
            </w:r>
            <w:r w:rsidR="00AB4A14">
              <w:rPr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="007F5F88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  <w:r w:rsidR="0057083F">
              <w:rPr>
                <w:rFonts w:ascii="Times New Roman" w:hAnsi="Times New Roman"/>
                <w:sz w:val="24"/>
                <w:szCs w:val="24"/>
              </w:rPr>
              <w:t xml:space="preserve"> на поведение в воде</w:t>
            </w:r>
            <w:r w:rsidR="007F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A14">
              <w:rPr>
                <w:rFonts w:ascii="Times New Roman" w:hAnsi="Times New Roman"/>
                <w:sz w:val="24"/>
                <w:szCs w:val="24"/>
              </w:rPr>
              <w:t xml:space="preserve"> и после выполнения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 xml:space="preserve"> вы фиксируете</w:t>
            </w:r>
            <w:proofErr w:type="gramEnd"/>
            <w:r w:rsidRPr="00065D8E">
              <w:rPr>
                <w:rFonts w:ascii="Times New Roman" w:hAnsi="Times New Roman"/>
                <w:sz w:val="24"/>
                <w:szCs w:val="24"/>
              </w:rPr>
              <w:t xml:space="preserve"> свои результаты</w:t>
            </w:r>
            <w:r w:rsidRPr="00065D8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если </w:t>
            </w:r>
            <w:r w:rsidRPr="00065D8E">
              <w:rPr>
                <w:rFonts w:ascii="Times New Roman" w:hAnsi="Times New Roman"/>
                <w:bCs/>
                <w:sz w:val="24"/>
                <w:szCs w:val="24"/>
              </w:rPr>
              <w:t>тонет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 – то кладите на красный лист бумаги, а если</w:t>
            </w:r>
            <w:r w:rsidRPr="00065D8E">
              <w:rPr>
                <w:rFonts w:ascii="Times New Roman" w:hAnsi="Times New Roman"/>
                <w:bCs/>
                <w:sz w:val="24"/>
                <w:szCs w:val="24"/>
              </w:rPr>
              <w:t xml:space="preserve"> плавает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то на синий лист.</w:t>
            </w:r>
          </w:p>
          <w:p w:rsidR="0057083F" w:rsidRDefault="0057083F" w:rsidP="005951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083F" w:rsidRDefault="0057083F" w:rsidP="0057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C9">
              <w:rPr>
                <w:rFonts w:ascii="Times New Roman" w:hAnsi="Times New Roman" w:cs="Times New Roman"/>
                <w:sz w:val="24"/>
                <w:szCs w:val="24"/>
              </w:rPr>
              <w:t>Посмотрите план нашей работы на доске.</w:t>
            </w:r>
          </w:p>
          <w:p w:rsidR="0057083F" w:rsidRDefault="0057083F" w:rsidP="005708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капитана экипажа приступаем к работе.</w:t>
            </w:r>
          </w:p>
          <w:p w:rsidR="0057083F" w:rsidRDefault="0057083F" w:rsidP="005708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экипажа, по очереди,  исследует один предмет, а  остальные,  наблюдая, записывают результат.</w:t>
            </w:r>
          </w:p>
          <w:p w:rsidR="0057083F" w:rsidRDefault="0057083F" w:rsidP="0057083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работу аккуратно.</w:t>
            </w:r>
          </w:p>
          <w:p w:rsidR="0057083F" w:rsidRPr="0057083F" w:rsidRDefault="0057083F" w:rsidP="0057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3F" w:rsidRDefault="0057083F" w:rsidP="00570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985">
              <w:rPr>
                <w:rFonts w:ascii="Times New Roman" w:hAnsi="Times New Roman" w:cs="Times New Roman"/>
                <w:sz w:val="24"/>
                <w:szCs w:val="24"/>
              </w:rPr>
              <w:t>Приступаем к работе.</w:t>
            </w:r>
          </w:p>
          <w:p w:rsidR="0057083F" w:rsidRDefault="0057083F" w:rsidP="005951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62EC" w:rsidRPr="00065D8E" w:rsidRDefault="00B362EC" w:rsidP="005951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62EC" w:rsidRDefault="00B362EC" w:rsidP="005708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капитана </w:t>
            </w:r>
            <w:r w:rsidR="007F5F88">
              <w:rPr>
                <w:rFonts w:ascii="Times New Roman" w:hAnsi="Times New Roman" w:cs="Times New Roman"/>
                <w:sz w:val="24"/>
                <w:szCs w:val="24"/>
              </w:rPr>
              <w:t>экипажи приступают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работе.</w:t>
            </w:r>
          </w:p>
          <w:p w:rsidR="00B362EC" w:rsidRDefault="0057083F" w:rsidP="005708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экипажа</w:t>
            </w:r>
            <w:r w:rsidR="00B362EC">
              <w:rPr>
                <w:rFonts w:ascii="Times New Roman" w:hAnsi="Times New Roman" w:cs="Times New Roman"/>
                <w:sz w:val="24"/>
                <w:szCs w:val="24"/>
              </w:rPr>
              <w:t>, по очереди,  исследует один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едмет, а  остальные,  наблюдают.</w:t>
            </w:r>
          </w:p>
          <w:p w:rsidR="00B362EC" w:rsidRPr="007F5F88" w:rsidRDefault="00B362EC" w:rsidP="0057083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Опыт</w:t>
            </w:r>
            <w:proofErr w:type="gramStart"/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84E71">
              <w:rPr>
                <w:rFonts w:ascii="Times New Roman" w:hAnsi="Times New Roman"/>
                <w:sz w:val="24"/>
                <w:szCs w:val="24"/>
              </w:rPr>
              <w:t>убик из губки</w:t>
            </w:r>
            <w:r w:rsidR="007F5F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Опыт</w:t>
            </w:r>
            <w:proofErr w:type="gramStart"/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Деревянная </w:t>
            </w:r>
            <w:r w:rsidRPr="00065D8E">
              <w:rPr>
                <w:rFonts w:ascii="Times New Roman" w:hAnsi="Times New Roman"/>
                <w:sz w:val="24"/>
                <w:szCs w:val="24"/>
              </w:rPr>
              <w:t xml:space="preserve"> дощечка</w:t>
            </w:r>
            <w:r w:rsidR="007F5F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2EC" w:rsidRPr="00065D8E" w:rsidRDefault="00595170" w:rsidP="00DB68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Опыт3</w:t>
            </w:r>
            <w:r w:rsidR="00B362EC"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sz w:val="24"/>
                <w:szCs w:val="24"/>
              </w:rPr>
              <w:t>К</w:t>
            </w:r>
            <w:r w:rsidR="00984E71">
              <w:rPr>
                <w:rFonts w:ascii="Times New Roman" w:hAnsi="Times New Roman"/>
                <w:sz w:val="24"/>
                <w:szCs w:val="24"/>
              </w:rPr>
              <w:t>усочек парафина</w:t>
            </w:r>
            <w:r w:rsidR="007F5F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2EC" w:rsidRPr="00065D8E" w:rsidRDefault="00595170" w:rsidP="00DB68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Опыт 4</w:t>
            </w:r>
            <w:r w:rsidR="00B362EC" w:rsidRPr="00065D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362EC" w:rsidRDefault="00A41A8A" w:rsidP="00DB6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пластина</w:t>
            </w:r>
            <w:r w:rsidR="007F5F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6CE" w:rsidRPr="00065D8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24A" w:rsidRPr="00B2324A" w:rsidRDefault="00B2324A" w:rsidP="00B2324A">
            <w:pPr>
              <w:rPr>
                <w:rFonts w:eastAsiaTheme="minorHAnsi"/>
                <w:lang w:eastAsia="en-US"/>
              </w:rPr>
            </w:pPr>
            <w:r w:rsidRPr="00B232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Актуализация знания свойств материалов, определяющих плавучесть</w:t>
            </w:r>
            <w:r w:rsidRPr="00B2324A">
              <w:rPr>
                <w:rFonts w:eastAsiaTheme="minorHAnsi"/>
                <w:lang w:eastAsia="en-US"/>
              </w:rPr>
              <w:t>.</w:t>
            </w: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групповой исследователь</w:t>
            </w: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исследователь</w:t>
            </w:r>
          </w:p>
          <w:p w:rsidR="0002374F" w:rsidRPr="00065D8E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B362EC" w:rsidRPr="00065D8E" w:rsidTr="00DB68D4">
        <w:tc>
          <w:tcPr>
            <w:tcW w:w="568" w:type="dxa"/>
          </w:tcPr>
          <w:p w:rsidR="00B362EC" w:rsidRDefault="00217885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B2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Pr="00065D8E" w:rsidRDefault="00B2324A" w:rsidP="00B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B362EC" w:rsidRDefault="00B362EC" w:rsidP="00217885">
            <w:pPr>
              <w:rPr>
                <w:rFonts w:ascii="Times New Roman" w:hAnsi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построенного проекта</w:t>
            </w:r>
          </w:p>
          <w:p w:rsidR="005357C7" w:rsidRDefault="005357C7" w:rsidP="00217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7C7" w:rsidRDefault="005357C7" w:rsidP="00217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7C7" w:rsidRDefault="005357C7" w:rsidP="00217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7C7" w:rsidRDefault="005357C7" w:rsidP="00217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7C7" w:rsidRDefault="005357C7" w:rsidP="002178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57C7" w:rsidRPr="0002374F" w:rsidRDefault="005357C7" w:rsidP="00AF675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>Выявление места и причины затруднения.</w:t>
            </w:r>
          </w:p>
          <w:p w:rsidR="00EA1068" w:rsidRPr="0002374F" w:rsidRDefault="00EA1068" w:rsidP="00EA106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A1068" w:rsidRPr="0002374F" w:rsidRDefault="00EA1068" w:rsidP="00EA106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B2324A" w:rsidRPr="0002374F" w:rsidRDefault="00B2324A" w:rsidP="00B2324A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B2324A" w:rsidRPr="00B2324A" w:rsidRDefault="00B2324A" w:rsidP="00B2324A">
            <w:pPr>
              <w:rPr>
                <w:rFonts w:eastAsiaTheme="minorHAnsi"/>
                <w:lang w:eastAsia="en-US"/>
              </w:rPr>
            </w:pP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>Построение проекта выхода из затруднения</w:t>
            </w:r>
            <w:r w:rsidRPr="00B2324A">
              <w:rPr>
                <w:rFonts w:eastAsiaTheme="minorHAnsi"/>
                <w:lang w:eastAsia="en-US"/>
              </w:rPr>
              <w:t>.</w:t>
            </w: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EA1068" w:rsidRDefault="00EA1068" w:rsidP="00EA1068">
            <w:pPr>
              <w:rPr>
                <w:rFonts w:eastAsiaTheme="minorHAnsi"/>
                <w:lang w:eastAsia="en-US"/>
              </w:rPr>
            </w:pPr>
          </w:p>
          <w:p w:rsidR="00B2324A" w:rsidRDefault="00B2324A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повторений</w:t>
            </w:r>
          </w:p>
          <w:p w:rsidR="005357C7" w:rsidRPr="00065D8E" w:rsidRDefault="005357C7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вывод о проделанных опытах</w:t>
            </w:r>
          </w:p>
          <w:p w:rsidR="005357C7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C7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C7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C7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C7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C7" w:rsidRPr="0002374F" w:rsidRDefault="005357C7" w:rsidP="005357C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>выявить и зафиксировать место и причину затруднения,</w:t>
            </w:r>
          </w:p>
          <w:p w:rsidR="005357C7" w:rsidRPr="0002374F" w:rsidRDefault="005357C7" w:rsidP="005357C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2374F">
              <w:rPr>
                <w:rFonts w:ascii="Times New Roman" w:hAnsi="Times New Roman" w:cs="Times New Roman"/>
              </w:rPr>
              <w:t>узнать свойство, обеспечивающее плавучесть предмета,</w:t>
            </w: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 xml:space="preserve"> организовать комму</w:t>
            </w:r>
            <w:r w:rsidR="0002374F" w:rsidRPr="0002374F">
              <w:rPr>
                <w:rFonts w:ascii="Times New Roman" w:eastAsiaTheme="minorHAnsi" w:hAnsi="Times New Roman" w:cs="Times New Roman"/>
                <w:lang w:eastAsia="en-US"/>
              </w:rPr>
              <w:t>ник</w:t>
            </w: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>ативное взаимодействие с целью реализации построенного проекта, направленного на приобретение недостающих знаний;</w:t>
            </w:r>
          </w:p>
          <w:p w:rsidR="005357C7" w:rsidRPr="00065D8E" w:rsidRDefault="005357C7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ребята, какие предметы не  утонули?</w:t>
            </w:r>
            <w:r w:rsidR="0057083F">
              <w:rPr>
                <w:rFonts w:ascii="Times New Roman" w:hAnsi="Times New Roman" w:cs="Times New Roman"/>
                <w:sz w:val="24"/>
                <w:szCs w:val="24"/>
              </w:rPr>
              <w:t xml:space="preserve"> (Капитаны докладывают о результатах опыта).</w:t>
            </w:r>
          </w:p>
          <w:p w:rsidR="0057083F" w:rsidRDefault="0057083F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F336CE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таблицу, которую заполняли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исследованием. Всё совпало?</w:t>
            </w:r>
          </w:p>
          <w:p w:rsidR="00B362EC" w:rsidRDefault="006C6170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Проверим: дерево </w:t>
            </w:r>
            <w:r w:rsidR="00B362EC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  <w:r w:rsidR="00984E71">
              <w:rPr>
                <w:rFonts w:ascii="Times New Roman" w:hAnsi="Times New Roman" w:cs="Times New Roman"/>
                <w:sz w:val="24"/>
                <w:szCs w:val="24"/>
              </w:rPr>
              <w:t xml:space="preserve">? Парафин </w:t>
            </w:r>
            <w:r w:rsidR="00B362EC">
              <w:rPr>
                <w:rFonts w:ascii="Times New Roman" w:hAnsi="Times New Roman" w:cs="Times New Roman"/>
                <w:sz w:val="24"/>
                <w:szCs w:val="24"/>
              </w:rPr>
              <w:t>плавает</w:t>
            </w:r>
            <w:r w:rsidR="00984E71">
              <w:rPr>
                <w:rFonts w:ascii="Times New Roman" w:hAnsi="Times New Roman" w:cs="Times New Roman"/>
                <w:sz w:val="24"/>
                <w:szCs w:val="24"/>
              </w:rPr>
              <w:t xml:space="preserve">? Губка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плавает?</w:t>
            </w:r>
            <w:r w:rsidR="00F9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>А металлическая пластина?</w:t>
            </w:r>
          </w:p>
          <w:p w:rsidR="005357C7" w:rsidRDefault="006C6170" w:rsidP="005357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E71" w:rsidRDefault="005642AA" w:rsidP="005357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не задумались – почему одни предметы плавают, а другие погружаются в воду? </w:t>
            </w:r>
          </w:p>
          <w:p w:rsidR="00B2324A" w:rsidRDefault="005642A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всё зависит </w:t>
            </w:r>
            <w:r w:rsidRPr="002349AE">
              <w:rPr>
                <w:rFonts w:ascii="Times New Roman" w:hAnsi="Times New Roman" w:cs="Times New Roman"/>
                <w:b/>
                <w:sz w:val="24"/>
                <w:szCs w:val="24"/>
              </w:rPr>
              <w:t>от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</w:t>
            </w:r>
          </w:p>
          <w:p w:rsidR="00B2324A" w:rsidRDefault="00B2324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5642A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плотность предмета?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 Я вам предлагаю</w:t>
            </w:r>
            <w:proofErr w:type="gramStart"/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="002349AE">
              <w:rPr>
                <w:rFonts w:ascii="Times New Roman" w:hAnsi="Times New Roman" w:cs="Times New Roman"/>
                <w:sz w:val="24"/>
                <w:szCs w:val="24"/>
              </w:rPr>
              <w:t>обыкновенный хлеб.</w:t>
            </w:r>
          </w:p>
          <w:p w:rsidR="002349AE" w:rsidRDefault="00B2324A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>Представьте, что вот эти ёмкости с водой – это аквариум, а в нём разные рыбки. Я сейчас хочу покормить рыбок, которые плавают ближе к поверхности. Я бросаю мякиш хлеба.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24" w:rsidRPr="00A6246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 не тонет. Присмотритесь! Видите,  частички, из которых  он состоит, находятся далеко друг от друга, между ними много воздуха, 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>схватиться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друга не могут, кажутся нам такими лёгкими, что и не тонут. Это маленькая </w:t>
            </w:r>
            <w:r w:rsidR="002349AE" w:rsidRPr="007F5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плотность 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2349AE">
              <w:rPr>
                <w:rFonts w:ascii="Times New Roman" w:hAnsi="Times New Roman" w:cs="Times New Roman"/>
                <w:sz w:val="24"/>
                <w:szCs w:val="24"/>
              </w:rPr>
              <w:t>едмете.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А как же покормить рыбок, которые любят прижаться ко дну? Я  кусочек хлеба  сожму, спрессую. Частички будут также далеко друг от друга или нет? Нет, они плотно прижмутся друг к другу, воздуха между ними меньше, </w:t>
            </w:r>
            <w:r w:rsidR="002349AE" w:rsidRPr="002349AE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 увеличится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>,  и этот кусочек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 xml:space="preserve"> уже</w:t>
            </w:r>
            <w:r w:rsidR="00E47124">
              <w:rPr>
                <w:rFonts w:ascii="Times New Roman" w:hAnsi="Times New Roman" w:cs="Times New Roman"/>
                <w:sz w:val="24"/>
                <w:szCs w:val="24"/>
              </w:rPr>
              <w:t xml:space="preserve"> утонул, погрузился</w:t>
            </w:r>
            <w:r w:rsidR="002349AE">
              <w:rPr>
                <w:rFonts w:ascii="Times New Roman" w:hAnsi="Times New Roman" w:cs="Times New Roman"/>
                <w:sz w:val="24"/>
                <w:szCs w:val="24"/>
              </w:rPr>
              <w:t xml:space="preserve"> в воду. </w:t>
            </w:r>
          </w:p>
          <w:p w:rsidR="002349AE" w:rsidRDefault="002349AE" w:rsidP="0023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Эту тему</w:t>
            </w:r>
            <w:r w:rsidR="00B2324A">
              <w:rPr>
                <w:rFonts w:ascii="Times New Roman" w:hAnsi="Times New Roman" w:cs="Times New Roman"/>
                <w:sz w:val="24"/>
                <w:szCs w:val="24"/>
              </w:rPr>
              <w:t xml:space="preserve"> о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изучать на уроках физики в старших классах, и познакомитесь с законом Архимед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D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великого математика, который выдвинул идею:</w:t>
            </w:r>
          </w:p>
          <w:p w:rsidR="005642AA" w:rsidRPr="00B2324A" w:rsidRDefault="000A7E8A" w:rsidP="00DB68D4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B2324A">
              <w:rPr>
                <w:b/>
                <w:i/>
                <w:color w:val="000000"/>
                <w:sz w:val="24"/>
                <w:szCs w:val="24"/>
              </w:rPr>
              <w:t xml:space="preserve">Если </w:t>
            </w:r>
            <w:r w:rsidR="000E5FFE" w:rsidRPr="00B2324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D5DC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2324A">
              <w:rPr>
                <w:b/>
                <w:i/>
                <w:color w:val="000000"/>
                <w:sz w:val="24"/>
                <w:szCs w:val="24"/>
              </w:rPr>
              <w:t xml:space="preserve">предмет </w:t>
            </w:r>
            <w:r w:rsidR="00DD5DC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2324A">
              <w:rPr>
                <w:b/>
                <w:i/>
                <w:color w:val="000000"/>
                <w:sz w:val="24"/>
                <w:szCs w:val="24"/>
              </w:rPr>
              <w:t>“тяжелее”</w:t>
            </w:r>
            <w:r w:rsidR="00DD5DC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2324A">
              <w:rPr>
                <w:b/>
                <w:i/>
                <w:color w:val="000000"/>
                <w:sz w:val="24"/>
                <w:szCs w:val="24"/>
              </w:rPr>
              <w:t xml:space="preserve"> воды, </w:t>
            </w:r>
            <w:r w:rsidR="00DD5DC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2324A">
              <w:rPr>
                <w:b/>
                <w:i/>
                <w:color w:val="000000"/>
                <w:sz w:val="24"/>
                <w:szCs w:val="24"/>
              </w:rPr>
              <w:t>то он тонет, а если “лег</w:t>
            </w:r>
            <w:r w:rsidR="00AB4A14" w:rsidRPr="00B2324A">
              <w:rPr>
                <w:b/>
                <w:i/>
                <w:color w:val="000000"/>
                <w:sz w:val="24"/>
                <w:szCs w:val="24"/>
              </w:rPr>
              <w:t xml:space="preserve">че” жидкости, </w:t>
            </w:r>
            <w:r w:rsidR="00DD5DC4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B4A14" w:rsidRPr="00B2324A">
              <w:rPr>
                <w:b/>
                <w:i/>
                <w:color w:val="000000"/>
                <w:sz w:val="24"/>
                <w:szCs w:val="24"/>
              </w:rPr>
              <w:t xml:space="preserve">то </w:t>
            </w:r>
            <w:r w:rsidRPr="00B2324A">
              <w:rPr>
                <w:b/>
                <w:i/>
                <w:color w:val="000000"/>
                <w:sz w:val="24"/>
                <w:szCs w:val="24"/>
              </w:rPr>
              <w:t xml:space="preserve"> всплывает.</w:t>
            </w:r>
            <w:proofErr w:type="gramEnd"/>
          </w:p>
          <w:p w:rsidR="00EA1068" w:rsidRPr="00EA1068" w:rsidRDefault="00EA1068" w:rsidP="00DB68D4">
            <w:pPr>
              <w:rPr>
                <w:color w:val="000000"/>
                <w:sz w:val="28"/>
                <w:szCs w:val="28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какое новое слово вы узнали? </w:t>
            </w:r>
          </w:p>
          <w:p w:rsidR="000E5FFE" w:rsidRDefault="000E5FF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8A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одни предметы тонут, а другие плавают?</w:t>
            </w:r>
          </w:p>
          <w:p w:rsidR="00F336CE" w:rsidRDefault="00F336CE" w:rsidP="00A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AB4A14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проверим, как поняли</w:t>
            </w:r>
            <w:r w:rsidR="000E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8D6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</w:p>
          <w:p w:rsidR="00EA1068" w:rsidRDefault="00EA1068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 меня в руках топорик. Я опускаю его в воду, и он утонул. А корабль, большой, тяжёлый, а не тонет.</w:t>
            </w:r>
          </w:p>
          <w:p w:rsidR="00217885" w:rsidRPr="00217885" w:rsidRDefault="006D18D6" w:rsidP="0021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</w:t>
            </w:r>
            <w:r w:rsidR="00C57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34B">
              <w:rPr>
                <w:rFonts w:ascii="Times New Roman" w:hAnsi="Times New Roman" w:cs="Times New Roman"/>
                <w:sz w:val="24"/>
                <w:szCs w:val="24"/>
              </w:rPr>
              <w:t>почему топор тонет, а корабль нет?</w:t>
            </w:r>
          </w:p>
          <w:p w:rsidR="00B362EC" w:rsidRPr="00065D8E" w:rsidRDefault="00B362EC" w:rsidP="00AB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62EC" w:rsidRDefault="00984E71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Дерево, парафин, губка.</w:t>
            </w: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Плавает!</w:t>
            </w: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2AA" w:rsidRDefault="005642A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885" w:rsidRDefault="00217885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C4" w:rsidRDefault="00DD5DC4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F336C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Плотность. </w:t>
            </w: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124" w:rsidRDefault="00E47124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плотность маленькая – предмет плавает, если плотность большая – предмет тонет.</w:t>
            </w:r>
          </w:p>
          <w:p w:rsidR="000E5FFE" w:rsidRDefault="000E5FF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A" w:rsidRDefault="00B2324A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FD" w:rsidRPr="00F514FD" w:rsidRDefault="00F514FD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FD">
              <w:rPr>
                <w:rFonts w:ascii="Times New Roman" w:hAnsi="Times New Roman" w:cs="Times New Roman"/>
                <w:sz w:val="24"/>
                <w:szCs w:val="24"/>
              </w:rPr>
              <w:t>Корабль внутри имеет множество пустых, наполненных воздухом помещений и средняя его плотность значительно меньше плотности воды. Поэтому корабли не тонут.</w:t>
            </w:r>
          </w:p>
          <w:p w:rsidR="00F514FD" w:rsidRPr="00F514FD" w:rsidRDefault="00F514FD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Pr="00065D8E" w:rsidRDefault="00F336CE" w:rsidP="00F51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2EC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синтез полученных результатов</w:t>
            </w: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1C" w:rsidRPr="0002374F" w:rsidRDefault="00F9311C" w:rsidP="00F9311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02374F">
              <w:rPr>
                <w:rFonts w:ascii="Times New Roman" w:eastAsiaTheme="minorHAnsi" w:hAnsi="Times New Roman" w:cs="Times New Roman"/>
                <w:lang w:eastAsia="en-US"/>
              </w:rPr>
              <w:t>Выяснение причины, почему  возникло затруднение</w:t>
            </w:r>
            <w:r w:rsidR="0002374F" w:rsidRPr="0002374F">
              <w:rPr>
                <w:rFonts w:ascii="Times New Roman" w:eastAsiaTheme="minorHAnsi" w:hAnsi="Times New Roman" w:cs="Times New Roman"/>
                <w:lang w:eastAsia="en-US"/>
              </w:rPr>
              <w:t>, т.е. возникновение проблемной ситуации</w:t>
            </w:r>
          </w:p>
          <w:p w:rsidR="00F9311C" w:rsidRPr="0002374F" w:rsidRDefault="00F9311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74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02374F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собственные наблюдения и 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4F" w:rsidRPr="00065D8E" w:rsidRDefault="0002374F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«плотность» на уро</w:t>
            </w:r>
            <w:r w:rsidR="00DD5DC4">
              <w:rPr>
                <w:rFonts w:ascii="Times New Roman" w:hAnsi="Times New Roman" w:cs="Times New Roman"/>
                <w:sz w:val="24"/>
                <w:szCs w:val="24"/>
              </w:rPr>
              <w:t>вне первоклассников</w:t>
            </w:r>
          </w:p>
        </w:tc>
      </w:tr>
      <w:tr w:rsidR="00B362EC" w:rsidRPr="00065D8E" w:rsidTr="00DB68D4">
        <w:tc>
          <w:tcPr>
            <w:tcW w:w="568" w:type="dxa"/>
          </w:tcPr>
          <w:p w:rsidR="00B2324A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Pr="00065D8E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6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E5FFE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построенного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E5FFE" w:rsidRDefault="000E5FF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проговариванием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речи</w:t>
            </w:r>
          </w:p>
          <w:p w:rsidR="00993973" w:rsidRDefault="00993973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Pr="00993973" w:rsidRDefault="00993973" w:rsidP="00993973">
            <w:pPr>
              <w:rPr>
                <w:rFonts w:eastAsiaTheme="minorHAnsi"/>
                <w:lang w:eastAsia="en-US"/>
              </w:rPr>
            </w:pPr>
            <w:r w:rsidRPr="00DD5DC4">
              <w:rPr>
                <w:rFonts w:ascii="Times New Roman" w:eastAsiaTheme="minorHAnsi" w:hAnsi="Times New Roman" w:cs="Times New Roman"/>
                <w:lang w:eastAsia="en-US"/>
              </w:rPr>
              <w:t>Рефлексия учебной деятельности на уроке</w:t>
            </w:r>
            <w:r w:rsidRPr="00993973">
              <w:rPr>
                <w:rFonts w:eastAsiaTheme="minorHAnsi"/>
                <w:lang w:eastAsia="en-US"/>
              </w:rPr>
              <w:t>.</w:t>
            </w:r>
          </w:p>
          <w:p w:rsidR="00EA1068" w:rsidRPr="00065D8E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вывод о проделанных опытах</w:t>
            </w: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68" w:rsidRDefault="00EA1068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Pr="00993973" w:rsidRDefault="00B362EC" w:rsidP="009939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3973">
              <w:rPr>
                <w:rFonts w:ascii="Times New Roman" w:hAnsi="Times New Roman" w:cs="Times New Roman"/>
                <w:sz w:val="24"/>
                <w:szCs w:val="24"/>
              </w:rPr>
              <w:t>Оценить свой вклад</w:t>
            </w:r>
            <w:r w:rsidR="00993973">
              <w:rPr>
                <w:rFonts w:ascii="Times New Roman" w:hAnsi="Times New Roman" w:cs="Times New Roman"/>
                <w:sz w:val="24"/>
                <w:szCs w:val="24"/>
              </w:rPr>
              <w:t xml:space="preserve"> в общий результат деятельности,</w:t>
            </w:r>
            <w:r w:rsidR="00993973"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зафиксировать новое содержание, изученное на уроке (плавучесть</w:t>
            </w:r>
            <w:r w:rsid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плотность),</w:t>
            </w:r>
            <w:r w:rsidR="00993973"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поблагодарить одноклассников, которые п</w:t>
            </w:r>
            <w:r w:rsid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омогли получить результат урока.</w:t>
            </w:r>
          </w:p>
          <w:p w:rsidR="00993973" w:rsidRPr="00065D8E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</w:t>
            </w:r>
            <w:r w:rsidR="00F336CE">
              <w:rPr>
                <w:rFonts w:ascii="Times New Roman" w:hAnsi="Times New Roman" w:cs="Times New Roman"/>
                <w:sz w:val="24"/>
                <w:szCs w:val="24"/>
              </w:rPr>
              <w:t>что же мы сегодня делали на уроке?</w:t>
            </w:r>
          </w:p>
          <w:p w:rsidR="00F336CE" w:rsidRDefault="00F336CE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CE" w:rsidRDefault="00F336CE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и</w:t>
            </w:r>
            <w:r w:rsidR="00F336CE">
              <w:rPr>
                <w:rFonts w:ascii="Times New Roman" w:hAnsi="Times New Roman" w:cs="Times New Roman"/>
                <w:sz w:val="24"/>
                <w:szCs w:val="24"/>
              </w:rPr>
              <w:t>сследовали погружение и плавучесть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предметов? Где в жизни нам это пригодится?</w:t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FE" w:rsidRDefault="000E5FFE" w:rsidP="00DB68D4">
            <w:pPr>
              <w:rPr>
                <w:sz w:val="24"/>
                <w:szCs w:val="24"/>
              </w:rPr>
            </w:pPr>
          </w:p>
          <w:p w:rsidR="00B362EC" w:rsidRPr="00DD5DC4" w:rsidRDefault="00C76E9D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C4">
              <w:rPr>
                <w:rFonts w:ascii="Times New Roman" w:hAnsi="Times New Roman" w:cs="Times New Roman"/>
                <w:sz w:val="24"/>
                <w:szCs w:val="24"/>
              </w:rPr>
              <w:t>Да, будете на реке и на море. Если кто-то тонет, что можно бросить утопающему?</w:t>
            </w:r>
          </w:p>
          <w:p w:rsidR="00C76E9D" w:rsidRDefault="00C76E9D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1068" w:rsidRDefault="00EA1068" w:rsidP="00EA1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исследуем дерево и пенопласт на прочность. Потрогайте, попробуйте  поломать дерево, а теперь пенопласт.</w:t>
            </w:r>
          </w:p>
          <w:p w:rsidR="000E5FFE" w:rsidRDefault="00EA1068" w:rsidP="00EA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оказалось прочнее?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лучше бросить тонущему человеку?</w:t>
            </w:r>
          </w:p>
          <w:p w:rsidR="00993973" w:rsidRDefault="00993973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  <w:r w:rsidRPr="00065D8E">
              <w:rPr>
                <w:rFonts w:ascii="Times New Roman" w:hAnsi="Times New Roman"/>
                <w:sz w:val="24"/>
                <w:szCs w:val="24"/>
              </w:rPr>
              <w:t>-Чему мы научились?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6CE" w:rsidRDefault="00F336CE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EC" w:rsidRPr="00065D8E" w:rsidRDefault="00F336CE" w:rsidP="00DB6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62EC" w:rsidRPr="00065D8E">
              <w:rPr>
                <w:rFonts w:ascii="Times New Roman" w:hAnsi="Times New Roman"/>
                <w:sz w:val="24"/>
                <w:szCs w:val="24"/>
              </w:rPr>
              <w:t>Где нам пригодятся эти умения в жизни?</w:t>
            </w:r>
          </w:p>
          <w:p w:rsidR="00B362EC" w:rsidRPr="00065D8E" w:rsidRDefault="00B362EC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2EC" w:rsidRDefault="00C76E9D" w:rsidP="00DB68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62EC" w:rsidRPr="00065D8E">
              <w:rPr>
                <w:rFonts w:ascii="Times New Roman" w:hAnsi="Times New Roman"/>
                <w:sz w:val="24"/>
                <w:szCs w:val="24"/>
              </w:rPr>
              <w:t>Какой предмет вас больше всего удивил?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AB4A14" w:rsidRDefault="00AB4A14" w:rsidP="00DB68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A14" w:rsidRPr="00570EF8" w:rsidRDefault="00AB4A1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54" w:rsidRDefault="00AF6754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14" w:rsidRPr="00570EF8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F8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 Я раздам вам сундучки, где можно хранить самое главное – ваши знания.</w:t>
            </w:r>
          </w:p>
          <w:p w:rsidR="00993973" w:rsidRPr="00993973" w:rsidRDefault="00993973" w:rsidP="009939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</w:t>
            </w:r>
            <w:r w:rsidRPr="00570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раздает учащимся сундучки)</w:t>
            </w:r>
          </w:p>
          <w:p w:rsidR="00993973" w:rsidRPr="00570EF8" w:rsidRDefault="00993973" w:rsidP="009939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Раскрасьте сундучок зеленым цветом, если </w:t>
            </w:r>
            <w:r w:rsidRPr="00570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 узнали на уроке что-то новое, интересное.</w:t>
            </w:r>
          </w:p>
          <w:p w:rsidR="00993973" w:rsidRPr="00570EF8" w:rsidRDefault="00993973" w:rsidP="00993973">
            <w:pPr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</w:pPr>
            <w:r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Желтым</w:t>
            </w:r>
            <w:proofErr w:type="gramEnd"/>
            <w:r w:rsidRPr="00993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если</w:t>
            </w:r>
            <w:r w:rsidRPr="00570EF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 xml:space="preserve"> настроение хорошее. Мне было трудно, но я справился. </w:t>
            </w:r>
          </w:p>
          <w:p w:rsidR="00B362EC" w:rsidRPr="0002374F" w:rsidRDefault="00993973" w:rsidP="00993973">
            <w:pPr>
              <w:rPr>
                <w:rFonts w:ascii="Times New Roman" w:eastAsia="Trebuchet MS" w:hAnsi="Times New Roman" w:cs="Times New Roman"/>
                <w:b/>
                <w:iCs/>
                <w:sz w:val="24"/>
                <w:szCs w:val="24"/>
              </w:rPr>
            </w:pPr>
            <w:r w:rsidRPr="00570EF8">
              <w:rPr>
                <w:rFonts w:ascii="Times New Roman" w:eastAsia="Trebuchet MS" w:hAnsi="Times New Roman" w:cs="Times New Roman"/>
                <w:iCs/>
                <w:sz w:val="24"/>
                <w:szCs w:val="24"/>
              </w:rPr>
              <w:t>Красный - задания оказались слишком трудными. Мне нужна помощь.</w:t>
            </w:r>
          </w:p>
        </w:tc>
        <w:tc>
          <w:tcPr>
            <w:tcW w:w="2835" w:type="dxa"/>
          </w:tcPr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Исследовали предметы на плавучесть и погружение.</w:t>
            </w: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нашего отдыха, чтобы </w:t>
            </w:r>
            <w:r w:rsidR="00EA1068">
              <w:rPr>
                <w:rFonts w:ascii="Times New Roman" w:hAnsi="Times New Roman" w:cs="Times New Roman"/>
                <w:sz w:val="24"/>
                <w:szCs w:val="24"/>
              </w:rPr>
              <w:t>сохранить свою жизнь и здоровье на воде</w:t>
            </w:r>
          </w:p>
          <w:p w:rsidR="000E5FFE" w:rsidRDefault="000E5FF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C76E9D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Кусок пенопласта, деревянный предмет.</w:t>
            </w:r>
          </w:p>
          <w:p w:rsidR="00C76E9D" w:rsidRDefault="00C76E9D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9D" w:rsidRDefault="00C76E9D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дерева.</w:t>
            </w: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73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плавающие и тонущие предметы.</w:t>
            </w:r>
          </w:p>
          <w:p w:rsidR="00F336CE" w:rsidRDefault="00F336CE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B2324A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воде оказывать помощь утопающему</w:t>
            </w:r>
            <w:r w:rsidR="00B362EC" w:rsidRPr="00065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2EC" w:rsidRDefault="00B362EC" w:rsidP="00DB6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2EC" w:rsidRPr="00065D8E" w:rsidRDefault="00993973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Пенопласт. Он тяжёлый, а не тонет. Значит, плотность этого предмета маленькая.</w:t>
            </w:r>
          </w:p>
        </w:tc>
        <w:tc>
          <w:tcPr>
            <w:tcW w:w="1985" w:type="dxa"/>
          </w:tcPr>
          <w:p w:rsidR="00B362EC" w:rsidRPr="00065D8E" w:rsidRDefault="00B362EC" w:rsidP="00DB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своей деятельности.</w:t>
            </w:r>
          </w:p>
        </w:tc>
      </w:tr>
    </w:tbl>
    <w:p w:rsidR="00A77657" w:rsidRDefault="00A77657"/>
    <w:sectPr w:rsidR="00A77657" w:rsidSect="00065D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F50"/>
    <w:multiLevelType w:val="hybridMultilevel"/>
    <w:tmpl w:val="F2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2EC"/>
    <w:rsid w:val="0002374F"/>
    <w:rsid w:val="00053496"/>
    <w:rsid w:val="000859DE"/>
    <w:rsid w:val="00087498"/>
    <w:rsid w:val="00091A70"/>
    <w:rsid w:val="000A7E8A"/>
    <w:rsid w:val="000E5FFE"/>
    <w:rsid w:val="00143A39"/>
    <w:rsid w:val="001502C5"/>
    <w:rsid w:val="00156079"/>
    <w:rsid w:val="00174DCD"/>
    <w:rsid w:val="001E32F7"/>
    <w:rsid w:val="001E3CB7"/>
    <w:rsid w:val="00217885"/>
    <w:rsid w:val="002349AE"/>
    <w:rsid w:val="0026019D"/>
    <w:rsid w:val="00271AB4"/>
    <w:rsid w:val="00284212"/>
    <w:rsid w:val="00290B7A"/>
    <w:rsid w:val="002A1D8A"/>
    <w:rsid w:val="002E05E3"/>
    <w:rsid w:val="002E6E8F"/>
    <w:rsid w:val="00321C2A"/>
    <w:rsid w:val="003232CE"/>
    <w:rsid w:val="003263BD"/>
    <w:rsid w:val="0038164B"/>
    <w:rsid w:val="003A0D71"/>
    <w:rsid w:val="003C389C"/>
    <w:rsid w:val="003D59D3"/>
    <w:rsid w:val="00426EE2"/>
    <w:rsid w:val="00461E8C"/>
    <w:rsid w:val="00464CDB"/>
    <w:rsid w:val="00492057"/>
    <w:rsid w:val="004A1B19"/>
    <w:rsid w:val="004A40EE"/>
    <w:rsid w:val="004B3852"/>
    <w:rsid w:val="004D7BEC"/>
    <w:rsid w:val="004E7DDB"/>
    <w:rsid w:val="004F6EA8"/>
    <w:rsid w:val="00514CE9"/>
    <w:rsid w:val="00517F76"/>
    <w:rsid w:val="00521DAD"/>
    <w:rsid w:val="005357C7"/>
    <w:rsid w:val="005642AA"/>
    <w:rsid w:val="0056728F"/>
    <w:rsid w:val="0057083F"/>
    <w:rsid w:val="00570EF8"/>
    <w:rsid w:val="00595170"/>
    <w:rsid w:val="005B1434"/>
    <w:rsid w:val="005D6716"/>
    <w:rsid w:val="006046A4"/>
    <w:rsid w:val="00661C94"/>
    <w:rsid w:val="0067306E"/>
    <w:rsid w:val="00691B35"/>
    <w:rsid w:val="006C6170"/>
    <w:rsid w:val="006D18D6"/>
    <w:rsid w:val="00767C65"/>
    <w:rsid w:val="007D2BE3"/>
    <w:rsid w:val="007E3BBE"/>
    <w:rsid w:val="007F5F88"/>
    <w:rsid w:val="0080531A"/>
    <w:rsid w:val="008209B8"/>
    <w:rsid w:val="0083557E"/>
    <w:rsid w:val="00852F41"/>
    <w:rsid w:val="00867DEC"/>
    <w:rsid w:val="008902D5"/>
    <w:rsid w:val="008A418C"/>
    <w:rsid w:val="008F00D5"/>
    <w:rsid w:val="008F5BBC"/>
    <w:rsid w:val="0090278E"/>
    <w:rsid w:val="00921575"/>
    <w:rsid w:val="00984E71"/>
    <w:rsid w:val="00993842"/>
    <w:rsid w:val="00993973"/>
    <w:rsid w:val="009B1152"/>
    <w:rsid w:val="009D4500"/>
    <w:rsid w:val="00A13833"/>
    <w:rsid w:val="00A41A8A"/>
    <w:rsid w:val="00A6246E"/>
    <w:rsid w:val="00A77657"/>
    <w:rsid w:val="00A910DF"/>
    <w:rsid w:val="00AB2A26"/>
    <w:rsid w:val="00AB4A14"/>
    <w:rsid w:val="00AE7D0E"/>
    <w:rsid w:val="00AF6754"/>
    <w:rsid w:val="00B2324A"/>
    <w:rsid w:val="00B3497B"/>
    <w:rsid w:val="00B362EC"/>
    <w:rsid w:val="00BF72E6"/>
    <w:rsid w:val="00C30590"/>
    <w:rsid w:val="00C5734B"/>
    <w:rsid w:val="00C71EB1"/>
    <w:rsid w:val="00C76E9D"/>
    <w:rsid w:val="00C825C3"/>
    <w:rsid w:val="00CB05A5"/>
    <w:rsid w:val="00CB40A9"/>
    <w:rsid w:val="00CC2227"/>
    <w:rsid w:val="00CE0D13"/>
    <w:rsid w:val="00CF7323"/>
    <w:rsid w:val="00D024D5"/>
    <w:rsid w:val="00D1200B"/>
    <w:rsid w:val="00D21773"/>
    <w:rsid w:val="00D433B7"/>
    <w:rsid w:val="00D63F67"/>
    <w:rsid w:val="00D82B13"/>
    <w:rsid w:val="00D91B23"/>
    <w:rsid w:val="00DD5DC4"/>
    <w:rsid w:val="00DE1F18"/>
    <w:rsid w:val="00DF183E"/>
    <w:rsid w:val="00E47124"/>
    <w:rsid w:val="00EA1068"/>
    <w:rsid w:val="00F336CE"/>
    <w:rsid w:val="00F514FD"/>
    <w:rsid w:val="00F9311C"/>
    <w:rsid w:val="00F9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36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E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362EC"/>
    <w:pPr>
      <w:ind w:left="720"/>
      <w:contextualSpacing/>
    </w:pPr>
  </w:style>
  <w:style w:type="paragraph" w:styleId="a7">
    <w:name w:val="No Spacing"/>
    <w:uiPriority w:val="1"/>
    <w:qFormat/>
    <w:rsid w:val="00D2177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50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36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E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362EC"/>
    <w:pPr>
      <w:ind w:left="720"/>
      <w:contextualSpacing/>
    </w:pPr>
  </w:style>
  <w:style w:type="paragraph" w:styleId="a7">
    <w:name w:val="No Spacing"/>
    <w:uiPriority w:val="1"/>
    <w:qFormat/>
    <w:rsid w:val="00D217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l25@kor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2014-02-18T06:31:00Z</cp:lastPrinted>
  <dcterms:created xsi:type="dcterms:W3CDTF">2014-01-15T13:59:00Z</dcterms:created>
  <dcterms:modified xsi:type="dcterms:W3CDTF">2014-03-19T16:57:00Z</dcterms:modified>
</cp:coreProperties>
</file>