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52" w:rsidRDefault="00271552" w:rsidP="00271552"/>
    <w:p w:rsidR="00271552" w:rsidRPr="00970E24" w:rsidRDefault="00271552" w:rsidP="00271552">
      <w:pPr>
        <w:rPr>
          <w:sz w:val="28"/>
          <w:szCs w:val="28"/>
        </w:rPr>
      </w:pPr>
      <w:r w:rsidRPr="00970E24">
        <w:rPr>
          <w:sz w:val="28"/>
          <w:szCs w:val="28"/>
        </w:rPr>
        <w:t>областная конференция в г. Магадане" Проблемы и перспективы перехода начальной школы на работу по новым образовательным стандартам"</w:t>
      </w:r>
    </w:p>
    <w:p w:rsidR="00271552" w:rsidRDefault="00271552" w:rsidP="00271552"/>
    <w:p w:rsidR="00271552" w:rsidRDefault="00271552" w:rsidP="00271552"/>
    <w:p w:rsidR="00271552" w:rsidRDefault="00271552" w:rsidP="00271552"/>
    <w:p w:rsidR="00271552" w:rsidRDefault="00271552" w:rsidP="00271552"/>
    <w:p w:rsidR="00271552" w:rsidRDefault="00271552" w:rsidP="00271552"/>
    <w:p w:rsidR="00271552" w:rsidRDefault="00271552" w:rsidP="00271552"/>
    <w:p w:rsidR="00271552" w:rsidRDefault="00271552" w:rsidP="00271552"/>
    <w:p w:rsidR="00271552" w:rsidRDefault="00271552" w:rsidP="00271552">
      <w:pPr>
        <w:rPr>
          <w:sz w:val="32"/>
          <w:szCs w:val="32"/>
        </w:rPr>
      </w:pPr>
      <w:r w:rsidRPr="00970E24">
        <w:rPr>
          <w:sz w:val="32"/>
          <w:szCs w:val="32"/>
        </w:rPr>
        <w:t xml:space="preserve">Доклад по теме: </w:t>
      </w:r>
      <w:r w:rsidRPr="00970E24">
        <w:rPr>
          <w:sz w:val="32"/>
          <w:szCs w:val="32"/>
        </w:rPr>
        <w:br/>
      </w:r>
      <w:r>
        <w:br/>
      </w:r>
      <w:r>
        <w:rPr>
          <w:i/>
          <w:iCs/>
          <w:sz w:val="32"/>
          <w:szCs w:val="32"/>
        </w:rPr>
        <w:t>Портфолио ученика (содержа</w:t>
      </w:r>
      <w:r w:rsidRPr="00970E24">
        <w:rPr>
          <w:i/>
          <w:iCs/>
          <w:sz w:val="32"/>
          <w:szCs w:val="32"/>
        </w:rPr>
        <w:t>ние и оформление) как оценка достижений планируемых результатов</w:t>
      </w:r>
      <w:proofErr w:type="gramStart"/>
      <w:r w:rsidRPr="00970E24">
        <w:rPr>
          <w:i/>
          <w:iCs/>
          <w:sz w:val="32"/>
          <w:szCs w:val="32"/>
        </w:rPr>
        <w:t>.</w:t>
      </w:r>
      <w:proofErr w:type="gramEnd"/>
      <w:r w:rsidRPr="00970E24">
        <w:rPr>
          <w:i/>
          <w:iCs/>
          <w:sz w:val="32"/>
          <w:szCs w:val="32"/>
        </w:rPr>
        <w:t xml:space="preserve"> </w:t>
      </w:r>
      <w:r w:rsidRPr="00970E24">
        <w:rPr>
          <w:sz w:val="32"/>
          <w:szCs w:val="32"/>
        </w:rPr>
        <w:br/>
      </w:r>
      <w:r w:rsidRPr="00970E24">
        <w:rPr>
          <w:sz w:val="32"/>
          <w:szCs w:val="32"/>
        </w:rPr>
        <w:br/>
        <w:t xml:space="preserve">                                                               </w:t>
      </w:r>
      <w:proofErr w:type="gramStart"/>
      <w:r w:rsidRPr="00970E24">
        <w:rPr>
          <w:sz w:val="32"/>
          <w:szCs w:val="32"/>
        </w:rPr>
        <w:t>п</w:t>
      </w:r>
      <w:proofErr w:type="gramEnd"/>
      <w:r w:rsidRPr="00970E24">
        <w:rPr>
          <w:sz w:val="32"/>
          <w:szCs w:val="32"/>
        </w:rPr>
        <w:t>одготовлен</w:t>
      </w:r>
      <w:r>
        <w:rPr>
          <w:sz w:val="32"/>
          <w:szCs w:val="32"/>
        </w:rPr>
        <w:t xml:space="preserve"> учителем</w:t>
      </w:r>
    </w:p>
    <w:p w:rsidR="00271552" w:rsidRDefault="00271552" w:rsidP="00271552">
      <w:pPr>
        <w:rPr>
          <w:sz w:val="32"/>
          <w:szCs w:val="32"/>
        </w:rPr>
      </w:pPr>
      <w:r>
        <w:rPr>
          <w:sz w:val="32"/>
          <w:szCs w:val="32"/>
        </w:rPr>
        <w:t xml:space="preserve">                                                               начальных классов Зотовой Е.В.</w:t>
      </w:r>
    </w:p>
    <w:p w:rsidR="00271552" w:rsidRDefault="00271552" w:rsidP="00271552">
      <w:pPr>
        <w:rPr>
          <w:sz w:val="32"/>
          <w:szCs w:val="32"/>
        </w:rPr>
      </w:pPr>
      <w:r>
        <w:rPr>
          <w:sz w:val="32"/>
          <w:szCs w:val="32"/>
        </w:rPr>
        <w:t xml:space="preserve">                                                               МБОУСОШ п. Ола</w:t>
      </w:r>
      <w:r w:rsidRPr="00970E24">
        <w:rPr>
          <w:sz w:val="32"/>
          <w:szCs w:val="32"/>
        </w:rPr>
        <w:t xml:space="preserve"> </w:t>
      </w:r>
    </w:p>
    <w:p w:rsidR="00271552" w:rsidRDefault="00271552" w:rsidP="00271552">
      <w:pPr>
        <w:rPr>
          <w:sz w:val="32"/>
          <w:szCs w:val="32"/>
        </w:rPr>
      </w:pPr>
    </w:p>
    <w:p w:rsidR="00271552" w:rsidRDefault="00271552" w:rsidP="00271552">
      <w:pPr>
        <w:rPr>
          <w:sz w:val="32"/>
          <w:szCs w:val="32"/>
        </w:rPr>
      </w:pPr>
    </w:p>
    <w:p w:rsidR="00271552" w:rsidRDefault="00271552" w:rsidP="00271552">
      <w:pPr>
        <w:rPr>
          <w:sz w:val="32"/>
          <w:szCs w:val="32"/>
        </w:rPr>
      </w:pPr>
    </w:p>
    <w:p w:rsidR="00271552" w:rsidRDefault="00271552" w:rsidP="00271552">
      <w:pPr>
        <w:rPr>
          <w:sz w:val="32"/>
          <w:szCs w:val="32"/>
        </w:rPr>
      </w:pPr>
    </w:p>
    <w:p w:rsidR="00271552" w:rsidRDefault="00271552" w:rsidP="00271552">
      <w:pPr>
        <w:rPr>
          <w:sz w:val="32"/>
          <w:szCs w:val="32"/>
        </w:rPr>
      </w:pPr>
    </w:p>
    <w:p w:rsidR="00271552" w:rsidRDefault="00271552" w:rsidP="00271552">
      <w:pPr>
        <w:rPr>
          <w:sz w:val="32"/>
          <w:szCs w:val="32"/>
        </w:rPr>
      </w:pPr>
    </w:p>
    <w:p w:rsidR="00271552" w:rsidRPr="00970E24" w:rsidRDefault="00271552" w:rsidP="00271552">
      <w:pPr>
        <w:rPr>
          <w:sz w:val="32"/>
          <w:szCs w:val="32"/>
        </w:rPr>
      </w:pPr>
      <w:r>
        <w:rPr>
          <w:sz w:val="32"/>
          <w:szCs w:val="32"/>
        </w:rPr>
        <w:t xml:space="preserve">                                декабрь,2011</w:t>
      </w:r>
      <w:r w:rsidRPr="00970E24">
        <w:rPr>
          <w:sz w:val="32"/>
          <w:szCs w:val="32"/>
        </w:rPr>
        <w:br/>
        <w:t xml:space="preserve">                                                                    </w:t>
      </w:r>
      <w:r>
        <w:rPr>
          <w:sz w:val="32"/>
          <w:szCs w:val="32"/>
        </w:rPr>
        <w:t xml:space="preserve">      </w:t>
      </w:r>
      <w:r w:rsidRPr="00970E24">
        <w:rPr>
          <w:sz w:val="32"/>
          <w:szCs w:val="32"/>
        </w:rPr>
        <w:br/>
        <w:t xml:space="preserve">                                                                                                    </w:t>
      </w:r>
    </w:p>
    <w:p w:rsidR="008E2BB3" w:rsidRPr="00EA2B8E" w:rsidRDefault="008E2BB3" w:rsidP="008E2BB3">
      <w:pPr>
        <w:autoSpaceDE w:val="0"/>
        <w:autoSpaceDN w:val="0"/>
        <w:adjustRightInd w:val="0"/>
        <w:spacing w:after="0" w:line="240" w:lineRule="auto"/>
        <w:rPr>
          <w:rFonts w:ascii="Times New Roman" w:hAnsi="Times New Roman" w:cs="Times New Roman"/>
          <w:b/>
          <w:color w:val="000000"/>
          <w:sz w:val="24"/>
          <w:szCs w:val="24"/>
        </w:rPr>
      </w:pPr>
      <w:bookmarkStart w:id="0" w:name="_GoBack"/>
      <w:bookmarkEnd w:id="0"/>
    </w:p>
    <w:p w:rsidR="008E2BB3" w:rsidRPr="008E2BB3" w:rsidRDefault="008E2BB3" w:rsidP="008E2BB3">
      <w:pPr>
        <w:autoSpaceDE w:val="0"/>
        <w:autoSpaceDN w:val="0"/>
        <w:adjustRightInd w:val="0"/>
        <w:spacing w:before="100" w:after="0" w:line="240" w:lineRule="auto"/>
        <w:ind w:firstLine="700"/>
        <w:jc w:val="both"/>
        <w:rPr>
          <w:rFonts w:ascii="Times New Roman" w:hAnsi="Times New Roman" w:cs="Times New Roman"/>
          <w:color w:val="000000"/>
          <w:sz w:val="32"/>
          <w:szCs w:val="32"/>
        </w:rPr>
      </w:pPr>
      <w:r w:rsidRPr="008E2BB3">
        <w:rPr>
          <w:rFonts w:ascii="Times New Roman" w:hAnsi="Times New Roman" w:cs="Times New Roman"/>
          <w:sz w:val="32"/>
          <w:szCs w:val="32"/>
        </w:rPr>
        <w:t xml:space="preserve"> </w:t>
      </w:r>
      <w:r w:rsidRPr="008E2BB3">
        <w:rPr>
          <w:rFonts w:ascii="Times New Roman" w:hAnsi="Times New Roman" w:cs="Times New Roman"/>
          <w:color w:val="000000"/>
          <w:sz w:val="32"/>
          <w:szCs w:val="32"/>
        </w:rPr>
        <w:t xml:space="preserve">Система </w:t>
      </w:r>
      <w:proofErr w:type="gramStart"/>
      <w:r w:rsidRPr="008E2BB3">
        <w:rPr>
          <w:rFonts w:ascii="Times New Roman" w:hAnsi="Times New Roman" w:cs="Times New Roman"/>
          <w:color w:val="000000"/>
          <w:sz w:val="32"/>
          <w:szCs w:val="32"/>
        </w:rPr>
        <w:t>оценки достижения планируемых результатов освоения основной образовательной программы начального общего образования</w:t>
      </w:r>
      <w:proofErr w:type="gramEnd"/>
      <w:r w:rsidRPr="008E2BB3">
        <w:rPr>
          <w:rFonts w:ascii="Times New Roman" w:hAnsi="Times New Roman" w:cs="Times New Roman"/>
          <w:color w:val="000000"/>
          <w:sz w:val="32"/>
          <w:szCs w:val="32"/>
        </w:rPr>
        <w:t xml:space="preserve">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w:t>
      </w:r>
      <w:r w:rsidRPr="008E2BB3">
        <w:rPr>
          <w:rFonts w:ascii="Times New Roman" w:hAnsi="Times New Roman" w:cs="Times New Roman"/>
          <w:i/>
          <w:iCs/>
          <w:color w:val="000000"/>
          <w:sz w:val="32"/>
          <w:szCs w:val="32"/>
        </w:rPr>
        <w:t xml:space="preserve">часть обеспечения </w:t>
      </w:r>
      <w:r w:rsidRPr="008E2BB3">
        <w:rPr>
          <w:rFonts w:ascii="Times New Roman" w:hAnsi="Times New Roman" w:cs="Times New Roman"/>
          <w:b/>
          <w:bCs/>
          <w:i/>
          <w:iCs/>
          <w:color w:val="000000"/>
          <w:sz w:val="32"/>
          <w:szCs w:val="32"/>
        </w:rPr>
        <w:t xml:space="preserve">качества образования. </w:t>
      </w:r>
    </w:p>
    <w:p w:rsidR="00EA2B8E" w:rsidRDefault="008E2BB3" w:rsidP="008E2BB3">
      <w:pPr>
        <w:rPr>
          <w:rFonts w:ascii="Times New Roman" w:hAnsi="Times New Roman" w:cs="Times New Roman"/>
          <w:color w:val="000000"/>
          <w:sz w:val="32"/>
          <w:szCs w:val="32"/>
        </w:rPr>
      </w:pPr>
      <w:r w:rsidRPr="008E2BB3">
        <w:rPr>
          <w:rFonts w:ascii="Times New Roman" w:hAnsi="Times New Roman" w:cs="Times New Roman"/>
          <w:color w:val="000000"/>
          <w:sz w:val="32"/>
          <w:szCs w:val="32"/>
        </w:rPr>
        <w:t xml:space="preserve">Планируемые результаты освоения программы начального образования по отдельным учебным предметам представляют собой систему </w:t>
      </w:r>
      <w:r w:rsidRPr="008E2BB3">
        <w:rPr>
          <w:rFonts w:ascii="Times New Roman" w:hAnsi="Times New Roman" w:cs="Times New Roman"/>
          <w:i/>
          <w:iCs/>
          <w:color w:val="000000"/>
          <w:sz w:val="32"/>
          <w:szCs w:val="32"/>
        </w:rPr>
        <w:t>личностно-ориентированных целей образования</w:t>
      </w:r>
      <w:r w:rsidRPr="008E2BB3">
        <w:rPr>
          <w:rFonts w:ascii="Times New Roman" w:hAnsi="Times New Roman" w:cs="Times New Roman"/>
          <w:color w:val="000000"/>
          <w:sz w:val="32"/>
          <w:szCs w:val="32"/>
        </w:rPr>
        <w:t xml:space="preserve">, </w:t>
      </w:r>
      <w:r w:rsidRPr="008E2BB3">
        <w:rPr>
          <w:rFonts w:ascii="Times New Roman" w:hAnsi="Times New Roman" w:cs="Times New Roman"/>
          <w:i/>
          <w:iCs/>
          <w:color w:val="000000"/>
          <w:sz w:val="32"/>
          <w:szCs w:val="32"/>
        </w:rPr>
        <w:t xml:space="preserve">показателей их достижения </w:t>
      </w:r>
      <w:r w:rsidRPr="008E2BB3">
        <w:rPr>
          <w:rFonts w:ascii="Times New Roman" w:hAnsi="Times New Roman" w:cs="Times New Roman"/>
          <w:color w:val="000000"/>
          <w:sz w:val="32"/>
          <w:szCs w:val="32"/>
        </w:rPr>
        <w:t xml:space="preserve">и </w:t>
      </w:r>
      <w:r w:rsidRPr="008E2BB3">
        <w:rPr>
          <w:rFonts w:ascii="Times New Roman" w:hAnsi="Times New Roman" w:cs="Times New Roman"/>
          <w:i/>
          <w:iCs/>
          <w:color w:val="000000"/>
          <w:sz w:val="32"/>
          <w:szCs w:val="32"/>
        </w:rPr>
        <w:t xml:space="preserve">моделей инструментария. </w:t>
      </w:r>
      <w:r w:rsidRPr="008E2BB3">
        <w:rPr>
          <w:rFonts w:ascii="Times New Roman" w:hAnsi="Times New Roman" w:cs="Times New Roman"/>
          <w:color w:val="000000"/>
          <w:sz w:val="32"/>
          <w:szCs w:val="32"/>
        </w:rPr>
        <w:t xml:space="preserve">Они представлены в традиционной структуре школьных предметов (математики, русского языка, чтения, окружающего мира) и ориентируют учителя как в </w:t>
      </w:r>
      <w:r w:rsidRPr="008E2BB3">
        <w:rPr>
          <w:rFonts w:ascii="Times New Roman" w:hAnsi="Times New Roman" w:cs="Times New Roman"/>
          <w:i/>
          <w:iCs/>
          <w:color w:val="000000"/>
          <w:sz w:val="32"/>
          <w:szCs w:val="32"/>
        </w:rPr>
        <w:t xml:space="preserve">ожидаемых учебных достижениях </w:t>
      </w:r>
      <w:r w:rsidRPr="008E2BB3">
        <w:rPr>
          <w:rFonts w:ascii="Times New Roman" w:hAnsi="Times New Roman" w:cs="Times New Roman"/>
          <w:color w:val="000000"/>
          <w:sz w:val="32"/>
          <w:szCs w:val="32"/>
        </w:rPr>
        <w:t xml:space="preserve">выпускников начальной школы и </w:t>
      </w:r>
      <w:r w:rsidRPr="008E2BB3">
        <w:rPr>
          <w:rFonts w:ascii="Times New Roman" w:hAnsi="Times New Roman" w:cs="Times New Roman"/>
          <w:i/>
          <w:iCs/>
          <w:color w:val="000000"/>
          <w:sz w:val="32"/>
          <w:szCs w:val="32"/>
        </w:rPr>
        <w:t xml:space="preserve">объеме изучаемого учебного материала </w:t>
      </w:r>
      <w:r w:rsidRPr="008E2BB3">
        <w:rPr>
          <w:rFonts w:ascii="Times New Roman" w:hAnsi="Times New Roman" w:cs="Times New Roman"/>
          <w:color w:val="000000"/>
          <w:sz w:val="32"/>
          <w:szCs w:val="32"/>
        </w:rPr>
        <w:t xml:space="preserve">по отдельным разделам курсов, так и в </w:t>
      </w:r>
      <w:r w:rsidRPr="008E2BB3">
        <w:rPr>
          <w:rFonts w:ascii="Times New Roman" w:hAnsi="Times New Roman" w:cs="Times New Roman"/>
          <w:i/>
          <w:iCs/>
          <w:color w:val="000000"/>
          <w:sz w:val="32"/>
          <w:szCs w:val="32"/>
        </w:rPr>
        <w:t xml:space="preserve">способах и особенностях организации образовательного процесса </w:t>
      </w:r>
      <w:r w:rsidRPr="008E2BB3">
        <w:rPr>
          <w:rFonts w:ascii="Times New Roman" w:hAnsi="Times New Roman" w:cs="Times New Roman"/>
          <w:color w:val="000000"/>
          <w:sz w:val="32"/>
          <w:szCs w:val="32"/>
        </w:rPr>
        <w:t xml:space="preserve">в начальной </w:t>
      </w:r>
      <w:r w:rsidR="00132C08">
        <w:rPr>
          <w:rFonts w:ascii="Times New Roman" w:hAnsi="Times New Roman" w:cs="Times New Roman"/>
          <w:color w:val="000000"/>
          <w:sz w:val="32"/>
          <w:szCs w:val="32"/>
        </w:rPr>
        <w:t>школе.</w:t>
      </w:r>
    </w:p>
    <w:p w:rsidR="00EA2B8E" w:rsidRDefault="00271552" w:rsidP="008E2BB3">
      <w:pPr>
        <w:rPr>
          <w:rFonts w:ascii="Times New Roman" w:hAnsi="Times New Roman" w:cs="Times New Roman"/>
          <w:color w:val="000000"/>
          <w:sz w:val="32"/>
          <w:szCs w:val="32"/>
        </w:rPr>
      </w:pPr>
      <w:r>
        <w:rPr>
          <w:rFonts w:ascii="Times New Roman" w:hAnsi="Times New Roman" w:cs="Times New Roman"/>
          <w:b/>
          <w:noProof/>
          <w:color w:val="000000"/>
          <w:sz w:val="32"/>
          <w:szCs w:val="32"/>
          <w:lang w:eastAsia="ru-RU"/>
        </w:rPr>
        <w:pict>
          <v:shapetype id="_x0000_t32" coordsize="21600,21600" o:spt="32" o:oned="t" path="m,l21600,21600e" filled="f">
            <v:path arrowok="t" fillok="f" o:connecttype="none"/>
            <o:lock v:ext="edit" shapetype="t"/>
          </v:shapetype>
          <v:shape id="_x0000_s1027" type="#_x0000_t32" style="position:absolute;margin-left:-686.85pt;margin-top:6.7pt;width:563.75pt;height:1.35pt;z-index:251658240" o:connectortype="straight"/>
        </w:pict>
      </w:r>
      <w:r w:rsidR="008E2BB3" w:rsidRPr="00EA2B8E">
        <w:rPr>
          <w:rFonts w:ascii="Times New Roman" w:hAnsi="Times New Roman" w:cs="Times New Roman"/>
          <w:b/>
          <w:color w:val="000000"/>
          <w:sz w:val="32"/>
          <w:szCs w:val="32"/>
        </w:rPr>
        <w:t xml:space="preserve"> Портфолио</w:t>
      </w:r>
      <w:r w:rsidR="008E2BB3">
        <w:rPr>
          <w:rFonts w:ascii="Times New Roman" w:hAnsi="Times New Roman" w:cs="Times New Roman"/>
          <w:color w:val="000000"/>
          <w:sz w:val="32"/>
          <w:szCs w:val="32"/>
        </w:rPr>
        <w:t xml:space="preserve"> - способ фиксирования, накопления и оценки индивидуальных </w:t>
      </w:r>
      <w:proofErr w:type="gramStart"/>
      <w:r w:rsidR="008E2BB3">
        <w:rPr>
          <w:rFonts w:ascii="Times New Roman" w:hAnsi="Times New Roman" w:cs="Times New Roman"/>
          <w:color w:val="000000"/>
          <w:sz w:val="32"/>
          <w:szCs w:val="32"/>
        </w:rPr>
        <w:t>достижений</w:t>
      </w:r>
      <w:proofErr w:type="gramEnd"/>
      <w:r w:rsidR="008E2BB3">
        <w:rPr>
          <w:rFonts w:ascii="Times New Roman" w:hAnsi="Times New Roman" w:cs="Times New Roman"/>
          <w:color w:val="000000"/>
          <w:sz w:val="32"/>
          <w:szCs w:val="32"/>
        </w:rPr>
        <w:t xml:space="preserve"> обучающихся в определенный период его образовательной деятельности. Особенностью портфолио</w:t>
      </w:r>
      <w:r w:rsidR="00132C08">
        <w:rPr>
          <w:rFonts w:ascii="Times New Roman" w:hAnsi="Times New Roman" w:cs="Times New Roman"/>
          <w:color w:val="000000"/>
          <w:sz w:val="32"/>
          <w:szCs w:val="32"/>
        </w:rPr>
        <w:t xml:space="preserve"> является</w:t>
      </w:r>
      <w:r w:rsidR="008E2BB3">
        <w:rPr>
          <w:rFonts w:ascii="Times New Roman" w:hAnsi="Times New Roman" w:cs="Times New Roman"/>
          <w:color w:val="000000"/>
          <w:sz w:val="32"/>
          <w:szCs w:val="32"/>
        </w:rPr>
        <w:t xml:space="preserve">  то, </w:t>
      </w:r>
      <w:r w:rsidR="007175DD">
        <w:rPr>
          <w:rFonts w:ascii="Times New Roman" w:hAnsi="Times New Roman" w:cs="Times New Roman"/>
          <w:color w:val="000000"/>
          <w:sz w:val="32"/>
          <w:szCs w:val="32"/>
        </w:rPr>
        <w:t>что его можно использовать и как внешнюю оценку</w:t>
      </w:r>
      <w:r w:rsidR="0059153B">
        <w:rPr>
          <w:rFonts w:ascii="Times New Roman" w:hAnsi="Times New Roman" w:cs="Times New Roman"/>
          <w:color w:val="000000"/>
          <w:sz w:val="32"/>
          <w:szCs w:val="32"/>
        </w:rPr>
        <w:t xml:space="preserve">, </w:t>
      </w:r>
      <w:r w:rsidR="007175DD">
        <w:rPr>
          <w:rFonts w:ascii="Times New Roman" w:hAnsi="Times New Roman" w:cs="Times New Roman"/>
          <w:color w:val="000000"/>
          <w:sz w:val="32"/>
          <w:szCs w:val="32"/>
        </w:rPr>
        <w:t>и как  внутреннюю форму самоанализа, самооценки и проектирования индивидуальной траектории с</w:t>
      </w:r>
      <w:r w:rsidR="00EA2B8E">
        <w:rPr>
          <w:rFonts w:ascii="Times New Roman" w:hAnsi="Times New Roman" w:cs="Times New Roman"/>
          <w:color w:val="000000"/>
          <w:sz w:val="32"/>
          <w:szCs w:val="32"/>
        </w:rPr>
        <w:t>аморазвития самого обучающегося</w:t>
      </w:r>
    </w:p>
    <w:p w:rsidR="007175DD" w:rsidRPr="00EA2B8E" w:rsidRDefault="00271552" w:rsidP="008E2BB3">
      <w:pPr>
        <w:rPr>
          <w:rFonts w:ascii="Times New Roman" w:hAnsi="Times New Roman" w:cs="Times New Roman"/>
          <w:b/>
          <w:color w:val="000000"/>
          <w:sz w:val="32"/>
          <w:szCs w:val="32"/>
        </w:rPr>
      </w:pPr>
      <w:r>
        <w:rPr>
          <w:rFonts w:ascii="Times New Roman" w:hAnsi="Times New Roman" w:cs="Times New Roman"/>
          <w:b/>
          <w:noProof/>
          <w:color w:val="000000"/>
          <w:sz w:val="32"/>
          <w:szCs w:val="32"/>
          <w:lang w:eastAsia="ru-RU"/>
        </w:rPr>
        <w:pict>
          <v:shape id="_x0000_s1028" type="#_x0000_t32" style="position:absolute;margin-left:-724.95pt;margin-top:2.1pt;width:589.6pt;height:1.35pt;flip:y;z-index:251659264" o:connectortype="straight"/>
        </w:pict>
      </w:r>
      <w:r w:rsidR="007175DD" w:rsidRPr="00EA2B8E">
        <w:rPr>
          <w:rFonts w:ascii="Times New Roman" w:hAnsi="Times New Roman" w:cs="Times New Roman"/>
          <w:b/>
          <w:color w:val="000000"/>
          <w:sz w:val="32"/>
          <w:szCs w:val="32"/>
        </w:rPr>
        <w:t>Виды портфолио</w:t>
      </w:r>
    </w:p>
    <w:p w:rsidR="007175DD" w:rsidRDefault="001C16FB" w:rsidP="008E2BB3">
      <w:pPr>
        <w:rPr>
          <w:rFonts w:ascii="Times New Roman" w:hAnsi="Times New Roman" w:cs="Times New Roman"/>
          <w:color w:val="000000"/>
          <w:sz w:val="32"/>
          <w:szCs w:val="32"/>
        </w:rPr>
      </w:pPr>
      <w:r>
        <w:rPr>
          <w:rFonts w:ascii="Times New Roman" w:hAnsi="Times New Roman" w:cs="Times New Roman"/>
          <w:color w:val="000000"/>
          <w:sz w:val="32"/>
          <w:szCs w:val="32"/>
        </w:rPr>
        <w:t>Портфолио можно рассматривать и как технологию, и как продукт.</w:t>
      </w:r>
    </w:p>
    <w:p w:rsidR="001C16FB" w:rsidRDefault="001C16FB" w:rsidP="008E2BB3">
      <w:pPr>
        <w:rPr>
          <w:rFonts w:ascii="Times New Roman" w:hAnsi="Times New Roman" w:cs="Times New Roman"/>
          <w:color w:val="000000"/>
          <w:sz w:val="32"/>
          <w:szCs w:val="32"/>
        </w:rPr>
      </w:pPr>
      <w:r>
        <w:rPr>
          <w:rFonts w:ascii="Times New Roman" w:hAnsi="Times New Roman" w:cs="Times New Roman"/>
          <w:color w:val="000000"/>
          <w:sz w:val="32"/>
          <w:szCs w:val="32"/>
        </w:rPr>
        <w:t xml:space="preserve">Портфолио </w:t>
      </w:r>
      <w:r w:rsidRPr="00EA2B8E">
        <w:rPr>
          <w:rFonts w:ascii="Times New Roman" w:hAnsi="Times New Roman" w:cs="Times New Roman"/>
          <w:i/>
          <w:color w:val="000000"/>
          <w:sz w:val="32"/>
          <w:szCs w:val="32"/>
        </w:rPr>
        <w:t>как технология</w:t>
      </w:r>
      <w:r>
        <w:rPr>
          <w:rFonts w:ascii="Times New Roman" w:hAnsi="Times New Roman" w:cs="Times New Roman"/>
          <w:color w:val="000000"/>
          <w:sz w:val="32"/>
          <w:szCs w:val="32"/>
        </w:rPr>
        <w:t xml:space="preserve"> основано на аутентичном оценивании результатов образовательной деятельности.</w:t>
      </w:r>
    </w:p>
    <w:p w:rsidR="001C16FB" w:rsidRDefault="001C16FB" w:rsidP="008E2BB3">
      <w:pPr>
        <w:rPr>
          <w:rFonts w:ascii="Times New Roman" w:hAnsi="Times New Roman" w:cs="Times New Roman"/>
          <w:color w:val="000000"/>
          <w:sz w:val="32"/>
          <w:szCs w:val="32"/>
        </w:rPr>
      </w:pPr>
      <w:r>
        <w:rPr>
          <w:rFonts w:ascii="Times New Roman" w:hAnsi="Times New Roman" w:cs="Times New Roman"/>
          <w:color w:val="000000"/>
          <w:sz w:val="32"/>
          <w:szCs w:val="32"/>
        </w:rPr>
        <w:t>Аутентичное оценивани</w:t>
      </w:r>
      <w:r w:rsidR="0059153B">
        <w:rPr>
          <w:rFonts w:ascii="Times New Roman" w:hAnsi="Times New Roman" w:cs="Times New Roman"/>
          <w:color w:val="000000"/>
          <w:sz w:val="32"/>
          <w:szCs w:val="32"/>
        </w:rPr>
        <w:t>е -</w:t>
      </w:r>
      <w:r>
        <w:rPr>
          <w:rFonts w:ascii="Times New Roman" w:hAnsi="Times New Roman" w:cs="Times New Roman"/>
          <w:color w:val="000000"/>
          <w:sz w:val="32"/>
          <w:szCs w:val="32"/>
        </w:rPr>
        <w:t xml:space="preserve"> это вид оценивания, применяющийся, прежде всего, в практико-ориентированной деятельности, предусматривающий оценивание </w:t>
      </w:r>
      <w:proofErr w:type="spellStart"/>
      <w:r>
        <w:rPr>
          <w:rFonts w:ascii="Times New Roman" w:hAnsi="Times New Roman" w:cs="Times New Roman"/>
          <w:color w:val="000000"/>
          <w:sz w:val="32"/>
          <w:szCs w:val="32"/>
        </w:rPr>
        <w:t>сформированности</w:t>
      </w:r>
      <w:proofErr w:type="spellEnd"/>
      <w:r>
        <w:rPr>
          <w:rFonts w:ascii="Times New Roman" w:hAnsi="Times New Roman" w:cs="Times New Roman"/>
          <w:color w:val="000000"/>
          <w:sz w:val="32"/>
          <w:szCs w:val="32"/>
        </w:rPr>
        <w:t xml:space="preserve"> умений и </w:t>
      </w:r>
      <w:r>
        <w:rPr>
          <w:rFonts w:ascii="Times New Roman" w:hAnsi="Times New Roman" w:cs="Times New Roman"/>
          <w:color w:val="000000"/>
          <w:sz w:val="32"/>
          <w:szCs w:val="32"/>
        </w:rPr>
        <w:lastRenderedPageBreak/>
        <w:t>навыков личности в условиях помещения ее в ситуацию, максимально приближенну</w:t>
      </w:r>
      <w:r w:rsidR="008265B3">
        <w:rPr>
          <w:rFonts w:ascii="Times New Roman" w:hAnsi="Times New Roman" w:cs="Times New Roman"/>
          <w:color w:val="000000"/>
          <w:sz w:val="32"/>
          <w:szCs w:val="32"/>
        </w:rPr>
        <w:t>ю к требованиям реальной жизни.</w:t>
      </w:r>
    </w:p>
    <w:p w:rsidR="008265B3" w:rsidRDefault="008265B3" w:rsidP="008E2BB3">
      <w:pPr>
        <w:rPr>
          <w:rFonts w:ascii="Times New Roman" w:hAnsi="Times New Roman" w:cs="Times New Roman"/>
          <w:color w:val="000000"/>
          <w:sz w:val="32"/>
          <w:szCs w:val="32"/>
        </w:rPr>
      </w:pPr>
      <w:r>
        <w:rPr>
          <w:rFonts w:ascii="Times New Roman" w:hAnsi="Times New Roman" w:cs="Times New Roman"/>
          <w:color w:val="000000"/>
          <w:sz w:val="32"/>
          <w:szCs w:val="32"/>
        </w:rPr>
        <w:t xml:space="preserve">Портфолио </w:t>
      </w:r>
      <w:r w:rsidRPr="00EA2B8E">
        <w:rPr>
          <w:rFonts w:ascii="Times New Roman" w:hAnsi="Times New Roman" w:cs="Times New Roman"/>
          <w:i/>
          <w:color w:val="000000"/>
          <w:sz w:val="32"/>
          <w:szCs w:val="32"/>
        </w:rPr>
        <w:t>как продукт</w:t>
      </w:r>
      <w:r>
        <w:rPr>
          <w:rFonts w:ascii="Times New Roman" w:hAnsi="Times New Roman" w:cs="Times New Roman"/>
          <w:color w:val="000000"/>
          <w:sz w:val="32"/>
          <w:szCs w:val="32"/>
        </w:rPr>
        <w:t xml:space="preserve"> может рассматриваться в качестве:</w:t>
      </w:r>
    </w:p>
    <w:p w:rsidR="008265B3" w:rsidRDefault="008265B3" w:rsidP="008E2BB3">
      <w:pPr>
        <w:rPr>
          <w:rFonts w:ascii="Times New Roman" w:hAnsi="Times New Roman" w:cs="Times New Roman"/>
          <w:color w:val="000000"/>
          <w:sz w:val="32"/>
          <w:szCs w:val="32"/>
        </w:rPr>
      </w:pPr>
      <w:r>
        <w:rPr>
          <w:rFonts w:ascii="Times New Roman" w:hAnsi="Times New Roman" w:cs="Times New Roman"/>
          <w:color w:val="000000"/>
          <w:sz w:val="32"/>
          <w:szCs w:val="32"/>
        </w:rPr>
        <w:t>-</w:t>
      </w:r>
      <w:r w:rsidRPr="00EA2B8E">
        <w:rPr>
          <w:rFonts w:ascii="Times New Roman" w:hAnsi="Times New Roman" w:cs="Times New Roman"/>
          <w:color w:val="000000"/>
          <w:sz w:val="32"/>
          <w:szCs w:val="32"/>
          <w:u w:val="single"/>
        </w:rPr>
        <w:t xml:space="preserve">портфолио </w:t>
      </w:r>
      <w:proofErr w:type="spellStart"/>
      <w:r w:rsidRPr="00EA2B8E">
        <w:rPr>
          <w:rFonts w:ascii="Times New Roman" w:hAnsi="Times New Roman" w:cs="Times New Roman"/>
          <w:color w:val="000000"/>
          <w:sz w:val="32"/>
          <w:szCs w:val="32"/>
          <w:u w:val="single"/>
        </w:rPr>
        <w:t>документов</w:t>
      </w:r>
      <w:proofErr w:type="gramStart"/>
      <w:r>
        <w:rPr>
          <w:rFonts w:ascii="Times New Roman" w:hAnsi="Times New Roman" w:cs="Times New Roman"/>
          <w:color w:val="000000"/>
          <w:sz w:val="32"/>
          <w:szCs w:val="32"/>
        </w:rPr>
        <w:t>,т</w:t>
      </w:r>
      <w:proofErr w:type="gramEnd"/>
      <w:r>
        <w:rPr>
          <w:rFonts w:ascii="Times New Roman" w:hAnsi="Times New Roman" w:cs="Times New Roman"/>
          <w:color w:val="000000"/>
          <w:sz w:val="32"/>
          <w:szCs w:val="32"/>
        </w:rPr>
        <w:t>.е.документированные</w:t>
      </w:r>
      <w:proofErr w:type="spellEnd"/>
      <w:r>
        <w:rPr>
          <w:rFonts w:ascii="Times New Roman" w:hAnsi="Times New Roman" w:cs="Times New Roman"/>
          <w:color w:val="000000"/>
          <w:sz w:val="32"/>
          <w:szCs w:val="32"/>
        </w:rPr>
        <w:t xml:space="preserve"> индивидуальные образовательные достижения. Это дает возможность как качественно</w:t>
      </w:r>
      <w:r w:rsidR="004A60D1">
        <w:rPr>
          <w:rFonts w:ascii="Times New Roman" w:hAnsi="Times New Roman" w:cs="Times New Roman"/>
          <w:color w:val="000000"/>
          <w:sz w:val="32"/>
          <w:szCs w:val="32"/>
        </w:rPr>
        <w:t>, так и количественно оценить материалы портфолио, но не описывает процесса индивидуального развития личности, разнообразия ее творческой активности.</w:t>
      </w:r>
    </w:p>
    <w:p w:rsidR="004A60D1" w:rsidRDefault="004A60D1" w:rsidP="008E2BB3">
      <w:pPr>
        <w:rPr>
          <w:rFonts w:ascii="Times New Roman" w:hAnsi="Times New Roman" w:cs="Times New Roman"/>
          <w:color w:val="000000"/>
          <w:sz w:val="32"/>
          <w:szCs w:val="32"/>
        </w:rPr>
      </w:pPr>
      <w:r w:rsidRPr="00EA2B8E">
        <w:rPr>
          <w:rFonts w:ascii="Times New Roman" w:hAnsi="Times New Roman" w:cs="Times New Roman"/>
          <w:color w:val="000000"/>
          <w:sz w:val="32"/>
          <w:szCs w:val="32"/>
          <w:u w:val="single"/>
        </w:rPr>
        <w:t xml:space="preserve">- портфолио </w:t>
      </w:r>
      <w:proofErr w:type="gramStart"/>
      <w:r w:rsidRPr="00EA2B8E">
        <w:rPr>
          <w:rFonts w:ascii="Times New Roman" w:hAnsi="Times New Roman" w:cs="Times New Roman"/>
          <w:color w:val="000000"/>
          <w:sz w:val="32"/>
          <w:szCs w:val="32"/>
          <w:u w:val="single"/>
        </w:rPr>
        <w:t>работ</w:t>
      </w:r>
      <w:r>
        <w:rPr>
          <w:rFonts w:ascii="Times New Roman" w:hAnsi="Times New Roman" w:cs="Times New Roman"/>
          <w:color w:val="000000"/>
          <w:sz w:val="32"/>
          <w:szCs w:val="32"/>
        </w:rPr>
        <w:t>-это</w:t>
      </w:r>
      <w:proofErr w:type="gramEnd"/>
      <w:r>
        <w:rPr>
          <w:rFonts w:ascii="Times New Roman" w:hAnsi="Times New Roman" w:cs="Times New Roman"/>
          <w:color w:val="000000"/>
          <w:sz w:val="32"/>
          <w:szCs w:val="32"/>
        </w:rPr>
        <w:t xml:space="preserve"> собрание различных творческих и проектных работ</w:t>
      </w:r>
      <w:r w:rsidR="00381513">
        <w:rPr>
          <w:rFonts w:ascii="Times New Roman" w:hAnsi="Times New Roman" w:cs="Times New Roman"/>
          <w:color w:val="000000"/>
          <w:sz w:val="32"/>
          <w:szCs w:val="32"/>
        </w:rPr>
        <w:t xml:space="preserve"> обучающихся: участие в конкурсах, олимпиадах, спортивные и художественные достижения. Портфолио работ предполагает качественную оценку таких параметров, как полнота, разнообразие, убедительность материалов, дает представление о динамике учебной и творческой активности, но портфолио работ не может войти в образовательный рейтинг личности в качестве суммарной составляющей.</w:t>
      </w:r>
    </w:p>
    <w:p w:rsidR="00381513" w:rsidRDefault="00381513" w:rsidP="008E2BB3">
      <w:pPr>
        <w:rPr>
          <w:rFonts w:ascii="Times New Roman" w:hAnsi="Times New Roman" w:cs="Times New Roman"/>
          <w:color w:val="000000"/>
          <w:sz w:val="32"/>
          <w:szCs w:val="32"/>
        </w:rPr>
      </w:pPr>
      <w:r w:rsidRPr="00EA2B8E">
        <w:rPr>
          <w:rFonts w:ascii="Times New Roman" w:hAnsi="Times New Roman" w:cs="Times New Roman"/>
          <w:color w:val="000000"/>
          <w:sz w:val="32"/>
          <w:szCs w:val="32"/>
          <w:u w:val="single"/>
        </w:rPr>
        <w:t>- портфолио отзывов</w:t>
      </w:r>
      <w:r>
        <w:rPr>
          <w:rFonts w:ascii="Times New Roman" w:hAnsi="Times New Roman" w:cs="Times New Roman"/>
          <w:color w:val="000000"/>
          <w:sz w:val="32"/>
          <w:szCs w:val="32"/>
        </w:rPr>
        <w:t xml:space="preserve"> включает в себя характеристики</w:t>
      </w:r>
      <w:r w:rsidR="00ED141F">
        <w:rPr>
          <w:rFonts w:ascii="Times New Roman" w:hAnsi="Times New Roman" w:cs="Times New Roman"/>
          <w:color w:val="000000"/>
          <w:sz w:val="32"/>
          <w:szCs w:val="32"/>
        </w:rPr>
        <w:t xml:space="preserve"> отношения личности к различным видам деятельности, представленные педагогами, родителями, а также письменный самоанализ самого ученика. Это дает возможность включить механизмы самооценки обучающегося, что повышает степень осознания процессов, связанных с обучением и развитием. Основная сложность заключается в формализации</w:t>
      </w:r>
      <w:r w:rsidR="0031426F">
        <w:rPr>
          <w:rFonts w:ascii="Times New Roman" w:hAnsi="Times New Roman" w:cs="Times New Roman"/>
          <w:color w:val="000000"/>
          <w:sz w:val="32"/>
          <w:szCs w:val="32"/>
        </w:rPr>
        <w:t xml:space="preserve"> и учете собранной информации.</w:t>
      </w:r>
    </w:p>
    <w:p w:rsidR="0031426F" w:rsidRDefault="0031426F" w:rsidP="008E2BB3">
      <w:pPr>
        <w:rPr>
          <w:rFonts w:ascii="Times New Roman" w:hAnsi="Times New Roman" w:cs="Times New Roman"/>
          <w:color w:val="000000"/>
          <w:sz w:val="32"/>
          <w:szCs w:val="32"/>
        </w:rPr>
      </w:pPr>
      <w:r w:rsidRPr="00EA2B8E">
        <w:rPr>
          <w:rFonts w:ascii="Times New Roman" w:hAnsi="Times New Roman" w:cs="Times New Roman"/>
          <w:color w:val="000000"/>
          <w:sz w:val="32"/>
          <w:szCs w:val="32"/>
          <w:u w:val="single"/>
        </w:rPr>
        <w:t>- портфоли</w:t>
      </w:r>
      <w:proofErr w:type="gramStart"/>
      <w:r w:rsidRPr="00EA2B8E">
        <w:rPr>
          <w:rFonts w:ascii="Times New Roman" w:hAnsi="Times New Roman" w:cs="Times New Roman"/>
          <w:color w:val="000000"/>
          <w:sz w:val="32"/>
          <w:szCs w:val="32"/>
          <w:u w:val="single"/>
        </w:rPr>
        <w:t>о-</w:t>
      </w:r>
      <w:proofErr w:type="gramEnd"/>
      <w:r w:rsidRPr="00EA2B8E">
        <w:rPr>
          <w:rFonts w:ascii="Times New Roman" w:hAnsi="Times New Roman" w:cs="Times New Roman"/>
          <w:color w:val="000000"/>
          <w:sz w:val="32"/>
          <w:szCs w:val="32"/>
          <w:u w:val="single"/>
        </w:rPr>
        <w:t xml:space="preserve"> отчет</w:t>
      </w:r>
      <w:r>
        <w:rPr>
          <w:rFonts w:ascii="Times New Roman" w:hAnsi="Times New Roman" w:cs="Times New Roman"/>
          <w:color w:val="000000"/>
          <w:sz w:val="32"/>
          <w:szCs w:val="32"/>
        </w:rPr>
        <w:t xml:space="preserve"> по процессу обучения заключается в опи</w:t>
      </w:r>
      <w:r w:rsidR="00A770E6">
        <w:rPr>
          <w:rFonts w:ascii="Times New Roman" w:hAnsi="Times New Roman" w:cs="Times New Roman"/>
          <w:color w:val="000000"/>
          <w:sz w:val="32"/>
          <w:szCs w:val="32"/>
        </w:rPr>
        <w:t>сании того, что обучающийся узнал, чему научился, т.е. его взаимодействие на интеллектуальном, эмоциональном и социальном уровнях.</w:t>
      </w:r>
    </w:p>
    <w:p w:rsidR="00A770E6" w:rsidRDefault="00A770E6" w:rsidP="008E2BB3">
      <w:pPr>
        <w:rPr>
          <w:rFonts w:ascii="Times New Roman" w:hAnsi="Times New Roman" w:cs="Times New Roman"/>
          <w:color w:val="000000"/>
          <w:sz w:val="32"/>
          <w:szCs w:val="32"/>
        </w:rPr>
      </w:pPr>
      <w:r>
        <w:rPr>
          <w:rFonts w:ascii="Times New Roman" w:hAnsi="Times New Roman" w:cs="Times New Roman"/>
          <w:color w:val="000000"/>
          <w:sz w:val="32"/>
          <w:szCs w:val="32"/>
        </w:rPr>
        <w:t xml:space="preserve">Итак, портфолио позволяет учитывать результаты, достигнутые </w:t>
      </w:r>
      <w:proofErr w:type="gramStart"/>
      <w:r>
        <w:rPr>
          <w:rFonts w:ascii="Times New Roman" w:hAnsi="Times New Roman" w:cs="Times New Roman"/>
          <w:color w:val="000000"/>
          <w:sz w:val="32"/>
          <w:szCs w:val="32"/>
        </w:rPr>
        <w:t>обучающимися</w:t>
      </w:r>
      <w:proofErr w:type="gramEnd"/>
      <w:r>
        <w:rPr>
          <w:rFonts w:ascii="Times New Roman" w:hAnsi="Times New Roman" w:cs="Times New Roman"/>
          <w:color w:val="000000"/>
          <w:sz w:val="32"/>
          <w:szCs w:val="32"/>
        </w:rPr>
        <w:t xml:space="preserve"> в разнообразных видах деятельности: учебной, творческой, социальной, коммуникативной.</w:t>
      </w:r>
    </w:p>
    <w:p w:rsidR="009C78D1" w:rsidRPr="00132C08" w:rsidRDefault="00EA2B8E" w:rsidP="009C78D1">
      <w:r>
        <w:rPr>
          <w:sz w:val="32"/>
          <w:szCs w:val="32"/>
        </w:rPr>
        <w:t>Портфолио ученика</w:t>
      </w:r>
      <w:r w:rsidR="0059153B">
        <w:rPr>
          <w:sz w:val="32"/>
          <w:szCs w:val="32"/>
        </w:rPr>
        <w:t>:</w:t>
      </w:r>
    </w:p>
    <w:p w:rsidR="009C78D1" w:rsidRPr="009C78D1" w:rsidRDefault="009C78D1" w:rsidP="009C78D1">
      <w:pPr>
        <w:rPr>
          <w:sz w:val="32"/>
          <w:szCs w:val="32"/>
        </w:rPr>
      </w:pPr>
    </w:p>
    <w:p w:rsidR="009C78D1" w:rsidRPr="009C78D1" w:rsidRDefault="009C78D1" w:rsidP="009C78D1">
      <w:pPr>
        <w:rPr>
          <w:sz w:val="32"/>
          <w:szCs w:val="32"/>
        </w:rPr>
      </w:pPr>
      <w:r w:rsidRPr="009C78D1">
        <w:rPr>
          <w:sz w:val="32"/>
          <w:szCs w:val="32"/>
        </w:rPr>
        <w:t>·        является современ</w:t>
      </w:r>
      <w:r w:rsidR="00986796">
        <w:rPr>
          <w:sz w:val="32"/>
          <w:szCs w:val="32"/>
        </w:rPr>
        <w:t xml:space="preserve">ным педагогическим инструментом </w:t>
      </w:r>
      <w:r w:rsidRPr="009C78D1">
        <w:rPr>
          <w:sz w:val="32"/>
          <w:szCs w:val="32"/>
        </w:rPr>
        <w:t>сопровождения развития  и оценки достижений учащихся, ориентированным на обновление и совершенствование качества образования;</w:t>
      </w:r>
    </w:p>
    <w:p w:rsidR="009C78D1" w:rsidRPr="00EA2B8E" w:rsidRDefault="009C78D1" w:rsidP="009C78D1">
      <w:pPr>
        <w:rPr>
          <w:i/>
          <w:sz w:val="32"/>
          <w:szCs w:val="32"/>
        </w:rPr>
      </w:pPr>
      <w:r w:rsidRPr="009C78D1">
        <w:rPr>
          <w:sz w:val="32"/>
          <w:szCs w:val="32"/>
        </w:rPr>
        <w:t xml:space="preserve">·        реализует одно из основных положений Федеральных государственных образовательных стандартов общего образования второго поколения </w:t>
      </w:r>
      <w:r w:rsidRPr="00EA2B8E">
        <w:rPr>
          <w:i/>
          <w:sz w:val="32"/>
          <w:szCs w:val="32"/>
        </w:rPr>
        <w:t>– формирование универсальных учебных действий;</w:t>
      </w:r>
    </w:p>
    <w:p w:rsidR="009C78D1" w:rsidRPr="009C78D1" w:rsidRDefault="009C78D1" w:rsidP="009C78D1">
      <w:pPr>
        <w:rPr>
          <w:sz w:val="32"/>
          <w:szCs w:val="32"/>
        </w:rPr>
      </w:pPr>
      <w:r w:rsidRPr="009C78D1">
        <w:rPr>
          <w:sz w:val="32"/>
          <w:szCs w:val="32"/>
        </w:rPr>
        <w:t>·        позволяет учитывать возрастные особенности развития универсальных учебных де</w:t>
      </w:r>
      <w:r w:rsidR="00EA2B8E">
        <w:rPr>
          <w:sz w:val="32"/>
          <w:szCs w:val="32"/>
        </w:rPr>
        <w:t>йствий учащихся младших классов</w:t>
      </w:r>
      <w:r w:rsidRPr="009C78D1">
        <w:rPr>
          <w:sz w:val="32"/>
          <w:szCs w:val="32"/>
        </w:rPr>
        <w:t>; а также педагогические ресурсы учебных предметов образовательного плана;</w:t>
      </w:r>
      <w:r w:rsidRPr="009C78D1">
        <w:rPr>
          <w:sz w:val="32"/>
          <w:szCs w:val="32"/>
        </w:rPr>
        <w:c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986796" w:rsidRDefault="009C78D1" w:rsidP="009C78D1">
      <w:pPr>
        <w:rPr>
          <w:sz w:val="32"/>
          <w:szCs w:val="32"/>
        </w:rPr>
      </w:pPr>
      <w:r w:rsidRPr="00EA2B8E">
        <w:rPr>
          <w:b/>
          <w:sz w:val="32"/>
          <w:szCs w:val="32"/>
        </w:rPr>
        <w:t>Преимущества рабочего Портфолио</w:t>
      </w:r>
      <w:r w:rsidRPr="009C78D1">
        <w:rPr>
          <w:sz w:val="32"/>
          <w:szCs w:val="32"/>
        </w:rPr>
        <w:t xml:space="preserve"> как метода оценивания достижений учащихся:</w:t>
      </w:r>
    </w:p>
    <w:p w:rsidR="009C78D1" w:rsidRPr="009C78D1" w:rsidRDefault="00986796" w:rsidP="009C78D1">
      <w:pPr>
        <w:rPr>
          <w:sz w:val="32"/>
          <w:szCs w:val="32"/>
        </w:rPr>
      </w:pPr>
      <w:r>
        <w:rPr>
          <w:sz w:val="32"/>
          <w:szCs w:val="32"/>
        </w:rPr>
        <w:t>.</w:t>
      </w:r>
      <w:r w:rsidR="009C78D1" w:rsidRPr="009C78D1">
        <w:rPr>
          <w:sz w:val="32"/>
          <w:szCs w:val="32"/>
        </w:rPr>
        <w:t xml:space="preserve">       </w:t>
      </w:r>
      <w:proofErr w:type="gramStart"/>
      <w:r w:rsidR="009C78D1" w:rsidRPr="009C78D1">
        <w:rPr>
          <w:sz w:val="32"/>
          <w:szCs w:val="32"/>
        </w:rPr>
        <w:t>сфокусирован</w:t>
      </w:r>
      <w:proofErr w:type="gramEnd"/>
      <w:r w:rsidR="009C78D1" w:rsidRPr="009C78D1">
        <w:rPr>
          <w:sz w:val="32"/>
          <w:szCs w:val="32"/>
        </w:rPr>
        <w:t xml:space="preserve"> на процессуальном контроле новых приоритетов современного образования, которыми являются УУД (универсальные учебные действия);</w:t>
      </w:r>
    </w:p>
    <w:p w:rsidR="000B035F" w:rsidRDefault="009C78D1" w:rsidP="009C78D1">
      <w:pPr>
        <w:rPr>
          <w:sz w:val="32"/>
          <w:szCs w:val="32"/>
        </w:rPr>
      </w:pPr>
      <w:r w:rsidRPr="009C78D1">
        <w:rPr>
          <w:sz w:val="32"/>
          <w:szCs w:val="32"/>
        </w:rPr>
        <w:t xml:space="preserve">·        содержание заданий Портфолио выстроено на основе УМК, </w:t>
      </w:r>
      <w:proofErr w:type="gramStart"/>
      <w:r w:rsidRPr="009C78D1">
        <w:rPr>
          <w:sz w:val="32"/>
          <w:szCs w:val="32"/>
        </w:rPr>
        <w:t>реализующего</w:t>
      </w:r>
      <w:proofErr w:type="gramEnd"/>
      <w:r w:rsidRPr="009C78D1">
        <w:rPr>
          <w:sz w:val="32"/>
          <w:szCs w:val="32"/>
        </w:rPr>
        <w:t xml:space="preserve"> новые образовательные стандарты начальной школы; </w:t>
      </w:r>
    </w:p>
    <w:p w:rsidR="000B035F" w:rsidRDefault="009C78D1" w:rsidP="009C78D1">
      <w:pPr>
        <w:rPr>
          <w:sz w:val="32"/>
          <w:szCs w:val="32"/>
        </w:rPr>
      </w:pPr>
      <w:r w:rsidRPr="009C78D1">
        <w:rPr>
          <w:sz w:val="32"/>
          <w:szCs w:val="32"/>
        </w:rPr>
        <w:t>·        разделы Портфолио (Портрет, Рабочие материалы, Коллектор, Достижения) являются общепринятой моделью в мировой педагогической практике;</w:t>
      </w:r>
    </w:p>
    <w:p w:rsidR="009C78D1" w:rsidRPr="009C78D1" w:rsidRDefault="009C78D1" w:rsidP="009C78D1">
      <w:pPr>
        <w:rPr>
          <w:sz w:val="32"/>
          <w:szCs w:val="32"/>
        </w:rPr>
      </w:pPr>
      <w:r w:rsidRPr="009C78D1">
        <w:rPr>
          <w:sz w:val="32"/>
          <w:szCs w:val="32"/>
        </w:rPr>
        <w:lastRenderedPageBreak/>
        <w:t>·        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9C78D1" w:rsidRPr="009C78D1" w:rsidRDefault="009C78D1" w:rsidP="009C78D1">
      <w:pPr>
        <w:rPr>
          <w:sz w:val="32"/>
          <w:szCs w:val="32"/>
        </w:rPr>
      </w:pPr>
      <w:r w:rsidRPr="009C78D1">
        <w:rPr>
          <w:sz w:val="32"/>
          <w:szCs w:val="32"/>
        </w:rPr>
        <w:t>·        позволяет помочь учащимся самим определять цели обучения, осуществлять активное присвоение  информации и размышлять о том, что они узнали.</w:t>
      </w:r>
    </w:p>
    <w:p w:rsidR="00A770E6" w:rsidRDefault="009566FF" w:rsidP="009566FF">
      <w:pPr>
        <w:tabs>
          <w:tab w:val="left" w:pos="3260"/>
        </w:tabs>
        <w:rPr>
          <w:rFonts w:ascii="Times New Roman" w:hAnsi="Times New Roman" w:cs="Times New Roman"/>
          <w:color w:val="000000"/>
          <w:sz w:val="32"/>
          <w:szCs w:val="32"/>
        </w:rPr>
      </w:pPr>
      <w:r w:rsidRPr="000B035F">
        <w:rPr>
          <w:rFonts w:ascii="Times New Roman" w:hAnsi="Times New Roman" w:cs="Times New Roman"/>
          <w:b/>
          <w:color w:val="000000"/>
          <w:sz w:val="32"/>
          <w:szCs w:val="32"/>
        </w:rPr>
        <w:t>Структура портфолио</w:t>
      </w:r>
      <w:r>
        <w:rPr>
          <w:rFonts w:ascii="Times New Roman" w:hAnsi="Times New Roman" w:cs="Times New Roman"/>
          <w:color w:val="000000"/>
          <w:sz w:val="32"/>
          <w:szCs w:val="32"/>
        </w:rPr>
        <w:t>.</w:t>
      </w:r>
      <w:r>
        <w:rPr>
          <w:rFonts w:ascii="Times New Roman" w:hAnsi="Times New Roman" w:cs="Times New Roman"/>
          <w:color w:val="000000"/>
          <w:sz w:val="32"/>
          <w:szCs w:val="32"/>
        </w:rPr>
        <w:tab/>
      </w:r>
    </w:p>
    <w:p w:rsidR="00473DB1" w:rsidRPr="00473DB1" w:rsidRDefault="000B035F" w:rsidP="00473DB1">
      <w:pPr>
        <w:rPr>
          <w:sz w:val="32"/>
          <w:szCs w:val="32"/>
        </w:rPr>
      </w:pPr>
      <w:r>
        <w:rPr>
          <w:sz w:val="32"/>
          <w:szCs w:val="32"/>
        </w:rPr>
        <w:t xml:space="preserve"> </w:t>
      </w:r>
      <w:r w:rsidR="00473DB1" w:rsidRPr="00473DB1">
        <w:rPr>
          <w:sz w:val="32"/>
          <w:szCs w:val="32"/>
        </w:rPr>
        <w:t xml:space="preserve"> Каков бы ни был вид портфолио, он представляет собой набор материалов, структурированных определенным образом. Крупные блоки материалов называются разделами, внутри них выделяются рубрики. Количество разделов и рубрик, а также их тематика могут быть различными и определяются в каждом конкретном случае. </w:t>
      </w:r>
    </w:p>
    <w:p w:rsidR="00473DB1" w:rsidRPr="00473DB1" w:rsidRDefault="00473DB1" w:rsidP="00473DB1">
      <w:pPr>
        <w:rPr>
          <w:sz w:val="32"/>
          <w:szCs w:val="32"/>
        </w:rPr>
      </w:pPr>
      <w:r w:rsidRPr="00473DB1">
        <w:rPr>
          <w:sz w:val="32"/>
          <w:szCs w:val="32"/>
        </w:rPr>
        <w:t xml:space="preserve">  </w:t>
      </w:r>
      <w:proofErr w:type="gramStart"/>
      <w:r w:rsidRPr="00473DB1">
        <w:rPr>
          <w:sz w:val="32"/>
          <w:szCs w:val="32"/>
        </w:rPr>
        <w:t>Классический</w:t>
      </w:r>
      <w:proofErr w:type="gramEnd"/>
      <w:r w:rsidRPr="00473DB1">
        <w:rPr>
          <w:sz w:val="32"/>
          <w:szCs w:val="32"/>
        </w:rPr>
        <w:t xml:space="preserve"> портфолио состоит из четырех разделов: «Портрет», «Коллектор», «Рабочие материалы» и «Достижения». В зависимости от цели портфолио может быть рабочим, тематическим, демонстрационным, рефлексивным, презентационным, портфолио достижений. Обязательно наличие в портфолио четко сформулированного содержания/оглавления (с названиями разделов, наименованиями материалов и т.п.).</w:t>
      </w:r>
    </w:p>
    <w:p w:rsidR="00473DB1" w:rsidRPr="00473DB1" w:rsidRDefault="00473DB1" w:rsidP="00473DB1">
      <w:pPr>
        <w:rPr>
          <w:sz w:val="32"/>
          <w:szCs w:val="32"/>
        </w:rPr>
      </w:pPr>
      <w:r w:rsidRPr="00473DB1">
        <w:rPr>
          <w:sz w:val="32"/>
          <w:szCs w:val="32"/>
        </w:rPr>
        <w:t xml:space="preserve">    </w:t>
      </w:r>
      <w:r w:rsidRPr="000B035F">
        <w:rPr>
          <w:sz w:val="32"/>
          <w:szCs w:val="32"/>
          <w:u w:val="single"/>
        </w:rPr>
        <w:t>Раздел «Портрет»</w:t>
      </w:r>
      <w:r w:rsidRPr="00473DB1">
        <w:rPr>
          <w:sz w:val="32"/>
          <w:szCs w:val="32"/>
        </w:rPr>
        <w:t xml:space="preserve"> предназначен для представления информации об ученике - авторе портфолио, который имеет возможность представить себя любым доступным способом. Это может быть эссе, фотография и т.п. Раздел должен отображать особенности личности автора портфолио, может включать записи о нем </w:t>
      </w:r>
      <w:r w:rsidR="000B035F">
        <w:rPr>
          <w:sz w:val="32"/>
          <w:szCs w:val="32"/>
        </w:rPr>
        <w:t xml:space="preserve">других людей, характеристику,  и т.п. </w:t>
      </w:r>
      <w:r w:rsidRPr="00473DB1">
        <w:rPr>
          <w:sz w:val="32"/>
          <w:szCs w:val="32"/>
        </w:rPr>
        <w:t xml:space="preserve"> Здесь обязательно помещается вступительная статья – обоснование, где сформулирована цель создания данного портфолио, а также аргументируется, почему те или иные материалы включены в портфолио, какие результаты деятельности они отражают. В некоторых видах портфолио в </w:t>
      </w:r>
      <w:r w:rsidRPr="00473DB1">
        <w:rPr>
          <w:sz w:val="32"/>
          <w:szCs w:val="32"/>
        </w:rPr>
        <w:lastRenderedPageBreak/>
        <w:t>данный раздел помещаются комментарии, отражающие мысли автора по поводу представленных в портфолио работ.</w:t>
      </w:r>
    </w:p>
    <w:p w:rsidR="005A17A0" w:rsidRPr="005A17A0" w:rsidRDefault="005A17A0" w:rsidP="005A17A0">
      <w:pPr>
        <w:rPr>
          <w:sz w:val="32"/>
          <w:szCs w:val="32"/>
        </w:rPr>
      </w:pPr>
      <w:r w:rsidRPr="005A17A0">
        <w:rPr>
          <w:sz w:val="32"/>
          <w:szCs w:val="32"/>
        </w:rPr>
        <w:t>Страницы раздела «Портрет»</w:t>
      </w:r>
    </w:p>
    <w:p w:rsidR="005A17A0" w:rsidRPr="005A17A0" w:rsidRDefault="005A17A0" w:rsidP="005A17A0">
      <w:pPr>
        <w:rPr>
          <w:sz w:val="32"/>
          <w:szCs w:val="32"/>
        </w:rPr>
      </w:pPr>
      <w:r w:rsidRPr="005A17A0">
        <w:rPr>
          <w:sz w:val="32"/>
          <w:szCs w:val="32"/>
        </w:rPr>
        <w:t>·        Мой портрет (знакомьтесь:  это - я)</w:t>
      </w:r>
    </w:p>
    <w:p w:rsidR="005A17A0" w:rsidRPr="005A17A0" w:rsidRDefault="005A17A0" w:rsidP="005A17A0">
      <w:pPr>
        <w:rPr>
          <w:sz w:val="32"/>
          <w:szCs w:val="32"/>
        </w:rPr>
      </w:pPr>
      <w:r w:rsidRPr="005A17A0">
        <w:rPr>
          <w:sz w:val="32"/>
          <w:szCs w:val="32"/>
        </w:rPr>
        <w:t>·        Место для фото (или автопортрета)</w:t>
      </w:r>
    </w:p>
    <w:p w:rsidR="005A17A0" w:rsidRPr="005A17A0" w:rsidRDefault="005A17A0" w:rsidP="005A17A0">
      <w:pPr>
        <w:rPr>
          <w:sz w:val="32"/>
          <w:szCs w:val="32"/>
        </w:rPr>
      </w:pPr>
      <w:r w:rsidRPr="005A17A0">
        <w:rPr>
          <w:sz w:val="32"/>
          <w:szCs w:val="32"/>
        </w:rPr>
        <w:t>·        Напиши о себе (как умеешь):</w:t>
      </w:r>
    </w:p>
    <w:p w:rsidR="005A17A0" w:rsidRPr="005A17A0" w:rsidRDefault="005A17A0" w:rsidP="005A17A0">
      <w:pPr>
        <w:rPr>
          <w:sz w:val="32"/>
          <w:szCs w:val="32"/>
        </w:rPr>
      </w:pPr>
      <w:r w:rsidRPr="005A17A0">
        <w:rPr>
          <w:sz w:val="32"/>
          <w:szCs w:val="32"/>
        </w:rPr>
        <w:t>Меня зовут___________________</w:t>
      </w:r>
    </w:p>
    <w:p w:rsidR="000B035F" w:rsidRDefault="005A17A0" w:rsidP="005A17A0">
      <w:pPr>
        <w:rPr>
          <w:sz w:val="32"/>
          <w:szCs w:val="32"/>
        </w:rPr>
      </w:pPr>
      <w:r w:rsidRPr="005A17A0">
        <w:rPr>
          <w:sz w:val="32"/>
          <w:szCs w:val="32"/>
        </w:rPr>
        <w:t>Я родился ____________________ (число/месяц/год)</w:t>
      </w:r>
    </w:p>
    <w:p w:rsidR="005A17A0" w:rsidRDefault="005A17A0" w:rsidP="005A17A0">
      <w:pPr>
        <w:rPr>
          <w:sz w:val="32"/>
          <w:szCs w:val="32"/>
        </w:rPr>
      </w:pPr>
      <w:r w:rsidRPr="005A17A0">
        <w:rPr>
          <w:sz w:val="32"/>
          <w:szCs w:val="32"/>
        </w:rPr>
        <w:t xml:space="preserve">Я живу </w:t>
      </w:r>
      <w:proofErr w:type="gramStart"/>
      <w:r w:rsidRPr="005A17A0">
        <w:rPr>
          <w:sz w:val="32"/>
          <w:szCs w:val="32"/>
        </w:rPr>
        <w:t>в</w:t>
      </w:r>
      <w:proofErr w:type="gramEnd"/>
      <w:r w:rsidRPr="005A17A0">
        <w:rPr>
          <w:sz w:val="32"/>
          <w:szCs w:val="32"/>
        </w:rPr>
        <w:t xml:space="preserve"> ______________________</w:t>
      </w:r>
    </w:p>
    <w:p w:rsidR="005A17A0" w:rsidRPr="005A17A0" w:rsidRDefault="005A17A0" w:rsidP="005A17A0">
      <w:pPr>
        <w:rPr>
          <w:sz w:val="32"/>
          <w:szCs w:val="32"/>
        </w:rPr>
      </w:pPr>
      <w:r w:rsidRPr="005A17A0">
        <w:rPr>
          <w:sz w:val="32"/>
          <w:szCs w:val="32"/>
        </w:rPr>
        <w:t>Мой адрес</w:t>
      </w:r>
    </w:p>
    <w:p w:rsidR="005A17A0" w:rsidRPr="005A17A0" w:rsidRDefault="005A17A0" w:rsidP="005A17A0">
      <w:pPr>
        <w:rPr>
          <w:sz w:val="32"/>
          <w:szCs w:val="32"/>
        </w:rPr>
      </w:pPr>
      <w:r w:rsidRPr="005A17A0">
        <w:rPr>
          <w:sz w:val="32"/>
          <w:szCs w:val="32"/>
        </w:rPr>
        <w:t xml:space="preserve">Моя семья </w:t>
      </w:r>
    </w:p>
    <w:p w:rsidR="005A17A0" w:rsidRPr="005A17A0" w:rsidRDefault="005A17A0" w:rsidP="005A17A0">
      <w:pPr>
        <w:rPr>
          <w:sz w:val="32"/>
          <w:szCs w:val="32"/>
        </w:rPr>
      </w:pPr>
      <w:r w:rsidRPr="005A17A0">
        <w:rPr>
          <w:sz w:val="32"/>
          <w:szCs w:val="32"/>
        </w:rPr>
        <w:t xml:space="preserve">·        Нарисуй портрет своей семьи </w:t>
      </w:r>
    </w:p>
    <w:p w:rsidR="005A17A0" w:rsidRPr="005A17A0" w:rsidRDefault="005A17A0" w:rsidP="005A17A0">
      <w:pPr>
        <w:rPr>
          <w:sz w:val="32"/>
          <w:szCs w:val="32"/>
        </w:rPr>
      </w:pPr>
      <w:r w:rsidRPr="005A17A0">
        <w:rPr>
          <w:sz w:val="32"/>
          <w:szCs w:val="32"/>
        </w:rPr>
        <w:t xml:space="preserve">·        Родословное дерево </w:t>
      </w:r>
    </w:p>
    <w:p w:rsidR="005A17A0" w:rsidRPr="005A17A0" w:rsidRDefault="005A17A0" w:rsidP="005A17A0">
      <w:pPr>
        <w:rPr>
          <w:sz w:val="32"/>
          <w:szCs w:val="32"/>
        </w:rPr>
      </w:pPr>
      <w:r w:rsidRPr="005A17A0">
        <w:rPr>
          <w:sz w:val="32"/>
          <w:szCs w:val="32"/>
        </w:rPr>
        <w:t>·        Чем я люблю заниматься</w:t>
      </w:r>
    </w:p>
    <w:p w:rsidR="005A17A0" w:rsidRPr="005A17A0" w:rsidRDefault="005A17A0" w:rsidP="005A17A0">
      <w:pPr>
        <w:rPr>
          <w:sz w:val="32"/>
          <w:szCs w:val="32"/>
        </w:rPr>
      </w:pPr>
      <w:r w:rsidRPr="005A17A0">
        <w:rPr>
          <w:sz w:val="32"/>
          <w:szCs w:val="32"/>
        </w:rPr>
        <w:t xml:space="preserve">·        Я ученик </w:t>
      </w:r>
    </w:p>
    <w:p w:rsidR="005A17A0" w:rsidRPr="005A17A0" w:rsidRDefault="005A17A0" w:rsidP="005A17A0">
      <w:pPr>
        <w:rPr>
          <w:sz w:val="32"/>
          <w:szCs w:val="32"/>
        </w:rPr>
      </w:pPr>
      <w:r w:rsidRPr="005A17A0">
        <w:rPr>
          <w:sz w:val="32"/>
          <w:szCs w:val="32"/>
        </w:rPr>
        <w:t xml:space="preserve">·        Я могу делать </w:t>
      </w:r>
    </w:p>
    <w:p w:rsidR="005A17A0" w:rsidRPr="005A17A0" w:rsidRDefault="005A17A0" w:rsidP="005A17A0">
      <w:pPr>
        <w:rPr>
          <w:sz w:val="32"/>
          <w:szCs w:val="32"/>
        </w:rPr>
      </w:pPr>
      <w:r w:rsidRPr="005A17A0">
        <w:rPr>
          <w:sz w:val="32"/>
          <w:szCs w:val="32"/>
        </w:rPr>
        <w:t>·        Я хочу  научиться в этом году…</w:t>
      </w:r>
    </w:p>
    <w:p w:rsidR="005A17A0" w:rsidRPr="005A17A0" w:rsidRDefault="005A17A0" w:rsidP="005A17A0">
      <w:pPr>
        <w:rPr>
          <w:sz w:val="32"/>
          <w:szCs w:val="32"/>
        </w:rPr>
      </w:pPr>
      <w:r w:rsidRPr="005A17A0">
        <w:rPr>
          <w:sz w:val="32"/>
          <w:szCs w:val="32"/>
        </w:rPr>
        <w:t>·        Я научусь в этом году</w:t>
      </w:r>
    </w:p>
    <w:p w:rsidR="005A17A0" w:rsidRPr="005A17A0" w:rsidRDefault="005A17A0" w:rsidP="005A17A0">
      <w:pPr>
        <w:rPr>
          <w:sz w:val="32"/>
          <w:szCs w:val="32"/>
        </w:rPr>
      </w:pPr>
      <w:r w:rsidRPr="005A17A0">
        <w:rPr>
          <w:sz w:val="32"/>
          <w:szCs w:val="32"/>
        </w:rPr>
        <w:t>Составляется вместе с учителем на уроке</w:t>
      </w:r>
    </w:p>
    <w:p w:rsidR="005A17A0" w:rsidRPr="005A17A0" w:rsidRDefault="005A17A0" w:rsidP="005A17A0">
      <w:pPr>
        <w:rPr>
          <w:sz w:val="32"/>
          <w:szCs w:val="32"/>
        </w:rPr>
      </w:pPr>
      <w:r w:rsidRPr="005A17A0">
        <w:rPr>
          <w:sz w:val="32"/>
          <w:szCs w:val="32"/>
        </w:rPr>
        <w:t>Предмет</w:t>
      </w:r>
      <w:r w:rsidRPr="005A17A0">
        <w:rPr>
          <w:sz w:val="32"/>
          <w:szCs w:val="32"/>
        </w:rPr>
        <w:tab/>
      </w:r>
    </w:p>
    <w:p w:rsidR="005A17A0" w:rsidRPr="005A17A0" w:rsidRDefault="005A17A0" w:rsidP="005A17A0">
      <w:pPr>
        <w:rPr>
          <w:sz w:val="32"/>
          <w:szCs w:val="32"/>
        </w:rPr>
      </w:pPr>
      <w:r w:rsidRPr="005A17A0">
        <w:rPr>
          <w:sz w:val="32"/>
          <w:szCs w:val="32"/>
        </w:rPr>
        <w:t>Чему научусь</w:t>
      </w:r>
      <w:r w:rsidRPr="005A17A0">
        <w:rPr>
          <w:sz w:val="32"/>
          <w:szCs w:val="32"/>
        </w:rPr>
        <w:tab/>
      </w:r>
    </w:p>
    <w:p w:rsidR="005A17A0" w:rsidRPr="005A17A0" w:rsidRDefault="005A17A0" w:rsidP="005A17A0">
      <w:pPr>
        <w:rPr>
          <w:sz w:val="32"/>
          <w:szCs w:val="32"/>
        </w:rPr>
      </w:pPr>
      <w:r w:rsidRPr="005A17A0">
        <w:rPr>
          <w:sz w:val="32"/>
          <w:szCs w:val="32"/>
        </w:rPr>
        <w:t>Рисунок или пример</w:t>
      </w:r>
    </w:p>
    <w:p w:rsidR="005A17A0" w:rsidRPr="005A17A0" w:rsidRDefault="005A17A0" w:rsidP="005A17A0">
      <w:pPr>
        <w:rPr>
          <w:sz w:val="32"/>
          <w:szCs w:val="32"/>
        </w:rPr>
      </w:pPr>
      <w:r w:rsidRPr="005A17A0">
        <w:rPr>
          <w:sz w:val="32"/>
          <w:szCs w:val="32"/>
        </w:rPr>
        <w:t>Русский язык</w:t>
      </w:r>
      <w:r w:rsidRPr="005A17A0">
        <w:rPr>
          <w:sz w:val="32"/>
          <w:szCs w:val="32"/>
        </w:rPr>
        <w:tab/>
      </w:r>
    </w:p>
    <w:p w:rsidR="005A17A0" w:rsidRPr="005A17A0" w:rsidRDefault="005A17A0" w:rsidP="005A17A0">
      <w:pPr>
        <w:rPr>
          <w:sz w:val="32"/>
          <w:szCs w:val="32"/>
        </w:rPr>
      </w:pPr>
      <w:r w:rsidRPr="005A17A0">
        <w:rPr>
          <w:sz w:val="32"/>
          <w:szCs w:val="32"/>
        </w:rPr>
        <w:lastRenderedPageBreak/>
        <w:t xml:space="preserve"> Литературное чтение</w:t>
      </w:r>
      <w:r w:rsidRPr="005A17A0">
        <w:rPr>
          <w:sz w:val="32"/>
          <w:szCs w:val="32"/>
        </w:rPr>
        <w:tab/>
      </w:r>
    </w:p>
    <w:p w:rsidR="005A17A0" w:rsidRDefault="005A17A0" w:rsidP="005A17A0">
      <w:pPr>
        <w:rPr>
          <w:sz w:val="32"/>
          <w:szCs w:val="32"/>
        </w:rPr>
      </w:pPr>
      <w:r w:rsidRPr="005A17A0">
        <w:rPr>
          <w:sz w:val="32"/>
          <w:szCs w:val="32"/>
        </w:rPr>
        <w:t xml:space="preserve"> Математика </w:t>
      </w:r>
      <w:r w:rsidRPr="005A17A0">
        <w:rPr>
          <w:sz w:val="32"/>
          <w:szCs w:val="32"/>
        </w:rPr>
        <w:tab/>
      </w:r>
    </w:p>
    <w:p w:rsidR="005A17A0" w:rsidRDefault="005A17A0" w:rsidP="005A17A0">
      <w:pPr>
        <w:rPr>
          <w:sz w:val="32"/>
          <w:szCs w:val="32"/>
        </w:rPr>
      </w:pPr>
      <w:r w:rsidRPr="005A17A0">
        <w:rPr>
          <w:sz w:val="32"/>
          <w:szCs w:val="32"/>
        </w:rPr>
        <w:t>Окружающий мир</w:t>
      </w:r>
      <w:r w:rsidRPr="005A17A0">
        <w:rPr>
          <w:sz w:val="32"/>
          <w:szCs w:val="32"/>
        </w:rPr>
        <w:tab/>
      </w:r>
    </w:p>
    <w:p w:rsidR="005A17A0" w:rsidRPr="005A17A0" w:rsidRDefault="005A17A0" w:rsidP="005A17A0">
      <w:pPr>
        <w:rPr>
          <w:sz w:val="32"/>
          <w:szCs w:val="32"/>
        </w:rPr>
      </w:pPr>
      <w:r w:rsidRPr="005A17A0">
        <w:rPr>
          <w:sz w:val="32"/>
          <w:szCs w:val="32"/>
        </w:rPr>
        <w:t xml:space="preserve">·        Я читаю. </w:t>
      </w:r>
    </w:p>
    <w:p w:rsidR="005A17A0" w:rsidRPr="005A17A0" w:rsidRDefault="005A17A0" w:rsidP="005A17A0">
      <w:pPr>
        <w:rPr>
          <w:sz w:val="32"/>
          <w:szCs w:val="32"/>
        </w:rPr>
      </w:pPr>
      <w:r w:rsidRPr="005A17A0">
        <w:rPr>
          <w:sz w:val="32"/>
          <w:szCs w:val="32"/>
        </w:rPr>
        <w:t>·        Мой класс,  мои друзья,  мой первый учитель</w:t>
      </w:r>
    </w:p>
    <w:p w:rsidR="005A17A0" w:rsidRPr="005A17A0" w:rsidRDefault="005A17A0" w:rsidP="005A17A0">
      <w:pPr>
        <w:rPr>
          <w:sz w:val="32"/>
          <w:szCs w:val="32"/>
        </w:rPr>
      </w:pPr>
      <w:r w:rsidRPr="005A17A0">
        <w:rPr>
          <w:sz w:val="32"/>
          <w:szCs w:val="32"/>
        </w:rPr>
        <w:t xml:space="preserve">·        Мой распорядок дня </w:t>
      </w:r>
    </w:p>
    <w:p w:rsidR="005A17A0" w:rsidRPr="005A17A0" w:rsidRDefault="005A17A0" w:rsidP="005A17A0">
      <w:pPr>
        <w:rPr>
          <w:sz w:val="32"/>
          <w:szCs w:val="32"/>
        </w:rPr>
      </w:pPr>
      <w:r>
        <w:rPr>
          <w:sz w:val="32"/>
          <w:szCs w:val="32"/>
        </w:rPr>
        <w:t xml:space="preserve"> </w:t>
      </w:r>
      <w:r w:rsidRPr="005A17A0">
        <w:rPr>
          <w:sz w:val="32"/>
          <w:szCs w:val="32"/>
        </w:rPr>
        <w:t>Время</w:t>
      </w:r>
      <w:r w:rsidRPr="005A17A0">
        <w:rPr>
          <w:sz w:val="32"/>
          <w:szCs w:val="32"/>
        </w:rPr>
        <w:tab/>
        <w:t xml:space="preserve">Дела </w:t>
      </w:r>
      <w:r w:rsidRPr="005A17A0">
        <w:rPr>
          <w:sz w:val="32"/>
          <w:szCs w:val="32"/>
        </w:rPr>
        <w:tab/>
        <w:t xml:space="preserve">Рисунок </w:t>
      </w:r>
    </w:p>
    <w:p w:rsidR="005A17A0" w:rsidRDefault="005A17A0" w:rsidP="005A17A0">
      <w:pPr>
        <w:rPr>
          <w:sz w:val="32"/>
          <w:szCs w:val="32"/>
        </w:rPr>
      </w:pPr>
      <w:r w:rsidRPr="005A17A0">
        <w:rPr>
          <w:sz w:val="32"/>
          <w:szCs w:val="32"/>
        </w:rPr>
        <w:t>Утро</w:t>
      </w:r>
    </w:p>
    <w:p w:rsidR="005A17A0" w:rsidRDefault="005A17A0" w:rsidP="005A17A0">
      <w:pPr>
        <w:rPr>
          <w:sz w:val="32"/>
          <w:szCs w:val="32"/>
        </w:rPr>
      </w:pPr>
      <w:r w:rsidRPr="005A17A0">
        <w:rPr>
          <w:sz w:val="32"/>
          <w:szCs w:val="32"/>
        </w:rPr>
        <w:t>День</w:t>
      </w:r>
      <w:r w:rsidRPr="005A17A0">
        <w:rPr>
          <w:sz w:val="32"/>
          <w:szCs w:val="32"/>
        </w:rPr>
        <w:tab/>
      </w:r>
    </w:p>
    <w:p w:rsidR="005A17A0" w:rsidRPr="005A17A0" w:rsidRDefault="005A17A0" w:rsidP="005A17A0">
      <w:pPr>
        <w:rPr>
          <w:sz w:val="32"/>
          <w:szCs w:val="32"/>
        </w:rPr>
      </w:pPr>
      <w:r w:rsidRPr="005A17A0">
        <w:rPr>
          <w:sz w:val="32"/>
          <w:szCs w:val="32"/>
        </w:rPr>
        <w:t>Вечер</w:t>
      </w:r>
      <w:r w:rsidRPr="005A17A0">
        <w:rPr>
          <w:sz w:val="32"/>
          <w:szCs w:val="32"/>
        </w:rPr>
        <w:tab/>
      </w:r>
    </w:p>
    <w:p w:rsidR="005A17A0" w:rsidRPr="005A17A0" w:rsidRDefault="005A17A0" w:rsidP="005A17A0">
      <w:pPr>
        <w:rPr>
          <w:sz w:val="32"/>
          <w:szCs w:val="32"/>
        </w:rPr>
      </w:pPr>
      <w:r w:rsidRPr="005A17A0">
        <w:rPr>
          <w:sz w:val="32"/>
          <w:szCs w:val="32"/>
        </w:rPr>
        <w:t xml:space="preserve"> Чем я люблю заниматься?</w:t>
      </w:r>
      <w:r w:rsidRPr="005A17A0">
        <w:rPr>
          <w:sz w:val="32"/>
          <w:szCs w:val="32"/>
        </w:rPr>
        <w:tab/>
      </w:r>
    </w:p>
    <w:p w:rsidR="005A17A0" w:rsidRPr="005A17A0" w:rsidRDefault="005A17A0" w:rsidP="005A17A0">
      <w:pPr>
        <w:rPr>
          <w:sz w:val="32"/>
          <w:szCs w:val="32"/>
        </w:rPr>
      </w:pPr>
      <w:r w:rsidRPr="005A17A0">
        <w:rPr>
          <w:sz w:val="32"/>
          <w:szCs w:val="32"/>
        </w:rPr>
        <w:t xml:space="preserve">  Какая игрушка у  меня самая любимая?</w:t>
      </w:r>
      <w:r w:rsidRPr="005A17A0">
        <w:rPr>
          <w:sz w:val="32"/>
          <w:szCs w:val="32"/>
        </w:rPr>
        <w:tab/>
      </w:r>
    </w:p>
    <w:p w:rsidR="005A17A0" w:rsidRPr="005A17A0" w:rsidRDefault="005A17A0" w:rsidP="005A17A0">
      <w:pPr>
        <w:rPr>
          <w:sz w:val="32"/>
          <w:szCs w:val="32"/>
        </w:rPr>
      </w:pPr>
      <w:r w:rsidRPr="005A17A0">
        <w:rPr>
          <w:sz w:val="32"/>
          <w:szCs w:val="32"/>
        </w:rPr>
        <w:t xml:space="preserve">  Сколько у меня друзей и как их зовут?</w:t>
      </w:r>
      <w:r w:rsidRPr="005A17A0">
        <w:rPr>
          <w:sz w:val="32"/>
          <w:szCs w:val="32"/>
        </w:rPr>
        <w:tab/>
      </w:r>
    </w:p>
    <w:p w:rsidR="00352449" w:rsidRDefault="005A17A0" w:rsidP="00352449">
      <w:pPr>
        <w:rPr>
          <w:sz w:val="32"/>
          <w:szCs w:val="32"/>
        </w:rPr>
      </w:pPr>
      <w:r w:rsidRPr="005A17A0">
        <w:rPr>
          <w:sz w:val="32"/>
          <w:szCs w:val="32"/>
        </w:rPr>
        <w:t xml:space="preserve">  Какие поделки я очень хочу научиться  мастерить?</w:t>
      </w:r>
      <w:r w:rsidRPr="005A17A0">
        <w:rPr>
          <w:sz w:val="32"/>
          <w:szCs w:val="32"/>
        </w:rPr>
        <w:tab/>
      </w:r>
    </w:p>
    <w:p w:rsidR="00352449" w:rsidRPr="00352449" w:rsidRDefault="00352449" w:rsidP="00352449">
      <w:pPr>
        <w:rPr>
          <w:sz w:val="32"/>
          <w:szCs w:val="32"/>
        </w:rPr>
      </w:pPr>
      <w:r>
        <w:rPr>
          <w:sz w:val="32"/>
          <w:szCs w:val="32"/>
        </w:rPr>
        <w:t>В данный раздел включены и и</w:t>
      </w:r>
      <w:r w:rsidRPr="00352449">
        <w:rPr>
          <w:sz w:val="32"/>
          <w:szCs w:val="32"/>
        </w:rPr>
        <w:t>ндиви</w:t>
      </w:r>
      <w:r>
        <w:rPr>
          <w:sz w:val="32"/>
          <w:szCs w:val="32"/>
        </w:rPr>
        <w:t xml:space="preserve">дуальные особенности </w:t>
      </w:r>
      <w:proofErr w:type="gramStart"/>
      <w:r>
        <w:rPr>
          <w:sz w:val="32"/>
          <w:szCs w:val="32"/>
        </w:rPr>
        <w:t>обучающегося</w:t>
      </w:r>
      <w:proofErr w:type="gramEnd"/>
      <w:r>
        <w:rPr>
          <w:sz w:val="32"/>
          <w:szCs w:val="32"/>
        </w:rPr>
        <w:t>.</w:t>
      </w:r>
      <w:r w:rsidRPr="00352449">
        <w:rPr>
          <w:sz w:val="32"/>
          <w:szCs w:val="32"/>
        </w:rPr>
        <w:t xml:space="preserve">  Сведени</w:t>
      </w:r>
      <w:r>
        <w:rPr>
          <w:sz w:val="32"/>
          <w:szCs w:val="32"/>
        </w:rPr>
        <w:t>я вносятся классным руководителе</w:t>
      </w:r>
      <w:r w:rsidRPr="00352449">
        <w:rPr>
          <w:sz w:val="32"/>
          <w:szCs w:val="32"/>
        </w:rPr>
        <w:t>м в соответствии с данными личных дел, документов, классных журналов и другими сведениями, полученными от родителей (законных представителей) и специалистов, работающих в об</w:t>
      </w:r>
      <w:r>
        <w:rPr>
          <w:sz w:val="32"/>
          <w:szCs w:val="32"/>
        </w:rPr>
        <w:t xml:space="preserve">разовательном учреждении. В </w:t>
      </w:r>
      <w:r w:rsidRPr="00352449">
        <w:rPr>
          <w:sz w:val="32"/>
          <w:szCs w:val="32"/>
        </w:rPr>
        <w:t xml:space="preserve"> программы  «Комментарий социального педагога»,  «Комментарий педагога-психолога» вносятся постоянные коррективы. Допуск к данной информации ограничен.</w:t>
      </w:r>
    </w:p>
    <w:p w:rsidR="005A17A0" w:rsidRDefault="005A17A0" w:rsidP="005A17A0">
      <w:pPr>
        <w:rPr>
          <w:sz w:val="32"/>
          <w:szCs w:val="32"/>
        </w:rPr>
      </w:pPr>
    </w:p>
    <w:p w:rsidR="00352449" w:rsidRPr="005A17A0" w:rsidRDefault="00352449" w:rsidP="005A17A0">
      <w:pPr>
        <w:rPr>
          <w:sz w:val="32"/>
          <w:szCs w:val="32"/>
        </w:rPr>
      </w:pPr>
    </w:p>
    <w:p w:rsidR="00473DB1" w:rsidRPr="00473DB1" w:rsidRDefault="005A17A0" w:rsidP="00473DB1">
      <w:pPr>
        <w:rPr>
          <w:sz w:val="32"/>
          <w:szCs w:val="32"/>
        </w:rPr>
      </w:pPr>
      <w:r w:rsidRPr="005A17A0">
        <w:rPr>
          <w:sz w:val="32"/>
          <w:szCs w:val="32"/>
        </w:rPr>
        <w:lastRenderedPageBreak/>
        <w:t xml:space="preserve"> </w:t>
      </w:r>
      <w:r w:rsidR="00473DB1" w:rsidRPr="00473DB1">
        <w:rPr>
          <w:sz w:val="32"/>
          <w:szCs w:val="32"/>
        </w:rPr>
        <w:t xml:space="preserve">  </w:t>
      </w:r>
      <w:r w:rsidR="00473DB1" w:rsidRPr="00A07FB3">
        <w:rPr>
          <w:sz w:val="32"/>
          <w:szCs w:val="32"/>
          <w:u w:val="single"/>
        </w:rPr>
        <w:t xml:space="preserve">  Раздел «Коллектор»</w:t>
      </w:r>
      <w:r w:rsidR="00473DB1" w:rsidRPr="00473DB1">
        <w:rPr>
          <w:sz w:val="32"/>
          <w:szCs w:val="32"/>
        </w:rPr>
        <w:t xml:space="preserve"> содержит, как правило, материалы, авторство которых не принадлежит ученику. Это могут быть материалы, предложенные ученику педагогом (памятки, схемы, списки литературы), найденные учеником самостоятельно (ксерокопии статей, материалы периодических изданий, иллюстрации), или материалы товарищей по группе. Здесь могут находиться словарные и энциклопедические статьи, любой иллюстративный материал и т.д., одним словом, все, что связано с тематикой портфолио и не является продуктом деятельности учащегося - создателя портфолио. Иными словами, «Коллектор» - это своего рода копилка материалов и информации, часть из которых будет использована в работе, а часть может перейти в архив, другой портфолио или не будет привлекаться совсем</w:t>
      </w:r>
    </w:p>
    <w:p w:rsidR="006C0D22" w:rsidRPr="006C0D22" w:rsidRDefault="006C0D22" w:rsidP="006C0D22">
      <w:pPr>
        <w:rPr>
          <w:sz w:val="32"/>
          <w:szCs w:val="32"/>
        </w:rPr>
      </w:pPr>
      <w:r w:rsidRPr="006C0D22">
        <w:rPr>
          <w:sz w:val="32"/>
          <w:szCs w:val="32"/>
        </w:rPr>
        <w:t xml:space="preserve">·        Страницы раздела «Коллектор» </w:t>
      </w:r>
    </w:p>
    <w:p w:rsidR="006C0D22" w:rsidRPr="006C0D22" w:rsidRDefault="006C0D22" w:rsidP="006C0D22">
      <w:pPr>
        <w:rPr>
          <w:sz w:val="32"/>
          <w:szCs w:val="32"/>
        </w:rPr>
      </w:pPr>
      <w:r w:rsidRPr="006C0D22">
        <w:rPr>
          <w:sz w:val="32"/>
          <w:szCs w:val="32"/>
        </w:rPr>
        <w:t>Правила поведения в школе</w:t>
      </w:r>
    </w:p>
    <w:p w:rsidR="006C0D22" w:rsidRPr="006C0D22" w:rsidRDefault="006C0D22" w:rsidP="006C0D22">
      <w:pPr>
        <w:rPr>
          <w:sz w:val="32"/>
          <w:szCs w:val="32"/>
        </w:rPr>
      </w:pPr>
      <w:r w:rsidRPr="006C0D22">
        <w:rPr>
          <w:sz w:val="32"/>
          <w:szCs w:val="32"/>
        </w:rPr>
        <w:t>·        Законы жизни класса</w:t>
      </w:r>
    </w:p>
    <w:p w:rsidR="006C0D22" w:rsidRPr="006C0D22" w:rsidRDefault="006C0D22" w:rsidP="006C0D22">
      <w:pPr>
        <w:rPr>
          <w:sz w:val="32"/>
          <w:szCs w:val="32"/>
        </w:rPr>
      </w:pPr>
      <w:r w:rsidRPr="006C0D22">
        <w:rPr>
          <w:sz w:val="32"/>
          <w:szCs w:val="32"/>
        </w:rPr>
        <w:t>·        Примерный список литературы для самостоятельного и семейного чтения.</w:t>
      </w:r>
    </w:p>
    <w:p w:rsidR="006C0D22" w:rsidRDefault="006C0D22" w:rsidP="006C0D22">
      <w:pPr>
        <w:rPr>
          <w:sz w:val="32"/>
          <w:szCs w:val="32"/>
        </w:rPr>
      </w:pPr>
      <w:r w:rsidRPr="006C0D22">
        <w:rPr>
          <w:sz w:val="32"/>
          <w:szCs w:val="32"/>
        </w:rPr>
        <w:t>·        План – памятка Решения задачи</w:t>
      </w:r>
    </w:p>
    <w:p w:rsidR="006C0D22" w:rsidRPr="006C0D22" w:rsidRDefault="006C0D22" w:rsidP="006C0D22">
      <w:pPr>
        <w:rPr>
          <w:sz w:val="32"/>
          <w:szCs w:val="32"/>
        </w:rPr>
      </w:pPr>
      <w:r w:rsidRPr="006C0D22">
        <w:rPr>
          <w:sz w:val="32"/>
          <w:szCs w:val="32"/>
        </w:rPr>
        <w:t>·        Памятка  «КАК УЧИТЬ СТИХОТВОРЕНИЯ»</w:t>
      </w:r>
    </w:p>
    <w:p w:rsidR="006C0D22" w:rsidRPr="006C0D22" w:rsidRDefault="006C0D22" w:rsidP="006C0D22">
      <w:pPr>
        <w:rPr>
          <w:sz w:val="32"/>
          <w:szCs w:val="32"/>
        </w:rPr>
      </w:pPr>
      <w:r w:rsidRPr="006C0D22">
        <w:rPr>
          <w:sz w:val="32"/>
          <w:szCs w:val="32"/>
        </w:rPr>
        <w:t>·        Памятка  «РАБОТА С ТЕТРАДЬЮ»</w:t>
      </w:r>
    </w:p>
    <w:p w:rsidR="006C0D22" w:rsidRPr="006C0D22" w:rsidRDefault="006C0D22" w:rsidP="006C0D22">
      <w:pPr>
        <w:rPr>
          <w:sz w:val="32"/>
          <w:szCs w:val="32"/>
        </w:rPr>
      </w:pPr>
      <w:r w:rsidRPr="006C0D22">
        <w:rPr>
          <w:sz w:val="32"/>
          <w:szCs w:val="32"/>
        </w:rPr>
        <w:t>·        Памятка, как поступать в стрессовых ситуациях (пожар, опасность и пр.)</w:t>
      </w:r>
    </w:p>
    <w:p w:rsidR="006C0D22" w:rsidRPr="006C0D22" w:rsidRDefault="006C0D22" w:rsidP="006C0D22">
      <w:pPr>
        <w:rPr>
          <w:sz w:val="32"/>
          <w:szCs w:val="32"/>
        </w:rPr>
      </w:pPr>
      <w:r w:rsidRPr="006C0D22">
        <w:rPr>
          <w:sz w:val="32"/>
          <w:szCs w:val="32"/>
        </w:rPr>
        <w:t>·        Памятка: Правила  общения</w:t>
      </w:r>
    </w:p>
    <w:p w:rsidR="006C0D22" w:rsidRDefault="006C0D22" w:rsidP="00473DB1">
      <w:pPr>
        <w:rPr>
          <w:sz w:val="32"/>
          <w:szCs w:val="32"/>
        </w:rPr>
      </w:pPr>
    </w:p>
    <w:p w:rsidR="00473DB1" w:rsidRDefault="00473DB1" w:rsidP="00473DB1">
      <w:pPr>
        <w:rPr>
          <w:sz w:val="32"/>
          <w:szCs w:val="32"/>
        </w:rPr>
      </w:pPr>
      <w:r w:rsidRPr="00473DB1">
        <w:rPr>
          <w:sz w:val="32"/>
          <w:szCs w:val="32"/>
        </w:rPr>
        <w:t xml:space="preserve">  Раздел «Рабочие материалы» должен включать все те материалы, кот</w:t>
      </w:r>
      <w:r w:rsidR="006A47DF">
        <w:rPr>
          <w:sz w:val="32"/>
          <w:szCs w:val="32"/>
        </w:rPr>
        <w:t xml:space="preserve">орые выполняются </w:t>
      </w:r>
      <w:r w:rsidRPr="00473DB1">
        <w:rPr>
          <w:sz w:val="32"/>
          <w:szCs w:val="32"/>
        </w:rPr>
        <w:t xml:space="preserve"> учеником.</w:t>
      </w:r>
      <w:r w:rsidR="006A47DF">
        <w:rPr>
          <w:sz w:val="32"/>
          <w:szCs w:val="32"/>
        </w:rPr>
        <w:t xml:space="preserve"> </w:t>
      </w:r>
    </w:p>
    <w:p w:rsidR="006A47DF" w:rsidRDefault="006A47DF" w:rsidP="00473DB1">
      <w:pPr>
        <w:rPr>
          <w:sz w:val="32"/>
          <w:szCs w:val="32"/>
        </w:rPr>
      </w:pPr>
      <w:r>
        <w:rPr>
          <w:sz w:val="32"/>
          <w:szCs w:val="32"/>
        </w:rPr>
        <w:lastRenderedPageBreak/>
        <w:t>В данный раздел включаются материалы стартовой диагностики, промежуточных и итоговых стандартизированных работ по предметам. Примерами могут быть работы:</w:t>
      </w:r>
    </w:p>
    <w:p w:rsidR="006A47DF" w:rsidRDefault="00DC402E" w:rsidP="00473DB1">
      <w:pPr>
        <w:rPr>
          <w:sz w:val="32"/>
          <w:szCs w:val="32"/>
        </w:rPr>
      </w:pPr>
      <w:r>
        <w:rPr>
          <w:sz w:val="32"/>
          <w:szCs w:val="32"/>
        </w:rPr>
        <w:t xml:space="preserve">по русскому и иностранному языкам, литературному </w:t>
      </w:r>
      <w:proofErr w:type="gramStart"/>
      <w:r>
        <w:rPr>
          <w:sz w:val="32"/>
          <w:szCs w:val="32"/>
        </w:rPr>
        <w:t>чтению-диктанты</w:t>
      </w:r>
      <w:proofErr w:type="gramEnd"/>
      <w:r>
        <w:rPr>
          <w:sz w:val="32"/>
          <w:szCs w:val="32"/>
        </w:rPr>
        <w:t>, изложения, сочинения</w:t>
      </w:r>
      <w:r w:rsidR="00EA53C5">
        <w:rPr>
          <w:sz w:val="32"/>
          <w:szCs w:val="32"/>
        </w:rPr>
        <w:t xml:space="preserve">, </w:t>
      </w:r>
      <w:r>
        <w:rPr>
          <w:sz w:val="32"/>
          <w:szCs w:val="32"/>
        </w:rPr>
        <w:t>иллюстрированные авторские работы детей;</w:t>
      </w:r>
    </w:p>
    <w:p w:rsidR="00DC402E" w:rsidRDefault="00DC402E" w:rsidP="00473DB1">
      <w:pPr>
        <w:rPr>
          <w:sz w:val="32"/>
          <w:szCs w:val="32"/>
        </w:rPr>
      </w:pPr>
      <w:r>
        <w:rPr>
          <w:sz w:val="32"/>
          <w:szCs w:val="32"/>
        </w:rPr>
        <w:t>по математике</w:t>
      </w:r>
      <w:r w:rsidR="00087BBB">
        <w:rPr>
          <w:sz w:val="32"/>
          <w:szCs w:val="32"/>
        </w:rPr>
        <w:t xml:space="preserve"> </w:t>
      </w:r>
      <w:r w:rsidR="00EA53C5">
        <w:rPr>
          <w:sz w:val="32"/>
          <w:szCs w:val="32"/>
        </w:rPr>
        <w:t>- м</w:t>
      </w:r>
      <w:r>
        <w:rPr>
          <w:sz w:val="32"/>
          <w:szCs w:val="32"/>
        </w:rPr>
        <w:t>атематические диктанты,</w:t>
      </w:r>
      <w:r w:rsidR="00087BBB">
        <w:rPr>
          <w:sz w:val="32"/>
          <w:szCs w:val="32"/>
        </w:rPr>
        <w:t xml:space="preserve"> оформленные результаты мин</w:t>
      </w:r>
      <w:r w:rsidR="00EA53C5">
        <w:rPr>
          <w:sz w:val="32"/>
          <w:szCs w:val="32"/>
        </w:rPr>
        <w:t>и -</w:t>
      </w:r>
      <w:r w:rsidR="00087BBB">
        <w:rPr>
          <w:sz w:val="32"/>
          <w:szCs w:val="32"/>
        </w:rPr>
        <w:t xml:space="preserve"> исследований, математические модели, аудиозаписи устных ответов и т.д.;</w:t>
      </w:r>
    </w:p>
    <w:p w:rsidR="00087BBB" w:rsidRDefault="00087BBB" w:rsidP="00473DB1">
      <w:pPr>
        <w:rPr>
          <w:sz w:val="32"/>
          <w:szCs w:val="32"/>
        </w:rPr>
      </w:pPr>
      <w:r>
        <w:rPr>
          <w:sz w:val="32"/>
          <w:szCs w:val="32"/>
        </w:rPr>
        <w:t>по окружающему мир</w:t>
      </w:r>
      <w:r w:rsidR="00EA53C5">
        <w:rPr>
          <w:sz w:val="32"/>
          <w:szCs w:val="32"/>
        </w:rPr>
        <w:t>у -</w:t>
      </w:r>
      <w:r>
        <w:rPr>
          <w:sz w:val="32"/>
          <w:szCs w:val="32"/>
        </w:rPr>
        <w:t xml:space="preserve"> дневники наблюдений, результаты мини-исследований, творческие работы, материалы самоанализа и рефлексии;</w:t>
      </w:r>
    </w:p>
    <w:p w:rsidR="00087BBB" w:rsidRDefault="00087BBB" w:rsidP="00473DB1">
      <w:pPr>
        <w:rPr>
          <w:sz w:val="32"/>
          <w:szCs w:val="32"/>
        </w:rPr>
      </w:pPr>
      <w:r>
        <w:rPr>
          <w:sz w:val="32"/>
          <w:szCs w:val="32"/>
        </w:rPr>
        <w:t>по предметам эстетического цикл</w:t>
      </w:r>
      <w:r w:rsidR="00EA53C5">
        <w:rPr>
          <w:sz w:val="32"/>
          <w:szCs w:val="32"/>
        </w:rPr>
        <w:t>а -</w:t>
      </w:r>
      <w:r>
        <w:rPr>
          <w:sz w:val="32"/>
          <w:szCs w:val="32"/>
        </w:rPr>
        <w:t xml:space="preserve"> аудиозаписи</w:t>
      </w:r>
      <w:r w:rsidR="00EA53C5">
        <w:rPr>
          <w:sz w:val="32"/>
          <w:szCs w:val="32"/>
        </w:rPr>
        <w:t xml:space="preserve">, </w:t>
      </w:r>
      <w:r>
        <w:rPr>
          <w:sz w:val="32"/>
          <w:szCs w:val="32"/>
        </w:rPr>
        <w:t>фото- и виде</w:t>
      </w:r>
      <w:proofErr w:type="gramStart"/>
      <w:r>
        <w:rPr>
          <w:sz w:val="32"/>
          <w:szCs w:val="32"/>
        </w:rPr>
        <w:t>о-</w:t>
      </w:r>
      <w:proofErr w:type="gramEnd"/>
      <w:r>
        <w:rPr>
          <w:sz w:val="32"/>
          <w:szCs w:val="32"/>
        </w:rPr>
        <w:t xml:space="preserve"> изображения примеров исполнительской деятельности, иллюстрации к музыкальным произведениям, продукты собственного творчества</w:t>
      </w:r>
      <w:r w:rsidR="00EF5345">
        <w:rPr>
          <w:sz w:val="32"/>
          <w:szCs w:val="32"/>
        </w:rPr>
        <w:t>, аудиозаписи высказываний- описаний, материалы самоанализа и рефлексии;</w:t>
      </w:r>
    </w:p>
    <w:p w:rsidR="00EF5345" w:rsidRDefault="00EF5345" w:rsidP="00473DB1">
      <w:pPr>
        <w:rPr>
          <w:sz w:val="32"/>
          <w:szCs w:val="32"/>
        </w:rPr>
      </w:pPr>
      <w:r>
        <w:rPr>
          <w:sz w:val="32"/>
          <w:szCs w:val="32"/>
        </w:rPr>
        <w:t>по технологии-фот</w:t>
      </w:r>
      <w:r w:rsidR="00FD0E83">
        <w:rPr>
          <w:sz w:val="32"/>
          <w:szCs w:val="32"/>
        </w:rPr>
        <w:t>о -</w:t>
      </w:r>
      <w:r>
        <w:rPr>
          <w:sz w:val="32"/>
          <w:szCs w:val="32"/>
        </w:rPr>
        <w:t xml:space="preserve"> и виде</w:t>
      </w:r>
      <w:proofErr w:type="gramStart"/>
      <w:r>
        <w:rPr>
          <w:sz w:val="32"/>
          <w:szCs w:val="32"/>
        </w:rPr>
        <w:t>о-</w:t>
      </w:r>
      <w:proofErr w:type="gramEnd"/>
      <w:r>
        <w:rPr>
          <w:sz w:val="32"/>
          <w:szCs w:val="32"/>
        </w:rPr>
        <w:t xml:space="preserve"> изображения продуктов исполнительской деятельности, продукты собственного творчества;</w:t>
      </w:r>
    </w:p>
    <w:p w:rsidR="00EF5345" w:rsidRPr="00473DB1" w:rsidRDefault="00EF5345" w:rsidP="00473DB1">
      <w:pPr>
        <w:rPr>
          <w:sz w:val="32"/>
          <w:szCs w:val="32"/>
        </w:rPr>
      </w:pPr>
      <w:r>
        <w:rPr>
          <w:sz w:val="32"/>
          <w:szCs w:val="32"/>
        </w:rPr>
        <w:t xml:space="preserve">по физкультуре </w:t>
      </w:r>
      <w:r w:rsidR="00FD0E83">
        <w:rPr>
          <w:sz w:val="32"/>
          <w:szCs w:val="32"/>
        </w:rPr>
        <w:t>- в</w:t>
      </w:r>
      <w:r>
        <w:rPr>
          <w:sz w:val="32"/>
          <w:szCs w:val="32"/>
        </w:rPr>
        <w:t>идеоизображения продуктов исполнительской  деятельности, самостоятельно составленные расписания и режим дня, комплексы физических упражнений;</w:t>
      </w:r>
    </w:p>
    <w:p w:rsidR="00473DB1" w:rsidRDefault="00473DB1" w:rsidP="00473DB1">
      <w:pPr>
        <w:rPr>
          <w:sz w:val="32"/>
          <w:szCs w:val="32"/>
        </w:rPr>
      </w:pPr>
      <w:r w:rsidRPr="00EF5345">
        <w:rPr>
          <w:sz w:val="32"/>
          <w:szCs w:val="32"/>
          <w:u w:val="single"/>
        </w:rPr>
        <w:t xml:space="preserve">   В раздел «Достижения»</w:t>
      </w:r>
      <w:r w:rsidRPr="00473DB1">
        <w:rPr>
          <w:sz w:val="32"/>
          <w:szCs w:val="32"/>
        </w:rPr>
        <w:t xml:space="preserve"> помещаются те материалы, которые, по мнению учащегося, отражают его лучшие результаты и демонстрируют успехи.</w:t>
      </w:r>
    </w:p>
    <w:p w:rsidR="00343F39" w:rsidRPr="00343F39" w:rsidRDefault="00343F39" w:rsidP="00343F39">
      <w:pPr>
        <w:rPr>
          <w:sz w:val="32"/>
          <w:szCs w:val="32"/>
        </w:rPr>
      </w:pPr>
      <w:r>
        <w:rPr>
          <w:sz w:val="32"/>
          <w:szCs w:val="32"/>
        </w:rPr>
        <w:t>В данный раздел можно включить и социальную  практику</w:t>
      </w:r>
      <w:r w:rsidRPr="00343F39">
        <w:rPr>
          <w:sz w:val="32"/>
          <w:szCs w:val="32"/>
        </w:rPr>
        <w:t xml:space="preserve">  </w:t>
      </w:r>
      <w:proofErr w:type="gramStart"/>
      <w:r w:rsidRPr="00343F39">
        <w:rPr>
          <w:sz w:val="32"/>
          <w:szCs w:val="32"/>
        </w:rPr>
        <w:t>обучающихся</w:t>
      </w:r>
      <w:proofErr w:type="gramEnd"/>
      <w:r w:rsidRPr="00343F39">
        <w:rPr>
          <w:sz w:val="32"/>
          <w:szCs w:val="32"/>
        </w:rPr>
        <w:t xml:space="preserve">. Включает в себя  данные обо всех видах социальной практики,  в которой активно принимают участие обучающиеся. </w:t>
      </w:r>
      <w:r w:rsidR="00FD0E83" w:rsidRPr="00343F39">
        <w:rPr>
          <w:sz w:val="32"/>
          <w:szCs w:val="32"/>
        </w:rPr>
        <w:t>Например,</w:t>
      </w:r>
      <w:r w:rsidRPr="00343F39">
        <w:rPr>
          <w:sz w:val="32"/>
          <w:szCs w:val="32"/>
        </w:rPr>
        <w:t xml:space="preserve"> кружки, секции, социальные проекты, оказание помощи </w:t>
      </w:r>
      <w:proofErr w:type="gramStart"/>
      <w:r w:rsidRPr="00343F39">
        <w:rPr>
          <w:sz w:val="32"/>
          <w:szCs w:val="32"/>
        </w:rPr>
        <w:lastRenderedPageBreak/>
        <w:t>нуждающимся</w:t>
      </w:r>
      <w:proofErr w:type="gramEnd"/>
      <w:r w:rsidRPr="00343F39">
        <w:rPr>
          <w:sz w:val="32"/>
          <w:szCs w:val="32"/>
        </w:rPr>
        <w:t>. Участие конкретного  ученика  в каком-либо виде социальной деятельности подтверждается  родителями, классным руководителем, работниками системы дополнительного образования, представителями общественности в различной форме.</w:t>
      </w:r>
    </w:p>
    <w:p w:rsidR="00343F39" w:rsidRDefault="00343F39" w:rsidP="00473DB1">
      <w:pPr>
        <w:rPr>
          <w:sz w:val="32"/>
          <w:szCs w:val="32"/>
        </w:rPr>
      </w:pPr>
    </w:p>
    <w:p w:rsidR="00473DB1" w:rsidRPr="00473DB1" w:rsidRDefault="00473DB1" w:rsidP="00473DB1">
      <w:pPr>
        <w:rPr>
          <w:sz w:val="32"/>
          <w:szCs w:val="32"/>
        </w:rPr>
      </w:pPr>
      <w:r w:rsidRPr="00473DB1">
        <w:rPr>
          <w:sz w:val="32"/>
          <w:szCs w:val="32"/>
        </w:rPr>
        <w:t xml:space="preserve"> Внутри этих разделов могут выделяться рубрики, помогающие систематизировать материал и формирующие структуру раздела. Рубрики могут быть обязательными и необязательными. Обязательные рубрики – это тот материал, который является принципиально важным </w:t>
      </w:r>
      <w:proofErr w:type="gramStart"/>
      <w:r w:rsidRPr="00473DB1">
        <w:rPr>
          <w:sz w:val="32"/>
          <w:szCs w:val="32"/>
        </w:rPr>
        <w:t>для</w:t>
      </w:r>
      <w:proofErr w:type="gramEnd"/>
      <w:r w:rsidRPr="00473DB1">
        <w:rPr>
          <w:sz w:val="32"/>
          <w:szCs w:val="32"/>
        </w:rPr>
        <w:t xml:space="preserve"> данного портфолио и должен быть у учащегося. Свободно выделяемые рубрики позволяют индивидуализировать содержание, структуру, объем портфолио.</w:t>
      </w:r>
    </w:p>
    <w:p w:rsidR="00473DB1" w:rsidRPr="00473DB1" w:rsidRDefault="00473DB1" w:rsidP="00473DB1">
      <w:pPr>
        <w:rPr>
          <w:sz w:val="32"/>
          <w:szCs w:val="32"/>
        </w:rPr>
      </w:pPr>
      <w:r w:rsidRPr="00473DB1">
        <w:rPr>
          <w:sz w:val="32"/>
          <w:szCs w:val="32"/>
        </w:rPr>
        <w:t xml:space="preserve">  Количество обязательных рубрик должно быть строго ограниченным – необходимым и достаточным для отражения особенностей портфолио, оно оговаривается отдельно.</w:t>
      </w:r>
    </w:p>
    <w:p w:rsidR="00473DB1" w:rsidRPr="00473DB1" w:rsidRDefault="00473DB1" w:rsidP="00473DB1">
      <w:pPr>
        <w:rPr>
          <w:sz w:val="32"/>
          <w:szCs w:val="32"/>
        </w:rPr>
      </w:pPr>
      <w:r w:rsidRPr="00473DB1">
        <w:rPr>
          <w:sz w:val="32"/>
          <w:szCs w:val="32"/>
        </w:rPr>
        <w:t xml:space="preserve">  Структура портфолио не является жесткой и определенной раз и навсегда. Она может меняться по мере освоения учащимися способа организации портфо</w:t>
      </w:r>
      <w:r w:rsidR="00343F39">
        <w:rPr>
          <w:sz w:val="32"/>
          <w:szCs w:val="32"/>
        </w:rPr>
        <w:t>лио.</w:t>
      </w:r>
    </w:p>
    <w:p w:rsidR="00473DB1" w:rsidRPr="00473DB1" w:rsidRDefault="00473DB1" w:rsidP="00473DB1">
      <w:pPr>
        <w:rPr>
          <w:sz w:val="32"/>
          <w:szCs w:val="32"/>
        </w:rPr>
      </w:pPr>
      <w:r w:rsidRPr="00473DB1">
        <w:rPr>
          <w:sz w:val="32"/>
          <w:szCs w:val="32"/>
        </w:rPr>
        <w:t xml:space="preserve">    Каждый материал или группа материалов, помещенных в портфолио, сопровождается кратким рефлексивным комментарием ученика (что получилось, о чем свидетельствует, как может быть использовано, какие выводы можно сделать на основании, какие ошибки допущены и что с ними делать…). Элементы портфолио, как правило, датируются, чтобы можно было отследить динамику работы учащегося.</w:t>
      </w:r>
    </w:p>
    <w:p w:rsidR="00343F39" w:rsidRDefault="00473DB1" w:rsidP="00473DB1">
      <w:pPr>
        <w:rPr>
          <w:sz w:val="32"/>
          <w:szCs w:val="32"/>
        </w:rPr>
      </w:pPr>
      <w:r w:rsidRPr="00473DB1">
        <w:rPr>
          <w:sz w:val="32"/>
          <w:szCs w:val="32"/>
        </w:rPr>
        <w:t xml:space="preserve">  Портфолио является важным мотивирующим фактором обучения, так как при любой структуре он организован таким образом, что нацеливает учаще</w:t>
      </w:r>
      <w:r w:rsidR="00343F39">
        <w:rPr>
          <w:sz w:val="32"/>
          <w:szCs w:val="32"/>
        </w:rPr>
        <w:t>гося на демонстрацию прогресса</w:t>
      </w:r>
      <w:r w:rsidRPr="00473DB1">
        <w:rPr>
          <w:sz w:val="32"/>
          <w:szCs w:val="32"/>
        </w:rPr>
        <w:t xml:space="preserve">. </w:t>
      </w:r>
    </w:p>
    <w:p w:rsidR="00473DB1" w:rsidRPr="00343F39" w:rsidRDefault="00473DB1" w:rsidP="00473DB1">
      <w:pPr>
        <w:rPr>
          <w:b/>
          <w:sz w:val="32"/>
          <w:szCs w:val="32"/>
        </w:rPr>
      </w:pPr>
      <w:r w:rsidRPr="00343F39">
        <w:rPr>
          <w:b/>
          <w:sz w:val="32"/>
          <w:szCs w:val="32"/>
        </w:rPr>
        <w:lastRenderedPageBreak/>
        <w:t>Алгоритм запуска портфолио</w:t>
      </w:r>
    </w:p>
    <w:p w:rsidR="00473DB1" w:rsidRPr="00473DB1" w:rsidRDefault="00473DB1" w:rsidP="00473DB1">
      <w:pPr>
        <w:rPr>
          <w:sz w:val="32"/>
          <w:szCs w:val="32"/>
        </w:rPr>
      </w:pPr>
      <w:r w:rsidRPr="00473DB1">
        <w:rPr>
          <w:sz w:val="32"/>
          <w:szCs w:val="32"/>
        </w:rPr>
        <w:t>Очень важно грамотно организовать запуск портфолио учащихся, чтобы ученики были вовлечены не только в процесс отбора материалов, но и в совместную работу с учителем по разработке структуры портфолио (определение количества рубрик в разделах, необходимых материалов, комментариев к ним и т.п.). Это позволит организовать сотрудничество и проектировать обратную связь учителя с учениками, у которых появится чувство вовлеченности в процесс организации собственного обучения.</w:t>
      </w:r>
    </w:p>
    <w:p w:rsidR="00473DB1" w:rsidRPr="00473DB1" w:rsidRDefault="00473DB1" w:rsidP="00473DB1">
      <w:pPr>
        <w:rPr>
          <w:sz w:val="32"/>
          <w:szCs w:val="32"/>
        </w:rPr>
      </w:pPr>
      <w:r w:rsidRPr="00473DB1">
        <w:rPr>
          <w:sz w:val="32"/>
          <w:szCs w:val="32"/>
        </w:rPr>
        <w:t>Вероятно, нет необходимости приниматься сразу за создание портфолио со сложной структурой. В зависимости от того, какую цель преследует педагог, принявший решение использовать в учебном процессе портфолио учащихся, запуск портфолио может быть организован по-разному.</w:t>
      </w:r>
    </w:p>
    <w:p w:rsidR="00473DB1" w:rsidRPr="00473DB1" w:rsidRDefault="00473DB1" w:rsidP="00473DB1">
      <w:pPr>
        <w:rPr>
          <w:sz w:val="32"/>
          <w:szCs w:val="32"/>
        </w:rPr>
      </w:pPr>
      <w:r w:rsidRPr="00473DB1">
        <w:rPr>
          <w:sz w:val="32"/>
          <w:szCs w:val="32"/>
        </w:rPr>
        <w:t>Например, процесс создания может проходить в три этапа: сначала собираются все работы учащегося; потом отбираются лучшие работы; далее отбираются работы для демонстрации наилучших результатов.</w:t>
      </w:r>
    </w:p>
    <w:p w:rsidR="00473DB1" w:rsidRPr="00473DB1" w:rsidRDefault="00473DB1" w:rsidP="00473DB1">
      <w:pPr>
        <w:rPr>
          <w:sz w:val="32"/>
          <w:szCs w:val="32"/>
        </w:rPr>
      </w:pPr>
      <w:r w:rsidRPr="00473DB1">
        <w:rPr>
          <w:sz w:val="32"/>
          <w:szCs w:val="32"/>
        </w:rPr>
        <w:t>Чтобы начать создание портфолио, нужно определить цель его создания, его тип, определить содержание. В некоторых случаях можно заранее поставить перед учащимися задачу: «Соберите все свои лучшие работы за четверть», или «Сложите в папку все письменные работы за этот месяц». Это и станет первым шагом к созданию портфолио.</w:t>
      </w:r>
    </w:p>
    <w:p w:rsidR="00473DB1" w:rsidRPr="00473DB1" w:rsidRDefault="00473DB1" w:rsidP="00473DB1">
      <w:pPr>
        <w:rPr>
          <w:sz w:val="32"/>
          <w:szCs w:val="32"/>
        </w:rPr>
      </w:pPr>
      <w:r w:rsidRPr="00473DB1">
        <w:rPr>
          <w:sz w:val="32"/>
          <w:szCs w:val="32"/>
        </w:rPr>
        <w:t xml:space="preserve">В портфолио обычно выделяются вариативная часть, которая наполняется материалами по выбору ученика, и инвариантная, которая задается учителем с различными дидактическими целями (в том числе и с целью оценки образовательных результатов). Работа может быть организована в несколько этапов, например, </w:t>
      </w:r>
      <w:r w:rsidRPr="00473DB1">
        <w:rPr>
          <w:sz w:val="32"/>
          <w:szCs w:val="32"/>
        </w:rPr>
        <w:lastRenderedPageBreak/>
        <w:t>последовательно могут создаваться отдельные разделы и рубрики портфолио.</w:t>
      </w:r>
    </w:p>
    <w:p w:rsidR="00473DB1" w:rsidRPr="00473DB1" w:rsidRDefault="00473DB1" w:rsidP="00473DB1">
      <w:pPr>
        <w:rPr>
          <w:sz w:val="32"/>
          <w:szCs w:val="32"/>
        </w:rPr>
      </w:pPr>
      <w:r w:rsidRPr="00473DB1">
        <w:rPr>
          <w:sz w:val="32"/>
          <w:szCs w:val="32"/>
        </w:rPr>
        <w:t>Один из возможных алгоритмов запуска портфолио может быть п</w:t>
      </w:r>
      <w:r w:rsidR="00343F39">
        <w:rPr>
          <w:sz w:val="32"/>
          <w:szCs w:val="32"/>
        </w:rPr>
        <w:t>редставлен следующим образом</w:t>
      </w:r>
      <w:r w:rsidRPr="00473DB1">
        <w:rPr>
          <w:sz w:val="32"/>
          <w:szCs w:val="32"/>
        </w:rPr>
        <w:t>:</w:t>
      </w:r>
    </w:p>
    <w:p w:rsidR="00473DB1" w:rsidRPr="00473DB1" w:rsidRDefault="00473DB1" w:rsidP="00473DB1">
      <w:pPr>
        <w:rPr>
          <w:sz w:val="32"/>
          <w:szCs w:val="32"/>
        </w:rPr>
      </w:pPr>
      <w:r w:rsidRPr="00343F39">
        <w:rPr>
          <w:i/>
          <w:sz w:val="32"/>
          <w:szCs w:val="32"/>
          <w:u w:val="single"/>
        </w:rPr>
        <w:t xml:space="preserve"> мотивация</w:t>
      </w:r>
      <w:r w:rsidRPr="00473DB1">
        <w:rPr>
          <w:sz w:val="32"/>
          <w:szCs w:val="32"/>
        </w:rPr>
        <w:t>: каждому учащемуся должно быть понятно, зачем ему нужно работать с портфолио,</w:t>
      </w:r>
    </w:p>
    <w:p w:rsidR="00473DB1" w:rsidRPr="00473DB1" w:rsidRDefault="00473DB1" w:rsidP="00473DB1">
      <w:pPr>
        <w:rPr>
          <w:sz w:val="32"/>
          <w:szCs w:val="32"/>
        </w:rPr>
      </w:pPr>
      <w:r w:rsidRPr="002C6F12">
        <w:rPr>
          <w:i/>
          <w:sz w:val="32"/>
          <w:szCs w:val="32"/>
          <w:u w:val="single"/>
        </w:rPr>
        <w:t>определение вида портфолио</w:t>
      </w:r>
      <w:r w:rsidRPr="00473DB1">
        <w:rPr>
          <w:sz w:val="32"/>
          <w:szCs w:val="32"/>
        </w:rPr>
        <w:t>: вид портфолио может быть задан педагогом или выбран учащимся,</w:t>
      </w:r>
    </w:p>
    <w:p w:rsidR="00473DB1" w:rsidRPr="00473DB1" w:rsidRDefault="00473DB1" w:rsidP="00473DB1">
      <w:pPr>
        <w:rPr>
          <w:sz w:val="32"/>
          <w:szCs w:val="32"/>
        </w:rPr>
      </w:pPr>
      <w:r w:rsidRPr="002C6F12">
        <w:rPr>
          <w:i/>
          <w:sz w:val="32"/>
          <w:szCs w:val="32"/>
          <w:u w:val="single"/>
        </w:rPr>
        <w:t>определение сроков сдачи и времени работы над портфолио</w:t>
      </w:r>
      <w:r w:rsidRPr="00473DB1">
        <w:rPr>
          <w:sz w:val="32"/>
          <w:szCs w:val="32"/>
        </w:rPr>
        <w:t>: на уроках в классе, во время проектной, исследовательской или творческой работы,</w:t>
      </w:r>
    </w:p>
    <w:p w:rsidR="00473DB1" w:rsidRPr="00473DB1" w:rsidRDefault="00473DB1" w:rsidP="00473DB1">
      <w:pPr>
        <w:rPr>
          <w:sz w:val="32"/>
          <w:szCs w:val="32"/>
        </w:rPr>
      </w:pPr>
      <w:r w:rsidRPr="002C6F12">
        <w:rPr>
          <w:i/>
          <w:sz w:val="32"/>
          <w:szCs w:val="32"/>
          <w:u w:val="single"/>
        </w:rPr>
        <w:t>определение общей структуры</w:t>
      </w:r>
      <w:r w:rsidRPr="00473DB1">
        <w:rPr>
          <w:sz w:val="32"/>
          <w:szCs w:val="32"/>
        </w:rPr>
        <w:t xml:space="preserve"> портфолио,</w:t>
      </w:r>
    </w:p>
    <w:p w:rsidR="00473DB1" w:rsidRPr="00473DB1" w:rsidRDefault="00473DB1" w:rsidP="00473DB1">
      <w:pPr>
        <w:rPr>
          <w:sz w:val="32"/>
          <w:szCs w:val="32"/>
        </w:rPr>
      </w:pPr>
      <w:r w:rsidRPr="002C6F12">
        <w:rPr>
          <w:i/>
          <w:sz w:val="32"/>
          <w:szCs w:val="32"/>
          <w:u w:val="single"/>
        </w:rPr>
        <w:t>определение критериев оценивания</w:t>
      </w:r>
      <w:r w:rsidRPr="00473DB1">
        <w:rPr>
          <w:sz w:val="32"/>
          <w:szCs w:val="32"/>
        </w:rPr>
        <w:t>: обсуждаются и определяются совместно с учащимися (при этом возможно выделение обязательных критериев),</w:t>
      </w:r>
    </w:p>
    <w:p w:rsidR="00473DB1" w:rsidRPr="00473DB1" w:rsidRDefault="00473DB1" w:rsidP="00473DB1">
      <w:pPr>
        <w:rPr>
          <w:sz w:val="32"/>
          <w:szCs w:val="32"/>
        </w:rPr>
      </w:pPr>
      <w:r w:rsidRPr="002C6F12">
        <w:rPr>
          <w:i/>
          <w:sz w:val="32"/>
          <w:szCs w:val="32"/>
          <w:u w:val="single"/>
        </w:rPr>
        <w:t>определение способов оценивания</w:t>
      </w:r>
      <w:r w:rsidRPr="00473DB1">
        <w:rPr>
          <w:sz w:val="32"/>
          <w:szCs w:val="32"/>
        </w:rPr>
        <w:t>: целесообразно еще до начала работы над портфолио обсудить с учащимися, каким образом будет оцениваться портфолио, все ли материалы, рубрики, разделы будут оцениваться, что именно будет являться объектом оценки.</w:t>
      </w:r>
    </w:p>
    <w:p w:rsidR="00923DF1" w:rsidRDefault="002C6F12" w:rsidP="00923DF1">
      <w:pPr>
        <w:rPr>
          <w:sz w:val="32"/>
          <w:szCs w:val="32"/>
        </w:rPr>
      </w:pPr>
      <w:r>
        <w:rPr>
          <w:sz w:val="32"/>
          <w:szCs w:val="32"/>
        </w:rPr>
        <w:t>Следует отметить, что материалы портфолио должны допускать проведение независимой внешней оценки, т.е. перепроверки результатов иными лицами</w:t>
      </w:r>
      <w:r w:rsidR="00473DB1" w:rsidRPr="00473DB1">
        <w:rPr>
          <w:sz w:val="32"/>
          <w:szCs w:val="32"/>
        </w:rPr>
        <w:t>.</w:t>
      </w:r>
      <w:r>
        <w:rPr>
          <w:sz w:val="32"/>
          <w:szCs w:val="32"/>
        </w:rPr>
        <w:t xml:space="preserve"> Педагог должен иметь возможность по первому требованию предъявить эти результаты любому заинтересованному лицу, обладающему соответствующими полномочиям</w:t>
      </w:r>
      <w:r w:rsidR="00923DF1">
        <w:rPr>
          <w:sz w:val="32"/>
          <w:szCs w:val="32"/>
        </w:rPr>
        <w:t>и запрашивать данную информацию, равно как и иметь возможность обосновать правомерность и правильность выставленной итоговой оценки.</w:t>
      </w:r>
    </w:p>
    <w:p w:rsidR="00A53344" w:rsidRPr="00923DF1" w:rsidRDefault="00A53344" w:rsidP="00923DF1">
      <w:pPr>
        <w:rPr>
          <w:sz w:val="32"/>
          <w:szCs w:val="32"/>
        </w:rPr>
      </w:pPr>
      <w:r w:rsidRPr="00473DB1">
        <w:rPr>
          <w:rFonts w:ascii="TimesNewRomanPS-BoldMT" w:hAnsi="TimesNewRomanPS-BoldMT" w:cs="TimesNewRomanPS-BoldMT"/>
          <w:b/>
          <w:bCs/>
          <w:sz w:val="32"/>
          <w:szCs w:val="32"/>
        </w:rPr>
        <w:lastRenderedPageBreak/>
        <w:t>ЭТАПЫ И УРОВНИ ИСПОЛЬЗОВАНИЯ</w:t>
      </w:r>
    </w:p>
    <w:p w:rsidR="00A53344" w:rsidRPr="00473DB1" w:rsidRDefault="00A53344" w:rsidP="00A53344">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системы оценки образовательных результатов, требуемых ФГОС</w:t>
      </w:r>
    </w:p>
    <w:p w:rsidR="00A53344" w:rsidRPr="00473DB1" w:rsidRDefault="00923DF1" w:rsidP="00A53344">
      <w:pPr>
        <w:autoSpaceDE w:val="0"/>
        <w:autoSpaceDN w:val="0"/>
        <w:adjustRightInd w:val="0"/>
        <w:spacing w:after="0" w:line="24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 xml:space="preserve">1. НАЧАЛЬНЫЙ </w:t>
      </w:r>
      <w:r w:rsidR="00A53344" w:rsidRPr="00473DB1">
        <w:rPr>
          <w:rFonts w:ascii="TimesNewRomanPS-BoldMT" w:hAnsi="TimesNewRomanPS-BoldMT" w:cs="TimesNewRomanPS-BoldMT"/>
          <w:b/>
          <w:bCs/>
          <w:sz w:val="32"/>
          <w:szCs w:val="32"/>
        </w:rPr>
        <w:t xml:space="preserve"> уровень использования системы оценки.</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1-е правило (Различие оценки и отметки)</w:t>
      </w:r>
      <w:r w:rsidRPr="00473DB1">
        <w:rPr>
          <w:rFonts w:ascii="TimesNewRomanPSMT" w:hAnsi="TimesNewRomanPSMT" w:cs="TimesNewRomanPSMT"/>
          <w:sz w:val="32"/>
          <w:szCs w:val="32"/>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473DB1">
        <w:rPr>
          <w:rFonts w:ascii="TimesNewRomanPSMT" w:hAnsi="TimesNewRomanPSMT" w:cs="TimesNewRomanPSMT"/>
          <w:sz w:val="32"/>
          <w:szCs w:val="32"/>
        </w:rPr>
        <w:t>метапредметной</w:t>
      </w:r>
      <w:proofErr w:type="spellEnd"/>
      <w:r w:rsidRPr="00473DB1">
        <w:rPr>
          <w:rFonts w:ascii="TimesNewRomanPSMT" w:hAnsi="TimesNewRomanPSMT" w:cs="TimesNewRomanPSMT"/>
          <w:sz w:val="32"/>
          <w:szCs w:val="32"/>
        </w:rPr>
        <w:t>).</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В первом классе вместо балльных отметок допустимо использовать только положительную и не различаемую по уровням фиксацию:</w:t>
      </w:r>
    </w:p>
    <w:p w:rsidR="00A53344" w:rsidRPr="00923DF1" w:rsidRDefault="00A53344" w:rsidP="00A53344">
      <w:pPr>
        <w:autoSpaceDE w:val="0"/>
        <w:autoSpaceDN w:val="0"/>
        <w:adjustRightInd w:val="0"/>
        <w:spacing w:after="0" w:line="240" w:lineRule="auto"/>
        <w:rPr>
          <w:rFonts w:ascii="SymbolMT" w:eastAsia="SymbolMT" w:hAnsi="TimesNewRomanPS-Bold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учитель у себя в таблице результатов ставит «+»,</w:t>
      </w:r>
    </w:p>
    <w:p w:rsidR="00A53344" w:rsidRPr="00923DF1" w:rsidRDefault="00A53344" w:rsidP="00A53344">
      <w:pPr>
        <w:autoSpaceDE w:val="0"/>
        <w:autoSpaceDN w:val="0"/>
        <w:adjustRightInd w:val="0"/>
        <w:spacing w:after="0" w:line="240" w:lineRule="auto"/>
        <w:rPr>
          <w:rFonts w:ascii="SymbolMT" w:eastAsia="SymbolMT" w:hAnsi="TimesNewRomanPS-BoldMT" w:cs="SymbolMT"/>
          <w:sz w:val="32"/>
          <w:szCs w:val="32"/>
        </w:rPr>
      </w:pPr>
      <w:proofErr w:type="gramStart"/>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ученик у себя в дневнике или тетради также ставит «+» или закрашивает кружок (см.</w:t>
      </w:r>
      <w:proofErr w:type="gramEnd"/>
      <w:r w:rsidRPr="00473DB1">
        <w:rPr>
          <w:rFonts w:ascii="TimesNewRomanPSMT" w:hAnsi="TimesNewRomanPSMT" w:cs="TimesNewRomanPSMT"/>
          <w:sz w:val="32"/>
          <w:szCs w:val="32"/>
        </w:rPr>
        <w:t xml:space="preserve"> </w:t>
      </w:r>
      <w:proofErr w:type="gramStart"/>
      <w:r w:rsidRPr="00473DB1">
        <w:rPr>
          <w:rFonts w:ascii="TimesNewRomanPSMT" w:hAnsi="TimesNewRomanPSMT" w:cs="TimesNewRomanPSMT"/>
          <w:sz w:val="32"/>
          <w:szCs w:val="32"/>
        </w:rPr>
        <w:t>«Личный еженедельник первоклассника», издательство «</w:t>
      </w:r>
      <w:proofErr w:type="spellStart"/>
      <w:r w:rsidRPr="00473DB1">
        <w:rPr>
          <w:rFonts w:ascii="TimesNewRomanPSMT" w:hAnsi="TimesNewRomanPSMT" w:cs="TimesNewRomanPSMT"/>
          <w:sz w:val="32"/>
          <w:szCs w:val="32"/>
        </w:rPr>
        <w:t>Баласс</w:t>
      </w:r>
      <w:proofErr w:type="spellEnd"/>
      <w:r w:rsidRPr="00473DB1">
        <w:rPr>
          <w:rFonts w:ascii="TimesNewRomanPSMT" w:hAnsi="TimesNewRomanPSMT" w:cs="TimesNewRomanPSMT"/>
          <w:sz w:val="32"/>
          <w:szCs w:val="32"/>
        </w:rPr>
        <w:t>»).</w:t>
      </w:r>
      <w:proofErr w:type="gramEnd"/>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2-е правило (Самооценка). </w:t>
      </w:r>
      <w:r w:rsidRPr="00473DB1">
        <w:rPr>
          <w:rFonts w:ascii="TimesNewRomanPSMT" w:hAnsi="TimesNewRomanPSMT" w:cs="TimesNewRomanPSMT"/>
          <w:sz w:val="32"/>
          <w:szCs w:val="32"/>
        </w:rPr>
        <w:t>Ученики в диалоге с учителем обучаются самостоятельно оценивать свои результаты по «Алгоритму самооценки».</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В первом классе алгоритм состоит из четырёх вопросов:</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1. Какое было задание? (Учимся вспоминать цель работы.)</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2. Удалось выполнить задание? (Учимся сравнивать результат с целью.)</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3. Задание </w:t>
      </w:r>
      <w:proofErr w:type="gramStart"/>
      <w:r w:rsidR="00FD0E83">
        <w:rPr>
          <w:rFonts w:ascii="TimesNewRomanPSMT" w:hAnsi="TimesNewRomanPSMT" w:cs="TimesNewRomanPSMT"/>
          <w:sz w:val="32"/>
          <w:szCs w:val="32"/>
        </w:rPr>
        <w:t>выполнено</w:t>
      </w:r>
      <w:proofErr w:type="gramEnd"/>
      <w:r w:rsidR="00CF0FBB">
        <w:rPr>
          <w:rFonts w:ascii="TimesNewRomanPSMT" w:hAnsi="TimesNewRomanPSMT" w:cs="TimesNewRomanPSMT"/>
          <w:sz w:val="32"/>
          <w:szCs w:val="32"/>
        </w:rPr>
        <w:t xml:space="preserve"> </w:t>
      </w:r>
      <w:r w:rsidRPr="00473DB1">
        <w:rPr>
          <w:rFonts w:ascii="TimesNewRomanPSMT" w:hAnsi="TimesNewRomanPSMT" w:cs="TimesNewRomanPSMT"/>
          <w:sz w:val="32"/>
          <w:szCs w:val="32"/>
        </w:rPr>
        <w:t>верно или не совсем? (Учимся находить и признавать ошибки.)</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4. Выполнил самостоятельно или с чьей-то помощью? (Учимся оценивать процесс.)</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В последующих классах к алгоритму добавляются новые вопросы: «Как мы различаем отметки и оценки?», «Какую себе поставишь отметку?» и т.д.</w:t>
      </w:r>
    </w:p>
    <w:p w:rsidR="00A53344" w:rsidRPr="00473DB1" w:rsidRDefault="00A53344" w:rsidP="00A53344">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2. СТАНДАРТНЫЙ уровень использования системы оценки.</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lastRenderedPageBreak/>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w:t>
      </w:r>
      <w:proofErr w:type="spellStart"/>
      <w:r w:rsidRPr="00473DB1">
        <w:rPr>
          <w:rFonts w:ascii="TimesNewRomanPSMT" w:hAnsi="TimesNewRomanPSMT" w:cs="TimesNewRomanPSMT"/>
          <w:sz w:val="32"/>
          <w:szCs w:val="32"/>
        </w:rPr>
        <w:t>метапредметных</w:t>
      </w:r>
      <w:proofErr w:type="spellEnd"/>
      <w:r w:rsidRPr="00473DB1">
        <w:rPr>
          <w:rFonts w:ascii="TimesNewRomanPSMT" w:hAnsi="TimesNewRomanPSMT" w:cs="TimesNewRomanPSMT"/>
          <w:sz w:val="32"/>
          <w:szCs w:val="32"/>
        </w:rPr>
        <w:t xml:space="preserve"> и личностных результатах каждого ученика.</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3-е правило (Одна задача – одна оценка) </w:t>
      </w:r>
      <w:r w:rsidRPr="00473DB1">
        <w:rPr>
          <w:rFonts w:ascii="Arial Unicode MS" w:eastAsia="Arial Unicode MS" w:hAnsi="Arial Unicode MS" w:cs="Arial Unicode MS" w:hint="eastAsia"/>
          <w:sz w:val="32"/>
          <w:szCs w:val="32"/>
        </w:rPr>
        <w:t></w:t>
      </w:r>
      <w:r w:rsidRPr="00473DB1">
        <w:rPr>
          <w:rFonts w:ascii="SymbolMT" w:eastAsia="SymbolMT" w:hAnsi="TimesNewRomanPS-BoldMT" w:cs="SymbolMT"/>
          <w:sz w:val="32"/>
          <w:szCs w:val="32"/>
        </w:rPr>
        <w:t xml:space="preserve"> </w:t>
      </w:r>
      <w:r w:rsidRPr="00473DB1">
        <w:rPr>
          <w:rFonts w:ascii="TimesNewRomanPSMT" w:hAnsi="TimesNewRomanPSMT" w:cs="TimesNewRomanPSMT"/>
          <w:sz w:val="32"/>
          <w:szCs w:val="32"/>
        </w:rPr>
        <w:t xml:space="preserve">используется полностью. Учитель и ученики привыкают оценивать каждую решённую задачу в отдельности. </w:t>
      </w:r>
      <w:proofErr w:type="gramStart"/>
      <w:r w:rsidRPr="00473DB1">
        <w:rPr>
          <w:rFonts w:ascii="TimesNewRomanPSMT" w:hAnsi="TimesNewRomanPSMT" w:cs="TimesNewRomanPSMT"/>
          <w:sz w:val="32"/>
          <w:szCs w:val="32"/>
        </w:rPr>
        <w:t>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roofErr w:type="gramEnd"/>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4-е правило (Таблицы результатов и «Портфель достижений») </w:t>
      </w:r>
      <w:r w:rsidRPr="00473DB1">
        <w:rPr>
          <w:rFonts w:ascii="Arial Unicode MS" w:eastAsia="Arial Unicode MS" w:hAnsi="Arial Unicode MS" w:cs="Arial Unicode MS" w:hint="eastAsia"/>
          <w:sz w:val="32"/>
          <w:szCs w:val="32"/>
        </w:rPr>
        <w:t></w:t>
      </w:r>
      <w:r w:rsidRPr="00473DB1">
        <w:rPr>
          <w:rFonts w:ascii="SymbolMT" w:eastAsia="SymbolMT" w:hAnsi="TimesNewRomanPS-BoldMT" w:cs="SymbolMT"/>
          <w:sz w:val="32"/>
          <w:szCs w:val="32"/>
        </w:rPr>
        <w:t xml:space="preserve"> </w:t>
      </w:r>
      <w:r w:rsidRPr="00473DB1">
        <w:rPr>
          <w:rFonts w:ascii="TimesNewRomanPSMT" w:hAnsi="TimesNewRomanPSMT" w:cs="TimesNewRomanPSMT"/>
          <w:sz w:val="32"/>
          <w:szCs w:val="32"/>
        </w:rPr>
        <w:t xml:space="preserve">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473DB1">
        <w:rPr>
          <w:rFonts w:ascii="TimesNewRomanPSMT" w:hAnsi="TimesNewRomanPSMT" w:cs="TimesNewRomanPSMT"/>
          <w:sz w:val="32"/>
          <w:szCs w:val="32"/>
        </w:rPr>
        <w:t>метапредметных</w:t>
      </w:r>
      <w:proofErr w:type="spellEnd"/>
      <w:r w:rsidRPr="00473DB1">
        <w:rPr>
          <w:rFonts w:ascii="TimesNewRomanPSMT" w:hAnsi="TimesNewRomanPSMT" w:cs="TimesNewRomanPSMT"/>
          <w:sz w:val="32"/>
          <w:szCs w:val="32"/>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 Отметки в таблицы результатов выставляются:</w:t>
      </w:r>
    </w:p>
    <w:p w:rsidR="00A53344" w:rsidRPr="00923DF1" w:rsidRDefault="00A53344" w:rsidP="00A53344">
      <w:pPr>
        <w:autoSpaceDE w:val="0"/>
        <w:autoSpaceDN w:val="0"/>
        <w:adjustRightInd w:val="0"/>
        <w:spacing w:after="0" w:line="240" w:lineRule="auto"/>
        <w:rPr>
          <w:rFonts w:ascii="SymbolMT" w:eastAsia="SymbolMT" w:hAnsi="TimesNewRomanPS-Bold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в 1-м классе в виде «+» (зачёт, решение задачи, выполнение задания) или отсутствие «+» (задача не решена, задание не выполнено),</w:t>
      </w:r>
    </w:p>
    <w:p w:rsidR="00A53344" w:rsidRPr="00923DF1" w:rsidRDefault="00A53344" w:rsidP="00A53344">
      <w:pPr>
        <w:autoSpaceDE w:val="0"/>
        <w:autoSpaceDN w:val="0"/>
        <w:adjustRightInd w:val="0"/>
        <w:spacing w:after="0" w:line="240" w:lineRule="auto"/>
        <w:rPr>
          <w:rFonts w:ascii="SymbolMT" w:eastAsia="SymbolMT" w:hAnsi="TimesNewRomanPS-BoldMT" w:cs="SymbolMT"/>
          <w:sz w:val="32"/>
          <w:szCs w:val="32"/>
        </w:rPr>
      </w:pPr>
      <w:proofErr w:type="gramStart"/>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в 2</w:t>
      </w: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4 классах отметки ставятся по той шкале, которая принята в данном образовательном учреждении (например, традиционная 5-балльная).</w:t>
      </w:r>
      <w:proofErr w:type="gramEnd"/>
      <w:r w:rsidRPr="00473DB1">
        <w:rPr>
          <w:rFonts w:ascii="TimesNewRomanPSMT" w:hAnsi="TimesNewRomanPSMT" w:cs="TimesNewRomanPSMT"/>
          <w:sz w:val="32"/>
          <w:szCs w:val="32"/>
        </w:rPr>
        <w:t xml:space="preserve"> Эти данные используются для отслеживания того, как конкретные ученики справляются с программными требованиями (насколько они успешны).</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6-е правило (Уровни успешности) </w:t>
      </w:r>
      <w:r w:rsidRPr="00473DB1">
        <w:rPr>
          <w:rFonts w:ascii="Arial Unicode MS" w:eastAsia="Arial Unicode MS" w:hAnsi="Arial Unicode MS" w:cs="Arial Unicode MS" w:hint="eastAsia"/>
          <w:sz w:val="32"/>
          <w:szCs w:val="32"/>
        </w:rPr>
        <w:t></w:t>
      </w:r>
      <w:r w:rsidRPr="00473DB1">
        <w:rPr>
          <w:rFonts w:ascii="SymbolMT" w:eastAsia="SymbolMT" w:hAnsi="TimesNewRomanPS-BoldMT" w:cs="SymbolMT"/>
          <w:sz w:val="32"/>
          <w:szCs w:val="32"/>
        </w:rPr>
        <w:t xml:space="preserve"> </w:t>
      </w:r>
      <w:r w:rsidRPr="00473DB1">
        <w:rPr>
          <w:rFonts w:ascii="TimesNewRomanPSMT" w:hAnsi="TimesNewRomanPSMT" w:cs="TimesNewRomanPSMT"/>
          <w:sz w:val="32"/>
          <w:szCs w:val="32"/>
        </w:rPr>
        <w:t xml:space="preserve">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473DB1">
        <w:rPr>
          <w:rFonts w:ascii="TimesNewRomanPSMT" w:hAnsi="TimesNewRomanPSMT" w:cs="TimesNewRomanPSMT"/>
          <w:sz w:val="32"/>
          <w:szCs w:val="32"/>
        </w:rPr>
        <w:t>метапредметных</w:t>
      </w:r>
      <w:proofErr w:type="spellEnd"/>
      <w:r w:rsidRPr="00473DB1">
        <w:rPr>
          <w:rFonts w:ascii="TimesNewRomanPSMT" w:hAnsi="TimesNewRomanPSMT" w:cs="TimesNewRomanPSMT"/>
          <w:sz w:val="32"/>
          <w:szCs w:val="32"/>
        </w:rPr>
        <w:t xml:space="preserve"> диагностических, руководствуясь готовой шкалой в печатных изданиях (в тетрадях для проверочных и контрольных </w:t>
      </w:r>
      <w:r w:rsidRPr="00473DB1">
        <w:rPr>
          <w:rFonts w:ascii="TimesNewRomanPSMT" w:hAnsi="TimesNewRomanPSMT" w:cs="TimesNewRomanPSMT"/>
          <w:sz w:val="32"/>
          <w:szCs w:val="32"/>
        </w:rPr>
        <w:lastRenderedPageBreak/>
        <w:t xml:space="preserve">работ). Для текущего оценивания учитель руководствуется </w:t>
      </w:r>
      <w:proofErr w:type="gramStart"/>
      <w:r w:rsidRPr="00473DB1">
        <w:rPr>
          <w:rFonts w:ascii="TimesNewRomanPSMT" w:hAnsi="TimesNewRomanPSMT" w:cs="TimesNewRomanPSMT"/>
          <w:sz w:val="32"/>
          <w:szCs w:val="32"/>
        </w:rPr>
        <w:t>привычными ему</w:t>
      </w:r>
      <w:proofErr w:type="gramEnd"/>
      <w:r w:rsidRPr="00473DB1">
        <w:rPr>
          <w:rFonts w:ascii="TimesNewRomanPSMT" w:hAnsi="TimesNewRomanPSMT" w:cs="TimesNewRomanPSMT"/>
          <w:sz w:val="32"/>
          <w:szCs w:val="32"/>
        </w:rPr>
        <w:t xml:space="preserve"> правилами контроля и оценивания.</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7-е правило (Итоговые оценки) </w:t>
      </w:r>
      <w:r w:rsidRPr="00473DB1">
        <w:rPr>
          <w:rFonts w:ascii="Arial Unicode MS" w:eastAsia="Arial Unicode MS" w:hAnsi="Arial Unicode MS" w:cs="Arial Unicode MS" w:hint="eastAsia"/>
          <w:sz w:val="32"/>
          <w:szCs w:val="32"/>
        </w:rPr>
        <w:t></w:t>
      </w:r>
      <w:r w:rsidRPr="00473DB1">
        <w:rPr>
          <w:rFonts w:ascii="SymbolMT" w:eastAsia="SymbolMT" w:hAnsi="TimesNewRomanPS-BoldMT" w:cs="SymbolMT"/>
          <w:sz w:val="32"/>
          <w:szCs w:val="32"/>
        </w:rPr>
        <w:t xml:space="preserve"> </w:t>
      </w:r>
      <w:r w:rsidRPr="00473DB1">
        <w:rPr>
          <w:rFonts w:ascii="TimesNewRomanPSMT" w:hAnsi="TimesNewRomanPSMT" w:cs="TimesNewRomanPSMT"/>
          <w:sz w:val="32"/>
          <w:szCs w:val="32"/>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Если учитель не находит сил и времени для использования других правил (частей правил) оценивания, то он может остановиться </w:t>
      </w:r>
      <w:proofErr w:type="gramStart"/>
      <w:r w:rsidRPr="00473DB1">
        <w:rPr>
          <w:rFonts w:ascii="TimesNewRomanPSMT" w:hAnsi="TimesNewRomanPSMT" w:cs="TimesNewRomanPSMT"/>
          <w:sz w:val="32"/>
          <w:szCs w:val="32"/>
        </w:rPr>
        <w:t>на</w:t>
      </w:r>
      <w:proofErr w:type="gramEnd"/>
      <w:r w:rsidRPr="00473DB1">
        <w:rPr>
          <w:rFonts w:ascii="TimesNewRomanPSMT" w:hAnsi="TimesNewRomanPSMT" w:cs="TimesNewRomanPSMT"/>
          <w:sz w:val="32"/>
          <w:szCs w:val="32"/>
        </w:rPr>
        <w:t xml:space="preserve"> достигнутом. Таким образом, ведение новой системы оценивания не потребует от учителя БОЛЬШИХ дополнительных временных затрат.</w:t>
      </w:r>
    </w:p>
    <w:p w:rsidR="00A53344" w:rsidRPr="00473DB1" w:rsidRDefault="00A53344" w:rsidP="00A53344">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 xml:space="preserve">3. </w:t>
      </w:r>
      <w:r w:rsidRPr="00473DB1">
        <w:rPr>
          <w:rFonts w:ascii="TimesNewRomanPSMT" w:hAnsi="TimesNewRomanPSMT" w:cs="TimesNewRomanPSMT"/>
          <w:b/>
          <w:bCs/>
          <w:sz w:val="32"/>
          <w:szCs w:val="32"/>
        </w:rPr>
        <w:t>МАКСИМАЛЬНЫЙ уровень использования системы оценки</w:t>
      </w:r>
      <w:r w:rsidRPr="00473DB1">
        <w:rPr>
          <w:rFonts w:ascii="TimesNewRomanPS-BoldMT" w:hAnsi="TimesNewRomanPS-BoldMT" w:cs="TimesNewRomanPS-BoldMT"/>
          <w:b/>
          <w:bCs/>
          <w:sz w:val="32"/>
          <w:szCs w:val="32"/>
        </w:rPr>
        <w:t>.</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4-е правило (Таблицы результатов и «Портфель достижений») </w:t>
      </w:r>
      <w:r w:rsidRPr="00473DB1">
        <w:rPr>
          <w:rFonts w:ascii="Arial Unicode MS" w:eastAsia="Arial Unicode MS" w:hAnsi="Arial Unicode MS" w:cs="Arial Unicode MS" w:hint="eastAsia"/>
          <w:sz w:val="32"/>
          <w:szCs w:val="32"/>
        </w:rPr>
        <w:t></w:t>
      </w:r>
      <w:r w:rsidRPr="00473DB1">
        <w:rPr>
          <w:rFonts w:ascii="SymbolMT" w:eastAsia="SymbolMT" w:hAnsi="TimesNewRomanPSMT" w:cs="SymbolMT"/>
          <w:sz w:val="32"/>
          <w:szCs w:val="32"/>
        </w:rPr>
        <w:t xml:space="preserve"> </w:t>
      </w:r>
      <w:r w:rsidRPr="00473DB1">
        <w:rPr>
          <w:rFonts w:ascii="TimesNewRomanPSMT" w:hAnsi="TimesNewRomanPSMT" w:cs="TimesNewRomanPSMT"/>
          <w:sz w:val="32"/>
          <w:szCs w:val="32"/>
        </w:rPr>
        <w:t>используется уже не частично, а полностью. Предметные таблицы результатов учитель заполняет постоянно текущими отметками, а не тольк</w:t>
      </w:r>
      <w:r w:rsidR="00861A47">
        <w:rPr>
          <w:rFonts w:ascii="TimesNewRomanPSMT" w:hAnsi="TimesNewRomanPSMT" w:cs="TimesNewRomanPSMT"/>
          <w:sz w:val="32"/>
          <w:szCs w:val="32"/>
        </w:rPr>
        <w:t xml:space="preserve">о после контрольных работ. </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5-е правило (Право отказа от отметки и право пересдачи) – </w:t>
      </w:r>
      <w:r w:rsidRPr="00473DB1">
        <w:rPr>
          <w:rFonts w:ascii="TimesNewRomanPSMT" w:hAnsi="TimesNewRomanPSMT" w:cs="TimesNewRomanPSMT"/>
          <w:sz w:val="32"/>
          <w:szCs w:val="32"/>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6-е правило (Уровни успешности) </w:t>
      </w:r>
      <w:r w:rsidRPr="00473DB1">
        <w:rPr>
          <w:rFonts w:ascii="TimesNewRomanPSMT" w:hAnsi="TimesNewRomanPSMT" w:cs="TimesNewRomanPSMT"/>
          <w:sz w:val="32"/>
          <w:szCs w:val="32"/>
        </w:rPr>
        <w:t>–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53344" w:rsidRPr="00473DB1"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ItalicMT" w:hAnsi="TimesNewRomanPS-ItalicMT" w:cs="TimesNewRomanPS-ItalicMT"/>
          <w:i/>
          <w:iCs/>
          <w:sz w:val="32"/>
          <w:szCs w:val="32"/>
        </w:rPr>
        <w:t xml:space="preserve">7-е правило (Итоговые оценки) </w:t>
      </w:r>
      <w:r w:rsidRPr="00473DB1">
        <w:rPr>
          <w:rFonts w:ascii="Arial Unicode MS" w:eastAsia="Arial Unicode MS" w:hAnsi="Arial Unicode MS" w:cs="Arial Unicode MS" w:hint="eastAsia"/>
          <w:sz w:val="32"/>
          <w:szCs w:val="32"/>
        </w:rPr>
        <w:t></w:t>
      </w:r>
      <w:r w:rsidRPr="00473DB1">
        <w:rPr>
          <w:rFonts w:ascii="SymbolMT" w:eastAsia="SymbolMT" w:hAnsi="TimesNewRomanPSMT" w:cs="SymbolMT"/>
          <w:sz w:val="32"/>
          <w:szCs w:val="32"/>
        </w:rPr>
        <w:t xml:space="preserve"> </w:t>
      </w:r>
      <w:r w:rsidRPr="00473DB1">
        <w:rPr>
          <w:rFonts w:ascii="TimesNewRomanPSMT" w:hAnsi="TimesNewRomanPSMT" w:cs="TimesNewRomanPSMT"/>
          <w:sz w:val="32"/>
          <w:szCs w:val="32"/>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53344" w:rsidRPr="00861A47" w:rsidRDefault="00A53344" w:rsidP="00A53344">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lastRenderedPageBreak/>
        <w:t>Таким образом, при использовании полного набора правил оценивания:</w:t>
      </w:r>
    </w:p>
    <w:p w:rsidR="00A53344" w:rsidRPr="00861A47" w:rsidRDefault="00A53344" w:rsidP="00A53344">
      <w:pPr>
        <w:autoSpaceDE w:val="0"/>
        <w:autoSpaceDN w:val="0"/>
        <w:adjustRightInd w:val="0"/>
        <w:spacing w:after="0" w:line="240" w:lineRule="auto"/>
        <w:rPr>
          <w:rFonts w:ascii="SymbolMT" w:eastAsia="SymbolMT" w:hAnsi="TimesNewRomanPSMT" w:cs="SymbolMT"/>
          <w:sz w:val="32"/>
          <w:szCs w:val="32"/>
        </w:rPr>
      </w:pPr>
      <w:proofErr w:type="gramStart"/>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учитель будет тратить заметно больше времени (ведение таблиц результатов, выделение времени на пересдачи учениками контрольных работ и т.п.).</w:t>
      </w:r>
      <w:proofErr w:type="gramEnd"/>
    </w:p>
    <w:p w:rsidR="004A4C7B" w:rsidRPr="00473DB1" w:rsidRDefault="00A53344" w:rsidP="004A4C7B">
      <w:pPr>
        <w:autoSpaceDE w:val="0"/>
        <w:autoSpaceDN w:val="0"/>
        <w:adjustRightInd w:val="0"/>
        <w:spacing w:after="0" w:line="240" w:lineRule="auto"/>
        <w:rPr>
          <w:rFonts w:ascii="TimesNewRomanPS-BoldMT" w:hAnsi="TimesNewRomanPS-BoldMT" w:cs="TimesNewRomanPS-BoldMT"/>
          <w:sz w:val="32"/>
          <w:szCs w:val="32"/>
        </w:rPr>
      </w:pPr>
      <w:r w:rsidRPr="00473DB1">
        <w:rPr>
          <w:rFonts w:ascii="TimesNewRomanPSMT" w:hAnsi="TimesNewRomanPSMT" w:cs="TimesNewRomanPSMT"/>
          <w:sz w:val="32"/>
          <w:szCs w:val="32"/>
        </w:rPr>
        <w:t>Все эти усилия, как было экспериментально доказано,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w:t>
      </w:r>
      <w:r w:rsidRPr="00473DB1">
        <w:rPr>
          <w:rFonts w:ascii="TimesNewRomanPS-BoldMT" w:hAnsi="TimesNewRomanPS-BoldMT" w:cs="TimesNewRomanPS-BoldMT"/>
          <w:sz w:val="32"/>
          <w:szCs w:val="32"/>
        </w:rPr>
        <w:t>__</w:t>
      </w:r>
    </w:p>
    <w:p w:rsidR="004A4C7B" w:rsidRPr="00473DB1" w:rsidRDefault="004A4C7B" w:rsidP="004A4C7B">
      <w:pPr>
        <w:autoSpaceDE w:val="0"/>
        <w:autoSpaceDN w:val="0"/>
        <w:adjustRightInd w:val="0"/>
        <w:spacing w:after="0" w:line="240" w:lineRule="auto"/>
        <w:rPr>
          <w:rFonts w:ascii="TimesNewRomanPS-BoldMT" w:hAnsi="TimesNewRomanPS-BoldMT" w:cs="TimesNewRomanPS-BoldMT"/>
          <w:sz w:val="32"/>
          <w:szCs w:val="32"/>
        </w:rPr>
      </w:pPr>
    </w:p>
    <w:p w:rsidR="00C2677A" w:rsidRPr="00473DB1" w:rsidRDefault="00C2677A" w:rsidP="004A4C7B">
      <w:pPr>
        <w:autoSpaceDE w:val="0"/>
        <w:autoSpaceDN w:val="0"/>
        <w:adjustRightInd w:val="0"/>
        <w:spacing w:after="0" w:line="240" w:lineRule="auto"/>
        <w:rPr>
          <w:rFonts w:ascii="TimesNewRomanPS-BoldMT" w:hAnsi="TimesNewRomanPS-BoldMT" w:cs="TimesNewRomanPS-BoldMT"/>
          <w:sz w:val="32"/>
          <w:szCs w:val="32"/>
        </w:rPr>
      </w:pP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Достижения планируемых результатов освоения программ начальной школы по предметам</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«Русский язык», «Чтение», «Математика», «Окружающий мир»</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Стартовая диагностика: показатели, дидактические и раздаточные материалы</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Стартовая диагностика в первых классах основывается на результатах мониторинга </w:t>
      </w:r>
      <w:r w:rsidRPr="00473DB1">
        <w:rPr>
          <w:rFonts w:ascii="TimesNewRomanPS-BoldItalicMT" w:hAnsi="TimesNewRomanPS-BoldItalicMT" w:cs="TimesNewRomanPS-BoldItalicMT"/>
          <w:b/>
          <w:bCs/>
          <w:i/>
          <w:iCs/>
          <w:sz w:val="32"/>
          <w:szCs w:val="32"/>
        </w:rPr>
        <w:t xml:space="preserve">общей готовности </w:t>
      </w:r>
      <w:r w:rsidRPr="00473DB1">
        <w:rPr>
          <w:rFonts w:ascii="TimesNewRomanPSMT" w:hAnsi="TimesNewRomanPSMT" w:cs="TimesNewRomanPSMT"/>
          <w:sz w:val="32"/>
          <w:szCs w:val="32"/>
        </w:rPr>
        <w:t xml:space="preserve">первоклассников к обучению в школе и результатах оценки их </w:t>
      </w:r>
      <w:r w:rsidRPr="00473DB1">
        <w:rPr>
          <w:rFonts w:ascii="TimesNewRomanPS-BoldItalicMT" w:hAnsi="TimesNewRomanPS-BoldItalicMT" w:cs="TimesNewRomanPS-BoldItalicMT"/>
          <w:b/>
          <w:bCs/>
          <w:i/>
          <w:iCs/>
          <w:sz w:val="32"/>
          <w:szCs w:val="32"/>
        </w:rPr>
        <w:t xml:space="preserve">предметной готовности </w:t>
      </w:r>
      <w:r w:rsidRPr="00473DB1">
        <w:rPr>
          <w:rFonts w:ascii="TimesNewRomanPSMT" w:hAnsi="TimesNewRomanPSMT" w:cs="TimesNewRomanPSMT"/>
          <w:sz w:val="32"/>
          <w:szCs w:val="32"/>
        </w:rPr>
        <w:t>к изучению данного курса.</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Показатели «предметной» готовности первоклассников к изучению данного курса основываются на приводимых ниже </w:t>
      </w:r>
      <w:r w:rsidRPr="00473DB1">
        <w:rPr>
          <w:rFonts w:ascii="TimesNewRomanPS-BoldItalicMT" w:hAnsi="TimesNewRomanPS-BoldItalicMT" w:cs="TimesNewRomanPS-BoldItalicMT"/>
          <w:b/>
          <w:bCs/>
          <w:i/>
          <w:iCs/>
          <w:sz w:val="32"/>
          <w:szCs w:val="32"/>
        </w:rPr>
        <w:t xml:space="preserve">показателях ожидаемой подготовки </w:t>
      </w:r>
      <w:r w:rsidRPr="00473DB1">
        <w:rPr>
          <w:rFonts w:ascii="TimesNewRomanPSMT" w:hAnsi="TimesNewRomanPSMT" w:cs="TimesNewRomanPSMT"/>
          <w:sz w:val="32"/>
          <w:szCs w:val="32"/>
        </w:rPr>
        <w:t>первоклассников.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Эти показатели, представляют собой обобщение опыта многочисленных экспериментальных исследований, а также обобщения опыта наблюдений. Они определяют стартовые условия обучения детей в начальной школе.</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BoldMT" w:hAnsi="TimesNewRomanPS-BoldMT" w:cs="TimesNewRomanPS-BoldMT"/>
          <w:b/>
          <w:bCs/>
          <w:sz w:val="32"/>
          <w:szCs w:val="32"/>
        </w:rPr>
        <w:t xml:space="preserve">Предметная стартовая диагностика </w:t>
      </w:r>
      <w:r w:rsidRPr="00473DB1">
        <w:rPr>
          <w:rFonts w:ascii="TimesNewRomanPSMT" w:hAnsi="TimesNewRomanPSMT" w:cs="TimesNewRomanPSMT"/>
          <w:sz w:val="32"/>
          <w:szCs w:val="32"/>
        </w:rPr>
        <w:t>проводится с целью</w:t>
      </w:r>
    </w:p>
    <w:p w:rsidR="00C2677A" w:rsidRPr="00DC402E" w:rsidRDefault="00C2677A" w:rsidP="00C2677A">
      <w:pPr>
        <w:autoSpaceDE w:val="0"/>
        <w:autoSpaceDN w:val="0"/>
        <w:adjustRightInd w:val="0"/>
        <w:spacing w:after="0" w:line="240" w:lineRule="auto"/>
        <w:rPr>
          <w:rFonts w:ascii="Raavi" w:hAnsi="Raavi" w:cs="Raavi"/>
          <w:sz w:val="32"/>
          <w:szCs w:val="32"/>
        </w:rPr>
      </w:pPr>
      <w:r w:rsidRPr="00473DB1">
        <w:rPr>
          <w:rFonts w:ascii="Raavi" w:hAnsi="Raavi" w:cs="Raavi"/>
          <w:sz w:val="32"/>
          <w:szCs w:val="32"/>
        </w:rPr>
        <w:t>-</w:t>
      </w:r>
      <w:r w:rsidRPr="00473DB1">
        <w:rPr>
          <w:rFonts w:ascii="TimesNewRomanPSMT" w:hAnsi="TimesNewRomanPSMT" w:cs="TimesNewRomanPSMT"/>
          <w:sz w:val="32"/>
          <w:szCs w:val="32"/>
        </w:rPr>
        <w:t xml:space="preserve">выяснения общего уровня готовности </w:t>
      </w:r>
      <w:r w:rsidRPr="00473DB1">
        <w:rPr>
          <w:rFonts w:ascii="TimesNewRomanPS-ItalicMT" w:hAnsi="TimesNewRomanPS-ItalicMT" w:cs="TimesNewRomanPS-ItalicMT"/>
          <w:i/>
          <w:iCs/>
          <w:sz w:val="32"/>
          <w:szCs w:val="32"/>
        </w:rPr>
        <w:t xml:space="preserve">класса </w:t>
      </w:r>
      <w:r w:rsidRPr="00473DB1">
        <w:rPr>
          <w:rFonts w:ascii="TimesNewRomanPSMT" w:hAnsi="TimesNewRomanPSMT" w:cs="TimesNewRomanPSMT"/>
          <w:sz w:val="32"/>
          <w:szCs w:val="32"/>
        </w:rPr>
        <w:t>к изучению того или иного раздела или темы курса;</w:t>
      </w:r>
    </w:p>
    <w:p w:rsidR="00C2677A" w:rsidRPr="00DC402E" w:rsidRDefault="00C2677A" w:rsidP="00C2677A">
      <w:pPr>
        <w:autoSpaceDE w:val="0"/>
        <w:autoSpaceDN w:val="0"/>
        <w:adjustRightInd w:val="0"/>
        <w:spacing w:after="0" w:line="240" w:lineRule="auto"/>
        <w:rPr>
          <w:rFonts w:ascii="Raavi" w:hAnsi="Raavi" w:cs="Raavi"/>
          <w:sz w:val="32"/>
          <w:szCs w:val="32"/>
        </w:rPr>
      </w:pPr>
      <w:r w:rsidRPr="00473DB1">
        <w:rPr>
          <w:rFonts w:ascii="Raavi" w:hAnsi="Raavi" w:cs="Raavi"/>
          <w:sz w:val="32"/>
          <w:szCs w:val="32"/>
        </w:rPr>
        <w:t>-</w:t>
      </w:r>
      <w:r w:rsidRPr="00473DB1">
        <w:rPr>
          <w:rFonts w:ascii="TimesNewRomanPSMT" w:hAnsi="TimesNewRomanPSMT" w:cs="TimesNewRomanPSMT"/>
          <w:sz w:val="32"/>
          <w:szCs w:val="32"/>
        </w:rPr>
        <w:t>выяснения уровня готовности данного ребенка и выявления его индивидуальных особенностей.</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Следует, однако, помнить, что частичное или даже полное отсутствие у ребенка отдельных знаний и/или навыков указывает на необходимость индивидуальной коррекционной работы с </w:t>
      </w:r>
      <w:r w:rsidRPr="00473DB1">
        <w:rPr>
          <w:rFonts w:ascii="TimesNewRomanPSMT" w:hAnsi="TimesNewRomanPSMT" w:cs="TimesNewRomanPSMT"/>
          <w:sz w:val="32"/>
          <w:szCs w:val="32"/>
        </w:rPr>
        <w:lastRenderedPageBreak/>
        <w:t>данным ребенком в течение адаптационного периода и направления этой работы.</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ПОКАЗАТЕЛИ ОЖИДАЕМОЙ ГОТОВНОСТИ ПЕРВОКЛАССНИКОВ К ИЗУЧЕНИЮ ОТДЕЛЬНЫХ ТЕМ И РАЗДЕЛОВ КУРСОВ</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МАТЕМАТИКА</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АРИФМЕТИКА. ЧИСЛА И ВЫЧИСЛЕНИЯ: СЧЕТ</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٧устанавливать и моделировать числовое соответствие в пределах 5-10, подбирая заданное устно учителем количество предметов</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Накройте на стол для четырех друзей</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٧подсчитывать количество объектов с помощью натуральных чисел в пределах 10, ведя подсчет единицами и называя цифры от 1 до 10</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объединяясь вместе так, как того требуют считалочки/ песенки, предполагающие прямой и обратный счет в пределах 10;</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٧описывать положение объекта в последовательности с помощью порядковых числительных в пределах 5</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называя «чемпионов», тех, кто первый вошел в класс и т.п.</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٧оценивать "на глаз" и сравнивать группы предметов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отвечая на вопрос учителя: "</w:t>
      </w:r>
      <w:r w:rsidRPr="00473DB1">
        <w:rPr>
          <w:rFonts w:ascii="TimesNewRomanPS-ItalicMT" w:hAnsi="TimesNewRomanPS-ItalicMT" w:cs="TimesNewRomanPS-ItalicMT"/>
          <w:i/>
          <w:iCs/>
          <w:sz w:val="32"/>
          <w:szCs w:val="32"/>
        </w:rPr>
        <w:t>Где предметов больше?</w:t>
      </w:r>
      <w:r w:rsidRPr="00473DB1">
        <w:rPr>
          <w:rFonts w:ascii="TimesNewRomanPSMT" w:hAnsi="TimesNewRomanPSMT" w:cs="TimesNewRomanPSMT"/>
          <w:sz w:val="32"/>
          <w:szCs w:val="32"/>
        </w:rPr>
        <w:t>"</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٧вести счет, как в прямом, так и в обратном порядке от 1 до 5 и даже от 1 до 10</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отвечая на прямую просьбу учителя</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АРИФМЕТИКА. ЧИСЛА И ВЫЧИСЛЕНИЯ: ЧИСЛА</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ПРИМЕРЫ</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٧узнавать некоторые числа (от 1 до 10) в непосредственном окружении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на часах или на клавиатуре компьютера</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٧записывать (часто, каракулями) некоторые числа, которые получаются при счете предметов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отвечая на прямую просьбу учителя</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٧моделировать числовые отношения в пределах 10 при выполнении действий </w:t>
      </w:r>
      <w:proofErr w:type="gramStart"/>
      <w:r w:rsidRPr="00473DB1">
        <w:rPr>
          <w:rFonts w:ascii="TimesNewRomanPSMT" w:hAnsi="TimesNewRomanPSMT" w:cs="TimesNewRomanPSMT"/>
          <w:sz w:val="32"/>
          <w:szCs w:val="32"/>
        </w:rPr>
        <w:t>с</w:t>
      </w:r>
      <w:proofErr w:type="gramEnd"/>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 Покажи карточку с цифрой, на один больше</w:t>
      </w:r>
      <w:proofErr w:type="gramStart"/>
      <w:r w:rsidRPr="00473DB1">
        <w:rPr>
          <w:rFonts w:ascii="TimesNewRomanPS-ItalicMT" w:hAnsi="TimesNewRomanPS-ItalicMT" w:cs="TimesNewRomanPS-ItalicMT"/>
          <w:i/>
          <w:iCs/>
          <w:sz w:val="32"/>
          <w:szCs w:val="32"/>
        </w:rPr>
        <w:t>,</w:t>
      </w:r>
      <w:r w:rsidR="00861A47">
        <w:rPr>
          <w:rFonts w:ascii="TimesNewRomanPS-ItalicMT" w:hAnsi="TimesNewRomanPS-ItalicMT" w:cs="TimesNewRomanPS-ItalicMT"/>
          <w:i/>
          <w:iCs/>
          <w:sz w:val="32"/>
          <w:szCs w:val="32"/>
        </w:rPr>
        <w:t>ч</w:t>
      </w:r>
      <w:proofErr w:type="gramEnd"/>
      <w:r w:rsidR="00861A47">
        <w:rPr>
          <w:rFonts w:ascii="TimesNewRomanPS-ItalicMT" w:hAnsi="TimesNewRomanPS-ItalicMT" w:cs="TimesNewRomanPS-ItalicMT"/>
          <w:i/>
          <w:iCs/>
          <w:sz w:val="32"/>
          <w:szCs w:val="32"/>
        </w:rPr>
        <w:t>ем</w:t>
      </w:r>
      <w:r w:rsidRPr="00473DB1">
        <w:rPr>
          <w:rFonts w:ascii="TimesNewRomanPS-ItalicMT" w:hAnsi="TimesNewRomanPS-ItalicMT" w:cs="TimesNewRomanPS-ItalicMT"/>
          <w:i/>
          <w:iCs/>
          <w:sz w:val="32"/>
          <w:szCs w:val="32"/>
        </w:rPr>
        <w:t>3</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 Отними от этих кубиков два</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АРИФМЕТИКА. ВЕЛИЧИНЫ</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lastRenderedPageBreak/>
        <w:t>ПРИМЕРЫ</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٧выявлять, описывать и сравнивать реальные объекты по признакам, их характеризующим, в форме высказываний или действий с предметами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٧размеры</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٧массы и вместимость</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٧температура</w:t>
      </w:r>
    </w:p>
    <w:p w:rsidR="00C2677A" w:rsidRPr="00861A47" w:rsidRDefault="00C2677A" w:rsidP="00C2677A">
      <w:pPr>
        <w:autoSpaceDE w:val="0"/>
        <w:autoSpaceDN w:val="0"/>
        <w:adjustRightInd w:val="0"/>
        <w:spacing w:after="0" w:line="240" w:lineRule="auto"/>
        <w:rPr>
          <w:rFonts w:ascii="TimesNewRomanPSMT" w:hAnsi="TimesNewRomanPSMT" w:cs="TimesNewRomanPSMT"/>
          <w:sz w:val="32"/>
          <w:szCs w:val="32"/>
        </w:rPr>
      </w:pPr>
      <w:proofErr w:type="gramStart"/>
      <w:r w:rsidRPr="00473DB1">
        <w:rPr>
          <w:rFonts w:ascii="TimesNewRomanPSMT" w:hAnsi="TimesNewRomanPSMT" w:cs="TimesNewRomanPSMT"/>
          <w:sz w:val="32"/>
          <w:szCs w:val="32"/>
        </w:rPr>
        <w:t xml:space="preserve">٧“Мой карандаш длиннее”, ”Ее мешок тяжелее”, используя слова: </w:t>
      </w:r>
      <w:r w:rsidRPr="00473DB1">
        <w:rPr>
          <w:rFonts w:ascii="TimesNewRomanPS-ItalicMT" w:hAnsi="TimesNewRomanPS-ItalicMT" w:cs="TimesNewRomanPS-ItalicMT"/>
          <w:i/>
          <w:iCs/>
          <w:sz w:val="32"/>
          <w:szCs w:val="32"/>
        </w:rPr>
        <w:t>длиннее, короче, больше, меньше, такой же, тяжелее</w:t>
      </w:r>
      <w:r w:rsidRPr="00473DB1">
        <w:rPr>
          <w:rFonts w:ascii="TimesNewRomanPSMT" w:hAnsi="TimesNewRomanPSMT" w:cs="TimesNewRomanPSMT"/>
          <w:sz w:val="32"/>
          <w:szCs w:val="32"/>
        </w:rPr>
        <w:t xml:space="preserve">; </w:t>
      </w:r>
      <w:r w:rsidRPr="00473DB1">
        <w:rPr>
          <w:rFonts w:ascii="TimesNewRomanPS-ItalicMT" w:hAnsi="TimesNewRomanPS-ItalicMT" w:cs="TimesNewRomanPS-ItalicMT"/>
          <w:i/>
          <w:iCs/>
          <w:sz w:val="32"/>
          <w:szCs w:val="32"/>
        </w:rPr>
        <w:t>легче</w:t>
      </w:r>
      <w:r w:rsidRPr="00473DB1">
        <w:rPr>
          <w:rFonts w:ascii="TimesNewRomanPSMT" w:hAnsi="TimesNewRomanPSMT" w:cs="TimesNewRomanPSMT"/>
          <w:sz w:val="32"/>
          <w:szCs w:val="32"/>
        </w:rPr>
        <w:t xml:space="preserve">, </w:t>
      </w:r>
      <w:r w:rsidRPr="00473DB1">
        <w:rPr>
          <w:rFonts w:ascii="TimesNewRomanPS-ItalicMT" w:hAnsi="TimesNewRomanPS-ItalicMT" w:cs="TimesNewRomanPS-ItalicMT"/>
          <w:i/>
          <w:iCs/>
          <w:sz w:val="32"/>
          <w:szCs w:val="32"/>
        </w:rPr>
        <w:t>пустой, полный, теплее, холоднее;</w:t>
      </w:r>
      <w:proofErr w:type="gramEnd"/>
    </w:p>
    <w:p w:rsidR="00C2677A" w:rsidRPr="00861A47" w:rsidRDefault="00C2677A" w:rsidP="00C2677A">
      <w:pPr>
        <w:autoSpaceDE w:val="0"/>
        <w:autoSpaceDN w:val="0"/>
        <w:adjustRightInd w:val="0"/>
        <w:spacing w:after="0" w:line="240" w:lineRule="auto"/>
        <w:rPr>
          <w:rFonts w:ascii="TimesNewRomanPSMT" w:hAnsi="TimesNewRomanPSMT" w:cs="TimesNewRomanPSMT"/>
          <w:sz w:val="32"/>
          <w:szCs w:val="32"/>
        </w:rPr>
      </w:pPr>
    </w:p>
    <w:p w:rsidR="00C2677A" w:rsidRPr="00861A47"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w:t>
      </w:r>
      <w:r w:rsidR="00861A47">
        <w:rPr>
          <w:rFonts w:ascii="TimesNewRomanPS-ItalicMT" w:hAnsi="TimesNewRomanPS-ItalicMT" w:cs="TimesNewRomanPS-ItalicMT"/>
          <w:i/>
          <w:iCs/>
          <w:sz w:val="32"/>
          <w:szCs w:val="32"/>
        </w:rPr>
        <w:t>Расположи числ</w:t>
      </w:r>
      <w:proofErr w:type="gramStart"/>
      <w:r w:rsidR="00861A47">
        <w:rPr>
          <w:rFonts w:ascii="TimesNewRomanPS-ItalicMT" w:hAnsi="TimesNewRomanPS-ItalicMT" w:cs="TimesNewRomanPS-ItalicMT"/>
          <w:i/>
          <w:iCs/>
          <w:sz w:val="32"/>
          <w:szCs w:val="32"/>
        </w:rPr>
        <w:t>а(</w:t>
      </w:r>
      <w:proofErr w:type="gramEnd"/>
      <w:r w:rsidR="00861A47">
        <w:rPr>
          <w:rFonts w:ascii="TimesNewRomanPS-ItalicMT" w:hAnsi="TimesNewRomanPS-ItalicMT" w:cs="TimesNewRomanPS-ItalicMT"/>
          <w:i/>
          <w:iCs/>
          <w:sz w:val="32"/>
          <w:szCs w:val="32"/>
        </w:rPr>
        <w:t>предметы)</w:t>
      </w:r>
      <w:r w:rsidRPr="00473DB1">
        <w:rPr>
          <w:rFonts w:ascii="TimesNewRomanPS-ItalicMT" w:hAnsi="TimesNewRomanPS-ItalicMT" w:cs="TimesNewRomanPS-ItalicMT"/>
          <w:i/>
          <w:iCs/>
          <w:sz w:val="32"/>
          <w:szCs w:val="32"/>
        </w:rPr>
        <w:t xml:space="preserve"> по порядку и покажи, какой у тебя порядок!</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proofErr w:type="gramStart"/>
      <w:r w:rsidRPr="00473DB1">
        <w:rPr>
          <w:rFonts w:ascii="TimesNewRomanPSMT" w:hAnsi="TimesNewRomanPSMT" w:cs="TimesNewRomanPSMT"/>
          <w:sz w:val="32"/>
          <w:szCs w:val="32"/>
        </w:rPr>
        <w:t xml:space="preserve">٧устанавливать временные отношения: </w:t>
      </w:r>
      <w:r w:rsidRPr="00473DB1">
        <w:rPr>
          <w:rFonts w:ascii="TimesNewRomanPS-ItalicMT" w:hAnsi="TimesNewRomanPS-ItalicMT" w:cs="TimesNewRomanPS-ItalicMT"/>
          <w:i/>
          <w:iCs/>
          <w:sz w:val="32"/>
          <w:szCs w:val="32"/>
        </w:rPr>
        <w:t xml:space="preserve">сначала, потом, до, после, раньше, позже, во время (сна, обеда, занятий) </w:t>
      </w:r>
      <w:r w:rsidRPr="00473DB1">
        <w:rPr>
          <w:rFonts w:ascii="TimesNewRomanPSMT" w:hAnsi="TimesNewRomanPSMT" w:cs="TimesNewRomanPSMT"/>
          <w:sz w:val="32"/>
          <w:szCs w:val="32"/>
        </w:rPr>
        <w:t>в устной форме или в форме рисунка</w:t>
      </w:r>
      <w:proofErr w:type="gramEnd"/>
    </w:p>
    <w:p w:rsidR="00C2677A" w:rsidRPr="00861A47"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w:t>
      </w:r>
      <w:r w:rsidRPr="00473DB1">
        <w:rPr>
          <w:rFonts w:ascii="TimesNewRomanPS-ItalicMT" w:hAnsi="TimesNewRomanPS-ItalicMT" w:cs="TimesNewRomanPS-ItalicMT"/>
          <w:i/>
          <w:iCs/>
          <w:sz w:val="32"/>
          <w:szCs w:val="32"/>
        </w:rPr>
        <w:t>Изобрази то, что было вчера, и что может случиться завтра</w:t>
      </w:r>
    </w:p>
    <w:p w:rsidR="00C2677A" w:rsidRPr="00861A47"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w:t>
      </w:r>
      <w:r w:rsidRPr="00473DB1">
        <w:rPr>
          <w:rFonts w:ascii="TimesNewRomanPS-ItalicMT" w:hAnsi="TimesNewRomanPS-ItalicMT" w:cs="TimesNewRomanPS-ItalicMT"/>
          <w:i/>
          <w:iCs/>
          <w:sz w:val="32"/>
          <w:szCs w:val="32"/>
        </w:rPr>
        <w:t>Объясни, что было сначала, а что потом</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ГЕОМЕТРИЯ. ГЕОМЕТРИЧЕСКИЕ ФИГУРЫ: ТЕЛА И ФОРМЫ</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٧на основе сопоставления с реальными объектами сравнивать различные геометрические формы</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Покатятся ли объекты/ формы или же загромоздят дорогу?</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На что это больше похоже – на шкаф или мячик?</w:t>
      </w:r>
    </w:p>
    <w:p w:rsidR="00C2677A" w:rsidRPr="00861A47"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٧не называя геометрические формы (</w:t>
      </w:r>
      <w:r w:rsidRPr="00473DB1">
        <w:rPr>
          <w:rFonts w:ascii="TimesNewRomanPS-ItalicMT" w:hAnsi="TimesNewRomanPS-ItalicMT" w:cs="TimesNewRomanPS-ItalicMT"/>
          <w:i/>
          <w:iCs/>
          <w:sz w:val="32"/>
          <w:szCs w:val="32"/>
        </w:rPr>
        <w:t>кубы, параллелепипеды, многогранники, шары, цилиндры</w:t>
      </w:r>
      <w:r w:rsidRPr="00473DB1">
        <w:rPr>
          <w:rFonts w:ascii="TimesNewRomanPSMT" w:hAnsi="TimesNewRomanPSMT" w:cs="TimesNewRomanPSMT"/>
          <w:sz w:val="32"/>
          <w:szCs w:val="32"/>
        </w:rPr>
        <w:t xml:space="preserve">), </w:t>
      </w:r>
      <w:proofErr w:type="spellStart"/>
      <w:r w:rsidRPr="00473DB1">
        <w:rPr>
          <w:rFonts w:ascii="TimesNewRomanPSMT" w:hAnsi="TimesNewRomanPSMT" w:cs="TimesNewRomanPSMT"/>
          <w:sz w:val="32"/>
          <w:szCs w:val="32"/>
        </w:rPr>
        <w:t>группировать</w:t>
      </w:r>
      <w:r w:rsidRPr="00473DB1">
        <w:rPr>
          <w:rFonts w:ascii="TimesNewRomanPS-BoldMT" w:hAnsi="TimesNewRomanPS-BoldMT" w:cs="TimesNewRomanPS-BoldMT"/>
          <w:sz w:val="32"/>
          <w:szCs w:val="32"/>
        </w:rPr>
        <w:t>_их</w:t>
      </w:r>
      <w:proofErr w:type="spellEnd"/>
      <w:r w:rsidRPr="00473DB1">
        <w:rPr>
          <w:rFonts w:ascii="TimesNewRomanPS-BoldMT" w:hAnsi="TimesNewRomanPS-BoldMT" w:cs="TimesNewRomanPS-BoldMT"/>
          <w:sz w:val="32"/>
          <w:szCs w:val="32"/>
        </w:rPr>
        <w:t xml:space="preserve"> по ряду признаков</w:t>
      </w:r>
    </w:p>
    <w:p w:rsidR="00C2677A" w:rsidRPr="00861A47"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proofErr w:type="gramStart"/>
      <w:r w:rsidRPr="00473DB1">
        <w:rPr>
          <w:rFonts w:ascii="TimesNewRomanPS-BoldMT" w:hAnsi="TimesNewRomanPS-BoldMT" w:cs="TimesNewRomanPS-BoldMT"/>
          <w:sz w:val="32"/>
          <w:szCs w:val="32"/>
        </w:rPr>
        <w:t>например</w:t>
      </w:r>
      <w:r w:rsidRPr="00473DB1">
        <w:rPr>
          <w:rFonts w:ascii="TimesNewRomanPSMT" w:hAnsi="TimesNewRomanPSMT" w:cs="TimesNewRomanPSMT"/>
          <w:sz w:val="32"/>
          <w:szCs w:val="32"/>
        </w:rPr>
        <w:t>, по размерам и объему (</w:t>
      </w:r>
      <w:r w:rsidRPr="00473DB1">
        <w:rPr>
          <w:rFonts w:ascii="TimesNewRomanPS-ItalicMT" w:hAnsi="TimesNewRomanPS-ItalicMT" w:cs="TimesNewRomanPS-ItalicMT"/>
          <w:i/>
          <w:iCs/>
          <w:sz w:val="32"/>
          <w:szCs w:val="32"/>
        </w:rPr>
        <w:t>большой/ маленький</w:t>
      </w:r>
      <w:r w:rsidRPr="00473DB1">
        <w:rPr>
          <w:rFonts w:ascii="TimesNewRomanPSMT" w:hAnsi="TimesNewRomanPSMT" w:cs="TimesNewRomanPSMT"/>
          <w:sz w:val="32"/>
          <w:szCs w:val="32"/>
        </w:rPr>
        <w:t xml:space="preserve">, </w:t>
      </w:r>
      <w:r w:rsidRPr="00473DB1">
        <w:rPr>
          <w:rFonts w:ascii="TimesNewRomanPS-ItalicMT" w:hAnsi="TimesNewRomanPS-ItalicMT" w:cs="TimesNewRomanPS-ItalicMT"/>
          <w:i/>
          <w:iCs/>
          <w:sz w:val="32"/>
          <w:szCs w:val="32"/>
        </w:rPr>
        <w:t>высокий/ низенький</w:t>
      </w:r>
      <w:r w:rsidRPr="00473DB1">
        <w:rPr>
          <w:rFonts w:ascii="TimesNewRomanPSMT" w:hAnsi="TimesNewRomanPSMT" w:cs="TimesNewRomanPSMT"/>
          <w:sz w:val="32"/>
          <w:szCs w:val="32"/>
        </w:rPr>
        <w:t xml:space="preserve">, </w:t>
      </w:r>
      <w:r w:rsidRPr="00473DB1">
        <w:rPr>
          <w:rFonts w:ascii="TimesNewRomanPS-ItalicMT" w:hAnsi="TimesNewRomanPS-ItalicMT" w:cs="TimesNewRomanPS-ItalicMT"/>
          <w:i/>
          <w:iCs/>
          <w:sz w:val="32"/>
          <w:szCs w:val="32"/>
        </w:rPr>
        <w:t>занимает много/мало места и т.п.</w:t>
      </w:r>
      <w:r w:rsidRPr="00473DB1">
        <w:rPr>
          <w:rFonts w:ascii="TimesNewRomanPSMT" w:hAnsi="TimesNewRomanPSMT" w:cs="TimesNewRomanPSMT"/>
          <w:sz w:val="32"/>
          <w:szCs w:val="32"/>
        </w:rPr>
        <w:t>)</w:t>
      </w:r>
      <w:r w:rsidR="00861A47">
        <w:rPr>
          <w:rFonts w:ascii="TimesNewRomanPS-ItalicMT" w:hAnsi="TimesNewRomanPS-ItalicMT" w:cs="TimesNewRomanPS-ItalicMT"/>
          <w:i/>
          <w:iCs/>
          <w:sz w:val="32"/>
          <w:szCs w:val="32"/>
        </w:rPr>
        <w:t xml:space="preserve"> </w:t>
      </w:r>
      <w:r w:rsidRPr="00473DB1">
        <w:rPr>
          <w:rFonts w:ascii="TimesNewRomanPSMT" w:hAnsi="TimesNewRomanPSMT" w:cs="TimesNewRomanPSMT"/>
          <w:sz w:val="32"/>
          <w:szCs w:val="32"/>
        </w:rPr>
        <w:t>и форме (</w:t>
      </w:r>
      <w:r w:rsidRPr="00473DB1">
        <w:rPr>
          <w:rFonts w:ascii="TimesNewRomanPS-ItalicMT" w:hAnsi="TimesNewRomanPS-ItalicMT" w:cs="TimesNewRomanPS-ItalicMT"/>
          <w:i/>
          <w:iCs/>
          <w:sz w:val="32"/>
          <w:szCs w:val="32"/>
        </w:rPr>
        <w:t xml:space="preserve">круглый </w:t>
      </w:r>
      <w:r w:rsidRPr="00473DB1">
        <w:rPr>
          <w:rFonts w:ascii="TimesNewRomanPSMT" w:hAnsi="TimesNewRomanPSMT" w:cs="TimesNewRomanPSMT"/>
          <w:sz w:val="32"/>
          <w:szCs w:val="32"/>
        </w:rPr>
        <w:t xml:space="preserve">– </w:t>
      </w:r>
      <w:r w:rsidRPr="00473DB1">
        <w:rPr>
          <w:rFonts w:ascii="TimesNewRomanPS-ItalicMT" w:hAnsi="TimesNewRomanPS-ItalicMT" w:cs="TimesNewRomanPS-ItalicMT"/>
          <w:i/>
          <w:iCs/>
          <w:sz w:val="32"/>
          <w:szCs w:val="32"/>
        </w:rPr>
        <w:t xml:space="preserve">с углами, </w:t>
      </w:r>
      <w:r w:rsidRPr="00473DB1">
        <w:rPr>
          <w:rFonts w:ascii="TimesNewRomanPSMT" w:hAnsi="TimesNewRomanPSMT" w:cs="TimesNewRomanPSMT"/>
          <w:sz w:val="32"/>
          <w:szCs w:val="32"/>
        </w:rPr>
        <w:t>“</w:t>
      </w:r>
      <w:r w:rsidRPr="00473DB1">
        <w:rPr>
          <w:rFonts w:ascii="TimesNewRomanPS-ItalicMT" w:hAnsi="TimesNewRomanPS-ItalicMT" w:cs="TimesNewRomanPS-ItalicMT"/>
          <w:i/>
          <w:iCs/>
          <w:sz w:val="32"/>
          <w:szCs w:val="32"/>
        </w:rPr>
        <w:t>острый</w:t>
      </w:r>
      <w:r w:rsidRPr="00473DB1">
        <w:rPr>
          <w:rFonts w:ascii="TimesNewRomanPSMT" w:hAnsi="TimesNewRomanPSMT" w:cs="TimesNewRomanPSMT"/>
          <w:sz w:val="32"/>
          <w:szCs w:val="32"/>
        </w:rPr>
        <w:t>”)</w:t>
      </w:r>
      <w:proofErr w:type="gramEnd"/>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ГЕОМЕТРИЯ. ПРОСТРАНСТВЕННЫЕ ОТНОШЕНИЯ</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٧устанавливать и моделировать пространственные отношения: </w:t>
      </w:r>
      <w:r w:rsidRPr="00473DB1">
        <w:rPr>
          <w:rFonts w:ascii="TimesNewRomanPS-ItalicMT" w:hAnsi="TimesNewRomanPS-ItalicMT" w:cs="TimesNewRomanPS-ItalicMT"/>
          <w:i/>
          <w:iCs/>
          <w:sz w:val="32"/>
          <w:szCs w:val="32"/>
        </w:rPr>
        <w:t xml:space="preserve">выше, ниже, сбоку, справа, слева, рядом с, </w:t>
      </w:r>
      <w:proofErr w:type="gramStart"/>
      <w:r w:rsidRPr="00473DB1">
        <w:rPr>
          <w:rFonts w:ascii="TimesNewRomanPS-ItalicMT" w:hAnsi="TimesNewRomanPS-ItalicMT" w:cs="TimesNewRomanPS-ItalicMT"/>
          <w:i/>
          <w:iCs/>
          <w:sz w:val="32"/>
          <w:szCs w:val="32"/>
        </w:rPr>
        <w:t>перед</w:t>
      </w:r>
      <w:proofErr w:type="gramEnd"/>
      <w:r w:rsidRPr="00473DB1">
        <w:rPr>
          <w:rFonts w:ascii="TimesNewRomanPS-ItalicMT" w:hAnsi="TimesNewRomanPS-ItalicMT" w:cs="TimesNewRomanPS-ItalicMT"/>
          <w:i/>
          <w:iCs/>
          <w:sz w:val="32"/>
          <w:szCs w:val="32"/>
        </w:rPr>
        <w:t xml:space="preserve">, за/сзади, между и т.п. </w:t>
      </w:r>
      <w:r w:rsidRPr="00473DB1">
        <w:rPr>
          <w:rFonts w:ascii="TimesNewRomanPSMT" w:hAnsi="TimesNewRomanPSMT" w:cs="TimesNewRomanPSMT"/>
          <w:sz w:val="32"/>
          <w:szCs w:val="32"/>
        </w:rPr>
        <w:t>в устной форме при описании положения какого-либо объекта относительно заданного или в виде практических действий</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Встань рядом с Петей</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lastRenderedPageBreak/>
        <w:t>Встань сбоку от Коли.</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Маша, встань пред Олей и слева от Ани.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٧описывать направления движения: </w:t>
      </w:r>
      <w:r w:rsidRPr="00473DB1">
        <w:rPr>
          <w:rFonts w:ascii="TimesNewRomanPS-ItalicMT" w:hAnsi="TimesNewRomanPS-ItalicMT" w:cs="TimesNewRomanPS-ItalicMT"/>
          <w:i/>
          <w:iCs/>
          <w:sz w:val="32"/>
          <w:szCs w:val="32"/>
        </w:rPr>
        <w:t xml:space="preserve">вверх/вниз, сверху вниз, снизу вверх, слева-направо, справа-налево </w:t>
      </w:r>
      <w:r w:rsidRPr="00473DB1">
        <w:rPr>
          <w:rFonts w:ascii="TimesNewRomanPSMT" w:hAnsi="TimesNewRomanPSMT" w:cs="TimesNewRomanPSMT"/>
          <w:sz w:val="32"/>
          <w:szCs w:val="32"/>
        </w:rPr>
        <w:t>и выполнять указания учителя и/или простой схемы</w:t>
      </w:r>
    </w:p>
    <w:p w:rsidR="00C2677A" w:rsidRPr="00861A47"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РАБОТА С ДАННЫМИ. СТАТИСТИКА</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w:t>
      </w:r>
      <w:r w:rsidR="00861A47">
        <w:rPr>
          <w:rFonts w:ascii="TimesNewRomanPS-BoldItalicMT" w:hAnsi="TimesNewRomanPS-BoldItalicMT" w:cs="TimesNewRomanPS-BoldItalicMT"/>
          <w:b/>
          <w:bCs/>
          <w:i/>
          <w:iCs/>
          <w:sz w:val="32"/>
          <w:szCs w:val="32"/>
        </w:rPr>
        <w:t>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٧группировать и сортировать реальные предметы и пояснять, как они разложили предметы на группы и по какому признаку</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Дети раскладывают смесь предметов по кучкам: монетки, камушки, крышки от бутылок с водой, орехи и т.п.</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٧читать простую пиктограмму и сравнивать представленные на ней данные (в пределах 5)</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У кого больше всех грибов?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У кого меньше всех?</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У кого поровну?</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У кого больше – у Пети или Маши?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proofErr w:type="gramStart"/>
      <w:r w:rsidRPr="00473DB1">
        <w:rPr>
          <w:rFonts w:ascii="TimesNewRomanPSMT" w:hAnsi="TimesNewRomanPSMT" w:cs="TimesNewRomanPSMT"/>
          <w:sz w:val="32"/>
          <w:szCs w:val="32"/>
        </w:rPr>
        <w:t>На</w:t>
      </w:r>
      <w:r w:rsidR="00646B8E">
        <w:rPr>
          <w:rFonts w:ascii="TimesNewRomanPSMT" w:hAnsi="TimesNewRomanPSMT" w:cs="TimesNewRomanPSMT"/>
          <w:sz w:val="32"/>
          <w:szCs w:val="32"/>
        </w:rPr>
        <w:t xml:space="preserve"> сколько</w:t>
      </w:r>
      <w:proofErr w:type="gramEnd"/>
      <w:r w:rsidR="00646B8E">
        <w:rPr>
          <w:rFonts w:ascii="TimesNewRomanPSMT" w:hAnsi="TimesNewRomanPSMT" w:cs="TimesNewRomanPSMT"/>
          <w:sz w:val="32"/>
          <w:szCs w:val="32"/>
        </w:rPr>
        <w:t xml:space="preserve"> больше? </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РАБОТА С ДАННЫМИ. ВЕРОЯТНОСТЬ</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٧участвовать в обсуждении проблем того, что может случиться, не может случиться никогда, случится обязательно</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Пройдет ли слон через нашу дверь? А мышка?</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Будет ли сегодня дождь? Снег?</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РУССКИЙ ЯЗЫК. ЧТЕНИЕ</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ЯЗЫК. РЕЧЬ</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٧описать свои потребности, чувства и мысли</w:t>
      </w:r>
    </w:p>
    <w:p w:rsidR="00646B8E"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٧испытывать и демонстрировать любопытство и интерес</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proofErr w:type="gramStart"/>
      <w:r w:rsidRPr="00473DB1">
        <w:rPr>
          <w:rFonts w:ascii="TimesNewRomanPSMT" w:hAnsi="TimesNewRomanPSMT" w:cs="TimesNewRomanPSMT"/>
          <w:sz w:val="32"/>
          <w:szCs w:val="32"/>
        </w:rPr>
        <w:t>к печатному тексту, знакам, словам, символам</w:t>
      </w:r>
      <w:r w:rsidR="00646B8E">
        <w:rPr>
          <w:rFonts w:ascii="TimesNewRomanPSMT" w:hAnsi="TimesNewRomanPSMT" w:cs="TimesNewRomanPSMT"/>
          <w:sz w:val="32"/>
          <w:szCs w:val="32"/>
        </w:rPr>
        <w:t xml:space="preserve">, </w:t>
      </w:r>
      <w:r w:rsidRPr="00473DB1">
        <w:rPr>
          <w:rFonts w:ascii="TimesNewRomanPSMT" w:hAnsi="TimesNewRomanPSMT" w:cs="TimesNewRomanPSMT"/>
          <w:sz w:val="32"/>
          <w:szCs w:val="32"/>
        </w:rPr>
        <w:t>к книгам, рассказам, схемам, стихам, песням</w:t>
      </w:r>
      <w:proofErr w:type="gramEnd"/>
    </w:p>
    <w:p w:rsidR="00C2677A" w:rsidRPr="00646B8E" w:rsidRDefault="00C2677A" w:rsidP="00C2677A">
      <w:pPr>
        <w:autoSpaceDE w:val="0"/>
        <w:autoSpaceDN w:val="0"/>
        <w:adjustRightInd w:val="0"/>
        <w:spacing w:after="0" w:line="240" w:lineRule="auto"/>
        <w:rPr>
          <w:rFonts w:ascii="Wingdings-Regular" w:eastAsia="Wingdings-Regular" w:hAnsi="TimesNewRomanPS-BoldMT" w:cs="Wingdings-Regular"/>
          <w:sz w:val="32"/>
          <w:szCs w:val="32"/>
        </w:rPr>
      </w:pPr>
      <w:r w:rsidRPr="00473DB1">
        <w:rPr>
          <w:rFonts w:ascii="TimesNewRomanPSMT" w:hAnsi="TimesNewRomanPSMT" w:cs="TimesNewRomanPSMT"/>
          <w:sz w:val="32"/>
          <w:szCs w:val="32"/>
        </w:rPr>
        <w:t>к продуктам визуального ряда</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Экспериментируют и играют с написанием и “чтением” букв, слов, символов</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Рассматривают и создают иллюстрации, цитируют любимых героев детских телепередач</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ЗВУКИ И БУКВЫ</w:t>
      </w:r>
    </w:p>
    <w:p w:rsidR="00646B8E"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646B8E"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MT" w:hAnsi="TimesNewRomanPSMT" w:cs="TimesNewRomanPSMT"/>
          <w:sz w:val="32"/>
          <w:szCs w:val="32"/>
        </w:rPr>
        <w:lastRenderedPageBreak/>
        <w:t>٧выделять звуки речи среди других звуков (музыкальных, природных, шумов и т.д.)</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во время прогулки по ближайшим окрестностям, или при прослушиван</w:t>
      </w:r>
      <w:proofErr w:type="gramStart"/>
      <w:r w:rsidRPr="00473DB1">
        <w:rPr>
          <w:rFonts w:ascii="TimesNewRomanPSMT" w:hAnsi="TimesNewRomanPSMT" w:cs="TimesNewRomanPSMT"/>
          <w:sz w:val="32"/>
          <w:szCs w:val="32"/>
        </w:rPr>
        <w:t>ии ау</w:t>
      </w:r>
      <w:proofErr w:type="gramEnd"/>
      <w:r w:rsidRPr="00473DB1">
        <w:rPr>
          <w:rFonts w:ascii="TimesNewRomanPSMT" w:hAnsi="TimesNewRomanPSMT" w:cs="TimesNewRomanPSMT"/>
          <w:sz w:val="32"/>
          <w:szCs w:val="32"/>
        </w:rPr>
        <w:t>диозаписей</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٧отличать звуки в начале и окончании слов, узнавать первые и последние звуки в знакомых словах</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в собственных именах или сортируя карточки с рисунками или фотографиями знакомых детей</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٧стараться говорить ясно, чтобы быть понятым, экспериментировать с произношением слов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меняя ударение</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٧различать символы, числа, буквы и слова</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Сортировка карточек: Отложи карточки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-с картинками;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с буквами;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со словами;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-со значками;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с цифрами</w:t>
      </w:r>
      <w:r w:rsidR="00646B8E">
        <w:rPr>
          <w:rFonts w:ascii="TimesNewRomanPSMT" w:hAnsi="TimesNewRomanPSMT" w:cs="TimesNewRomanPSMT"/>
          <w:sz w:val="32"/>
          <w:szCs w:val="32"/>
        </w:rPr>
        <w:t xml:space="preserve">; </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٧писать буквы и наделять их значением</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в игре с песком, осязаемыми буквами и т.п.</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٧“читать” знакомые печатные знаки (например, дорожные знаки, этикетки, вывески и т.п.)</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Что </w:t>
      </w:r>
      <w:r w:rsidR="00646B8E">
        <w:rPr>
          <w:rFonts w:ascii="TimesNewRomanPSMT" w:hAnsi="TimesNewRomanPSMT" w:cs="TimesNewRomanPSMT"/>
          <w:sz w:val="32"/>
          <w:szCs w:val="32"/>
        </w:rPr>
        <w:t xml:space="preserve">означает этот знак? </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٧"подписаться" рядом с соответствующей буквой своего имени, демонстрировать частичное знание букв алфавита</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Где твоя буква?</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Подбери картинки к знакомым буквам</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٧демонстрировать понимание направления письма (слева-направо) и делать попытки образовывать буквы четко и согласно принятым правилам их написания</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СЛОВА И СЛОВОБРАЗОВАНИЕ</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w:t>
      </w:r>
      <w:r w:rsidR="00D746E9">
        <w:rPr>
          <w:rFonts w:ascii="TimesNewRomanPS-BoldItalicMT" w:hAnsi="TimesNewRomanPS-BoldItalicMT" w:cs="TimesNewRomanPS-BoldItalicMT"/>
          <w:b/>
          <w:bCs/>
          <w:i/>
          <w:iCs/>
          <w:sz w:val="32"/>
          <w:szCs w:val="32"/>
        </w:rPr>
        <w:t>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٧узнавать написанные слова из базового списка общеупотребительных слов, узнавать собственные имена и другие знакомые имена</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MT" w:hAnsi="TimesNewRomanPSMT" w:cs="TimesNewRomanPSMT"/>
          <w:sz w:val="32"/>
          <w:szCs w:val="32"/>
        </w:rPr>
        <w:t xml:space="preserve">например, </w:t>
      </w:r>
      <w:r w:rsidRPr="00473DB1">
        <w:rPr>
          <w:rFonts w:ascii="TimesNewRomanPS-ItalicMT" w:hAnsi="TimesNewRomanPS-ItalicMT" w:cs="TimesNewRomanPS-ItalicMT"/>
          <w:i/>
          <w:iCs/>
          <w:sz w:val="32"/>
          <w:szCs w:val="32"/>
        </w:rPr>
        <w:t>я, и, большой, собака, любит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они могут “читать” наиболее простые и часто встречающиеся надписи и слова (например, </w:t>
      </w:r>
      <w:r w:rsidRPr="00473DB1">
        <w:rPr>
          <w:rFonts w:ascii="TimesNewRomanPS-ItalicMT" w:hAnsi="TimesNewRomanPS-ItalicMT" w:cs="TimesNewRomanPS-ItalicMT"/>
          <w:i/>
          <w:iCs/>
          <w:sz w:val="32"/>
          <w:szCs w:val="32"/>
        </w:rPr>
        <w:t>стоп</w:t>
      </w:r>
      <w:r w:rsidRPr="00473DB1">
        <w:rPr>
          <w:rFonts w:ascii="TimesNewRomanPSMT" w:hAnsi="TimesNewRomanPSMT" w:cs="TimesNewRomanPSMT"/>
          <w:sz w:val="32"/>
          <w:szCs w:val="32"/>
        </w:rPr>
        <w:t>), подписи, сопровождающие иллюстрации в книге и т.п.</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lastRenderedPageBreak/>
        <w:t>٧экспериментировать с маркировкой слов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группировать имена и объяснять, как они их сгруппировали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٧продемонстрировать достаточный словарный запас и опыт речевой деятельности для того, чтобы адекватно откликнуться на приветствия, просьбы, вопросы, простые инструкции и объяснения</w:t>
      </w:r>
    </w:p>
    <w:p w:rsidR="00C2677A" w:rsidRPr="00646B8E" w:rsidRDefault="00C2677A" w:rsidP="00C2677A">
      <w:pPr>
        <w:autoSpaceDE w:val="0"/>
        <w:autoSpaceDN w:val="0"/>
        <w:adjustRightInd w:val="0"/>
        <w:spacing w:after="0" w:line="240" w:lineRule="auto"/>
        <w:rPr>
          <w:rFonts w:ascii="SymbolMT" w:eastAsia="SymbolMT" w:hAnsi="TimesNewRomanPS-BoldMT" w:cs="SymbolMT"/>
          <w:sz w:val="32"/>
          <w:szCs w:val="32"/>
        </w:rPr>
      </w:pPr>
      <w:proofErr w:type="gramStart"/>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w:t>
      </w:r>
      <w:r w:rsidRPr="00473DB1">
        <w:rPr>
          <w:rFonts w:ascii="TimesNewRomanPS-ItalicMT" w:hAnsi="TimesNewRomanPS-ItalicMT" w:cs="TimesNewRomanPS-ItalicMT"/>
          <w:i/>
          <w:iCs/>
          <w:sz w:val="32"/>
          <w:szCs w:val="32"/>
        </w:rPr>
        <w:t>Здравствуйте, дети!</w:t>
      </w:r>
      <w:proofErr w:type="gramEnd"/>
      <w:r w:rsidRPr="00473DB1">
        <w:rPr>
          <w:rFonts w:ascii="TimesNewRomanPS-ItalicMT" w:hAnsi="TimesNewRomanPS-ItalicMT" w:cs="TimesNewRomanPS-ItalicMT"/>
          <w:i/>
          <w:iCs/>
          <w:sz w:val="32"/>
          <w:szCs w:val="32"/>
        </w:rPr>
        <w:t xml:space="preserve"> Садитесь</w:t>
      </w:r>
      <w:r w:rsidRPr="00473DB1">
        <w:rPr>
          <w:rFonts w:ascii="TimesNewRomanPSMT" w:hAnsi="TimesNewRomanPSMT" w:cs="TimesNewRomanPSMT"/>
          <w:sz w:val="32"/>
          <w:szCs w:val="32"/>
        </w:rPr>
        <w:t>“</w:t>
      </w:r>
    </w:p>
    <w:p w:rsidR="00C2677A" w:rsidRPr="00646B8E" w:rsidRDefault="00C2677A" w:rsidP="00C2677A">
      <w:pPr>
        <w:autoSpaceDE w:val="0"/>
        <w:autoSpaceDN w:val="0"/>
        <w:adjustRightInd w:val="0"/>
        <w:spacing w:after="0" w:line="240" w:lineRule="auto"/>
        <w:rPr>
          <w:rFonts w:ascii="SymbolMT" w:eastAsia="SymbolMT" w:hAnsi="TimesNewRomanPS-Bold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w:t>
      </w:r>
      <w:r w:rsidRPr="00473DB1">
        <w:rPr>
          <w:rFonts w:ascii="TimesNewRomanPS-ItalicMT" w:hAnsi="TimesNewRomanPS-ItalicMT" w:cs="TimesNewRomanPS-ItalicMT"/>
          <w:i/>
          <w:iCs/>
          <w:sz w:val="32"/>
          <w:szCs w:val="32"/>
        </w:rPr>
        <w:t>Передай, мне, пожалуйста, книгу</w:t>
      </w:r>
      <w:r w:rsidRPr="00473DB1">
        <w:rPr>
          <w:rFonts w:ascii="TimesNewRomanPSMT" w:hAnsi="TimesNewRomanPSMT" w:cs="TimesNewRomanPSMT"/>
          <w:sz w:val="32"/>
          <w:szCs w:val="32"/>
        </w:rPr>
        <w:t>“,</w:t>
      </w:r>
    </w:p>
    <w:p w:rsidR="00C2677A" w:rsidRPr="00646B8E" w:rsidRDefault="00C2677A" w:rsidP="00C2677A">
      <w:pPr>
        <w:autoSpaceDE w:val="0"/>
        <w:autoSpaceDN w:val="0"/>
        <w:adjustRightInd w:val="0"/>
        <w:spacing w:after="0" w:line="240" w:lineRule="auto"/>
        <w:rPr>
          <w:rFonts w:ascii="SymbolMT" w:eastAsia="SymbolMT" w:hAnsi="TimesNewRomanPS-Bold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w:t>
      </w:r>
      <w:r w:rsidRPr="00473DB1">
        <w:rPr>
          <w:rFonts w:ascii="TimesNewRomanPS-ItalicMT" w:hAnsi="TimesNewRomanPS-ItalicMT" w:cs="TimesNewRomanPS-ItalicMT"/>
          <w:i/>
          <w:iCs/>
          <w:sz w:val="32"/>
          <w:szCs w:val="32"/>
        </w:rPr>
        <w:t>Ты умеешь читать</w:t>
      </w:r>
      <w:proofErr w:type="gramStart"/>
      <w:r w:rsidRPr="00473DB1">
        <w:rPr>
          <w:rFonts w:ascii="TimesNewRomanPS-ItalicMT" w:hAnsi="TimesNewRomanPS-ItalicMT" w:cs="TimesNewRomanPS-ItalicMT"/>
          <w:i/>
          <w:iCs/>
          <w:sz w:val="32"/>
          <w:szCs w:val="32"/>
        </w:rPr>
        <w:t>?</w:t>
      </w:r>
      <w:r w:rsidRPr="00473DB1">
        <w:rPr>
          <w:rFonts w:ascii="TimesNewRomanPSMT" w:hAnsi="TimesNewRomanPSMT" w:cs="TimesNewRomanPSMT"/>
          <w:sz w:val="32"/>
          <w:szCs w:val="32"/>
        </w:rPr>
        <w:t>“</w:t>
      </w:r>
      <w:proofErr w:type="gramEnd"/>
      <w:r w:rsidRPr="00473DB1">
        <w:rPr>
          <w:rFonts w:ascii="TimesNewRomanPSMT" w:hAnsi="TimesNewRomanPSMT" w:cs="TimesNewRomanPSMT"/>
          <w:sz w:val="32"/>
          <w:szCs w:val="32"/>
        </w:rPr>
        <w:t>,</w:t>
      </w:r>
    </w:p>
    <w:p w:rsidR="00C2677A" w:rsidRPr="00646B8E" w:rsidRDefault="00C2677A" w:rsidP="00C2677A">
      <w:pPr>
        <w:autoSpaceDE w:val="0"/>
        <w:autoSpaceDN w:val="0"/>
        <w:adjustRightInd w:val="0"/>
        <w:spacing w:after="0" w:line="240" w:lineRule="auto"/>
        <w:rPr>
          <w:rFonts w:ascii="SymbolMT" w:eastAsia="SymbolMT" w:hAnsi="TimesNewRomanPS-Bold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w:t>
      </w:r>
      <w:r w:rsidRPr="00473DB1">
        <w:rPr>
          <w:rFonts w:ascii="TimesNewRomanPS-ItalicMT" w:hAnsi="TimesNewRomanPS-ItalicMT" w:cs="TimesNewRomanPS-ItalicMT"/>
          <w:i/>
          <w:iCs/>
          <w:sz w:val="32"/>
          <w:szCs w:val="32"/>
        </w:rPr>
        <w:t>Возьмите карандаши</w:t>
      </w:r>
      <w:r w:rsidRPr="00473DB1">
        <w:rPr>
          <w:rFonts w:ascii="TimesNewRomanPSMT" w:hAnsi="TimesNewRomanPSMT" w:cs="TimesNewRomanPSMT"/>
          <w:sz w:val="32"/>
          <w:szCs w:val="32"/>
        </w:rPr>
        <w:t>“,</w:t>
      </w:r>
    </w:p>
    <w:p w:rsidR="00C2677A" w:rsidRPr="00646B8E" w:rsidRDefault="00C2677A" w:rsidP="00C2677A">
      <w:pPr>
        <w:autoSpaceDE w:val="0"/>
        <w:autoSpaceDN w:val="0"/>
        <w:adjustRightInd w:val="0"/>
        <w:spacing w:after="0" w:line="240" w:lineRule="auto"/>
        <w:rPr>
          <w:rFonts w:ascii="SymbolMT" w:eastAsia="SymbolMT" w:hAnsi="TimesNewRomanPS-BoldMT" w:cs="SymbolMT"/>
          <w:sz w:val="32"/>
          <w:szCs w:val="32"/>
        </w:rPr>
      </w:pPr>
      <w:proofErr w:type="gramStart"/>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w:t>
      </w:r>
      <w:r w:rsidRPr="00473DB1">
        <w:rPr>
          <w:rFonts w:ascii="TimesNewRomanPS-ItalicMT" w:hAnsi="TimesNewRomanPS-ItalicMT" w:cs="TimesNewRomanPS-ItalicMT"/>
          <w:i/>
          <w:iCs/>
          <w:sz w:val="32"/>
          <w:szCs w:val="32"/>
        </w:rPr>
        <w:t>Сейча</w:t>
      </w:r>
      <w:r w:rsidR="00646B8E">
        <w:rPr>
          <w:rFonts w:ascii="TimesNewRomanPS-ItalicMT" w:hAnsi="TimesNewRomanPS-ItalicMT" w:cs="TimesNewRomanPS-ItalicMT"/>
          <w:i/>
          <w:iCs/>
          <w:sz w:val="32"/>
          <w:szCs w:val="32"/>
        </w:rPr>
        <w:t>с мы будем читать вот эту книгу</w:t>
      </w:r>
      <w:r w:rsidRPr="00473DB1">
        <w:rPr>
          <w:rFonts w:ascii="TimesNewRomanPS-ItalicMT" w:hAnsi="TimesNewRomanPS-ItalicMT" w:cs="TimesNewRomanPS-ItalicMT"/>
          <w:i/>
          <w:iCs/>
          <w:sz w:val="32"/>
          <w:szCs w:val="32"/>
        </w:rPr>
        <w:t>.</w:t>
      </w:r>
      <w:proofErr w:type="gramEnd"/>
      <w:r w:rsidRPr="00473DB1">
        <w:rPr>
          <w:rFonts w:ascii="TimesNewRomanPS-ItalicMT" w:hAnsi="TimesNewRomanPS-ItalicMT" w:cs="TimesNewRomanPS-ItalicMT"/>
          <w:i/>
          <w:iCs/>
          <w:sz w:val="32"/>
          <w:szCs w:val="32"/>
        </w:rPr>
        <w:t xml:space="preserve"> Откройте ее. Видите, как много здесь картинок, а слов почти совсем нет. Как вы думаете, если рядом с картинкой что-то написано, что это может быть? Правильно, это название предмета, который изображен на картинке. Давайте вместе прочитаем первое слово</w:t>
      </w:r>
      <w:r w:rsidRPr="00473DB1">
        <w:rPr>
          <w:rFonts w:ascii="TimesNewRomanPSMT" w:hAnsi="TimesNewRomanPSMT" w:cs="TimesNewRomanPSMT"/>
          <w:sz w:val="32"/>
          <w:szCs w:val="32"/>
        </w:rPr>
        <w:t>”</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СЛОВОСОЧЕТАНИЯ И ПРЕДЛОЖЕНИЯ:</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٧использовать в устной речи простые, распространенные и нераспространенные, предложения с правильным порядком слов, строить предложения, в целом соблюдая грамматические нормы</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ВЫСКАЗЫВАНИЯ И ТЕКСТЫ (УСТНАЯ РЕЧЬ)</w:t>
      </w:r>
    </w:p>
    <w:p w:rsidR="00C2677A" w:rsidRPr="00473DB1" w:rsidRDefault="00C2677A" w:rsidP="00C2677A">
      <w:pPr>
        <w:autoSpaceDE w:val="0"/>
        <w:autoSpaceDN w:val="0"/>
        <w:adjustRightInd w:val="0"/>
        <w:spacing w:after="0" w:line="240" w:lineRule="auto"/>
        <w:rPr>
          <w:rFonts w:ascii="TimesNewRomanPS-BoldItalicMT" w:hAnsi="TimesNewRomanPS-BoldItalicMT" w:cs="TimesNewRomanPS-BoldItalicMT"/>
          <w:b/>
          <w:bCs/>
          <w:i/>
          <w:iCs/>
          <w:sz w:val="32"/>
          <w:szCs w:val="32"/>
        </w:rPr>
      </w:pPr>
      <w:r w:rsidRPr="00473DB1">
        <w:rPr>
          <w:rFonts w:ascii="TimesNewRomanPS-BoldItalicMT" w:hAnsi="TimesNewRomanPS-BoldItalicMT" w:cs="TimesNewRomanPS-BoldItalicMT"/>
          <w:b/>
          <w:bCs/>
          <w:i/>
          <w:iCs/>
          <w:sz w:val="32"/>
          <w:szCs w:val="32"/>
        </w:rPr>
        <w:t>ДЕТИ МОГУТ</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٧говорить о своих собственных рассказах, сочинениях, картинах и моделях</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например, пересказать личный жизненный опыт (</w:t>
      </w:r>
      <w:r w:rsidRPr="00473DB1">
        <w:rPr>
          <w:rFonts w:ascii="TimesNewRomanPS-ItalicMT" w:hAnsi="TimesNewRomanPS-ItalicMT" w:cs="TimesNewRomanPS-ItalicMT"/>
          <w:i/>
          <w:iCs/>
          <w:sz w:val="32"/>
          <w:szCs w:val="32"/>
        </w:rPr>
        <w:t xml:space="preserve">случай из жизни, опыт проживания трудного дня или такого дня, когда они были огорчены) </w:t>
      </w:r>
      <w:r w:rsidRPr="00473DB1">
        <w:rPr>
          <w:rFonts w:ascii="TimesNewRomanPSMT" w:hAnsi="TimesNewRomanPSMT" w:cs="TimesNewRomanPSMT"/>
          <w:sz w:val="32"/>
          <w:szCs w:val="32"/>
        </w:rPr>
        <w:t>и т.п.</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٧слушать внимательно, чтобы продолжить пересказ и описать случившиеся события</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Кто продолжит рассказывать нам историю</w:t>
      </w:r>
    </w:p>
    <w:p w:rsidR="00C2677A" w:rsidRPr="00473DB1" w:rsidRDefault="00C2677A" w:rsidP="00C2677A">
      <w:pPr>
        <w:autoSpaceDE w:val="0"/>
        <w:autoSpaceDN w:val="0"/>
        <w:adjustRightInd w:val="0"/>
        <w:spacing w:after="0" w:line="240" w:lineRule="auto"/>
        <w:rPr>
          <w:rFonts w:ascii="TimesNewRomanPS-ItalicMT" w:hAnsi="TimesNewRomanPS-ItalicMT" w:cs="TimesNewRomanPS-ItalicMT"/>
          <w:i/>
          <w:iCs/>
          <w:sz w:val="32"/>
          <w:szCs w:val="32"/>
        </w:rPr>
      </w:pPr>
      <w:r w:rsidRPr="00473DB1">
        <w:rPr>
          <w:rFonts w:ascii="TimesNewRomanPS-ItalicMT" w:hAnsi="TimesNewRomanPS-ItalicMT" w:cs="TimesNewRomanPS-ItalicMT"/>
          <w:i/>
          <w:iCs/>
          <w:sz w:val="32"/>
          <w:szCs w:val="32"/>
        </w:rPr>
        <w:t>(по иллюстрированной книге)</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٧поддерживать беседу</w:t>
      </w:r>
    </w:p>
    <w:p w:rsidR="00C2677A" w:rsidRPr="00646B8E"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٧при помощи опоры, пересказать избранный </w:t>
      </w:r>
      <w:r w:rsidRPr="00473DB1">
        <w:rPr>
          <w:rFonts w:ascii="TimesNewRomanPS-ItalicMT" w:hAnsi="TimesNewRomanPS-ItalicMT" w:cs="TimesNewRomanPS-ItalicMT"/>
          <w:i/>
          <w:iCs/>
          <w:sz w:val="32"/>
          <w:szCs w:val="32"/>
        </w:rPr>
        <w:t xml:space="preserve">рассказ </w:t>
      </w:r>
      <w:r w:rsidRPr="00473DB1">
        <w:rPr>
          <w:rFonts w:ascii="TimesNewRomanPSMT" w:hAnsi="TimesNewRomanPSMT" w:cs="TimesNewRomanPSMT"/>
          <w:sz w:val="32"/>
          <w:szCs w:val="32"/>
        </w:rPr>
        <w:t xml:space="preserve">или </w:t>
      </w:r>
      <w:r w:rsidRPr="00473DB1">
        <w:rPr>
          <w:rFonts w:ascii="TimesNewRomanPS-ItalicMT" w:hAnsi="TimesNewRomanPS-ItalicMT" w:cs="TimesNewRomanPS-ItalicMT"/>
          <w:i/>
          <w:iCs/>
          <w:sz w:val="32"/>
          <w:szCs w:val="32"/>
        </w:rPr>
        <w:t>стих</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٧задавать вопросы, и давать верные ответы</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٧следовать простым инструкциям</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MT" w:hAnsi="TimesNewRomanPSMT" w:cs="TimesNewRomanPSMT"/>
          <w:sz w:val="32"/>
          <w:szCs w:val="32"/>
        </w:rPr>
        <w:t xml:space="preserve">С целью проведения </w:t>
      </w:r>
      <w:r w:rsidRPr="00473DB1">
        <w:rPr>
          <w:rFonts w:ascii="TimesNewRomanPS-BoldMT" w:hAnsi="TimesNewRomanPS-BoldMT" w:cs="TimesNewRomanPS-BoldMT"/>
          <w:b/>
          <w:bCs/>
          <w:sz w:val="32"/>
          <w:szCs w:val="32"/>
        </w:rPr>
        <w:t xml:space="preserve">текущего оценивания </w:t>
      </w:r>
      <w:r w:rsidRPr="00473DB1">
        <w:rPr>
          <w:rFonts w:ascii="TimesNewRomanPSMT" w:hAnsi="TimesNewRomanPSMT" w:cs="TimesNewRomanPSMT"/>
          <w:sz w:val="32"/>
          <w:szCs w:val="32"/>
        </w:rPr>
        <w:t xml:space="preserve">учителям начальной школы рекомендуется использовать следующие </w:t>
      </w:r>
      <w:r w:rsidRPr="00473DB1">
        <w:rPr>
          <w:rFonts w:ascii="TimesNewRomanPS-BoldItalicMT" w:hAnsi="TimesNewRomanPS-BoldItalicMT" w:cs="TimesNewRomanPS-BoldItalicMT"/>
          <w:b/>
          <w:bCs/>
          <w:i/>
          <w:iCs/>
          <w:sz w:val="32"/>
          <w:szCs w:val="32"/>
        </w:rPr>
        <w:t>методы оценивания</w:t>
      </w:r>
      <w:r w:rsidRPr="00473DB1">
        <w:rPr>
          <w:rFonts w:ascii="TimesNewRomanPS-BoldMT" w:hAnsi="TimesNewRomanPS-BoldMT" w:cs="TimesNewRomanPS-BoldMT"/>
          <w:b/>
          <w:bCs/>
          <w:sz w:val="32"/>
          <w:szCs w:val="32"/>
        </w:rPr>
        <w:t>.</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BoldMT" w:hAnsi="TimesNewRomanPS-BoldMT" w:cs="TimesNewRomanPS-BoldMT"/>
          <w:b/>
          <w:bCs/>
          <w:sz w:val="32"/>
          <w:szCs w:val="32"/>
        </w:rPr>
        <w:lastRenderedPageBreak/>
        <w:t xml:space="preserve">НАБЛЮДЕНИЯ </w:t>
      </w:r>
      <w:r w:rsidRPr="00473DB1">
        <w:rPr>
          <w:rFonts w:ascii="TimesNewRomanPSMT" w:hAnsi="TimesNewRomanPSMT" w:cs="TimesNewRomanPSMT"/>
          <w:sz w:val="32"/>
          <w:szCs w:val="32"/>
        </w:rPr>
        <w:t>– 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обычно используются специальные формы (</w:t>
      </w:r>
      <w:r w:rsidRPr="00473DB1">
        <w:rPr>
          <w:rFonts w:ascii="TimesNewRomanPS-ItalicMT" w:hAnsi="TimesNewRomanPS-ItalicMT" w:cs="TimesNewRomanPS-ItalicMT"/>
          <w:i/>
          <w:iCs/>
          <w:sz w:val="32"/>
          <w:szCs w:val="32"/>
        </w:rPr>
        <w:t>листы наблюдений</w:t>
      </w:r>
      <w:r w:rsidRPr="00473DB1">
        <w:rPr>
          <w:rFonts w:ascii="TimesNewRomanPSMT" w:hAnsi="TimesNewRomanPSMT" w:cs="TimesNewRomanPSMT"/>
          <w:sz w:val="32"/>
          <w:szCs w:val="32"/>
        </w:rPr>
        <w:t>), в которых в процессе наблюдения необходимо поставить условный знак (например, «</w:t>
      </w:r>
      <w:r w:rsidRPr="00473DB1">
        <w:rPr>
          <w:rFonts w:ascii="TimesNewRomanPS-BoldItalicMT" w:hAnsi="TimesNewRomanPS-BoldItalicMT" w:cs="TimesNewRomanPS-BoldItalicMT"/>
          <w:b/>
          <w:bCs/>
          <w:i/>
          <w:iCs/>
          <w:sz w:val="32"/>
          <w:szCs w:val="32"/>
        </w:rPr>
        <w:t>V</w:t>
      </w:r>
      <w:r w:rsidRPr="00473DB1">
        <w:rPr>
          <w:rFonts w:ascii="TimesNewRomanPSMT" w:hAnsi="TimesNewRomanPSMT" w:cs="TimesNewRomanPSMT"/>
          <w:sz w:val="32"/>
          <w:szCs w:val="32"/>
        </w:rPr>
        <w:t xml:space="preserve">»). В зависимости от педагогической задачи листы наблюдений могут быть </w:t>
      </w:r>
      <w:r w:rsidRPr="00473DB1">
        <w:rPr>
          <w:rFonts w:ascii="TimesNewRomanPS-ItalicMT" w:hAnsi="TimesNewRomanPS-ItalicMT" w:cs="TimesNewRomanPS-ItalicMT"/>
          <w:i/>
          <w:iCs/>
          <w:sz w:val="32"/>
          <w:szCs w:val="32"/>
        </w:rPr>
        <w:t xml:space="preserve">именными </w:t>
      </w:r>
      <w:r w:rsidRPr="00473DB1">
        <w:rPr>
          <w:rFonts w:ascii="TimesNewRomanPSMT" w:hAnsi="TimesNewRomanPSMT" w:cs="TimesNewRomanPSMT"/>
          <w:sz w:val="32"/>
          <w:szCs w:val="32"/>
        </w:rPr>
        <w:t xml:space="preserve">(при наблюдении за деятельностью определенного ученика) или </w:t>
      </w:r>
      <w:r w:rsidRPr="00473DB1">
        <w:rPr>
          <w:rFonts w:ascii="TimesNewRomanPS-ItalicMT" w:hAnsi="TimesNewRomanPS-ItalicMT" w:cs="TimesNewRomanPS-ItalicMT"/>
          <w:i/>
          <w:iCs/>
          <w:sz w:val="32"/>
          <w:szCs w:val="32"/>
        </w:rPr>
        <w:t xml:space="preserve">аспектными </w:t>
      </w:r>
      <w:r w:rsidRPr="00473DB1">
        <w:rPr>
          <w:rFonts w:ascii="TimesNewRomanPSMT" w:hAnsi="TimesNewRomanPSMT" w:cs="TimesNewRomanPSMT"/>
          <w:sz w:val="32"/>
          <w:szCs w:val="32"/>
        </w:rPr>
        <w:t xml:space="preserve">(при оценке </w:t>
      </w:r>
      <w:proofErr w:type="spellStart"/>
      <w:r w:rsidRPr="00473DB1">
        <w:rPr>
          <w:rFonts w:ascii="TimesNewRomanPSMT" w:hAnsi="TimesNewRomanPSMT" w:cs="TimesNewRomanPSMT"/>
          <w:sz w:val="32"/>
          <w:szCs w:val="32"/>
        </w:rPr>
        <w:t>сформированности</w:t>
      </w:r>
      <w:proofErr w:type="spellEnd"/>
      <w:r w:rsidRPr="00473DB1">
        <w:rPr>
          <w:rFonts w:ascii="TimesNewRomanPSMT" w:hAnsi="TimesNewRomanPSMT" w:cs="TimesNewRomanPSMT"/>
          <w:sz w:val="32"/>
          <w:szCs w:val="32"/>
        </w:rPr>
        <w:t xml:space="preserve"> данного аспекта деятельности у всего класса).</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Можно пользоваться и иными инструментами (линейками достижений, памятками и др.), описанными ниже.</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учителем, как с позиций внешнего наблюдателя, так и с позиций непосредственного участника деятельности.</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Использование наблюдения в качестве метода оценивания наиболее целесообразно применять для оценивания </w:t>
      </w:r>
      <w:proofErr w:type="spellStart"/>
      <w:r w:rsidRPr="00473DB1">
        <w:rPr>
          <w:rFonts w:ascii="TimesNewRomanPSMT" w:hAnsi="TimesNewRomanPSMT" w:cs="TimesNewRomanPSMT"/>
          <w:sz w:val="32"/>
          <w:szCs w:val="32"/>
        </w:rPr>
        <w:t>сформированности</w:t>
      </w:r>
      <w:proofErr w:type="spellEnd"/>
      <w:r w:rsidRPr="00473DB1">
        <w:rPr>
          <w:rFonts w:ascii="TimesNewRomanPSMT" w:hAnsi="TimesNewRomanPSMT" w:cs="TimesNewRomanPSMT"/>
          <w:sz w:val="32"/>
          <w:szCs w:val="32"/>
        </w:rPr>
        <w:t xml:space="preserve"> и индивидуального прогресса в развитии различных навыков</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Так, например, для оценивания </w:t>
      </w:r>
      <w:proofErr w:type="spellStart"/>
      <w:r w:rsidRPr="00473DB1">
        <w:rPr>
          <w:rFonts w:ascii="TimesNewRomanPSMT" w:hAnsi="TimesNewRomanPSMT" w:cs="TimesNewRomanPSMT"/>
          <w:sz w:val="32"/>
          <w:szCs w:val="32"/>
        </w:rPr>
        <w:t>сформированности</w:t>
      </w:r>
      <w:proofErr w:type="spellEnd"/>
      <w:r w:rsidRPr="00473DB1">
        <w:rPr>
          <w:rFonts w:ascii="TimesNewRomanPSMT" w:hAnsi="TimesNewRomanPSMT" w:cs="TimesNewRomanPSMT"/>
          <w:sz w:val="32"/>
          <w:szCs w:val="32"/>
        </w:rPr>
        <w:t xml:space="preserve"> и индивидуального прогресса в развитии многих </w:t>
      </w:r>
      <w:r w:rsidRPr="00473DB1">
        <w:rPr>
          <w:rFonts w:ascii="TimesNewRomanPSMT" w:hAnsi="TimesNewRomanPSMT" w:cs="TimesNewRomanPSMT"/>
          <w:b/>
          <w:bCs/>
          <w:sz w:val="32"/>
          <w:szCs w:val="32"/>
        </w:rPr>
        <w:t>навыков учения</w:t>
      </w:r>
      <w:r w:rsidRPr="00473DB1">
        <w:rPr>
          <w:rFonts w:ascii="TimesNewRomanPSMT" w:hAnsi="TimesNewRomanPSMT" w:cs="TimesNewRomanPSMT"/>
          <w:sz w:val="32"/>
          <w:szCs w:val="32"/>
        </w:rPr>
        <w:t>, можно использовать метод наблюдений для изучения и фиксации следующих аспектов.</w:t>
      </w:r>
    </w:p>
    <w:p w:rsidR="00C2677A" w:rsidRPr="00646B8E"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ItalicMT" w:hAnsi="TimesNewRomanPS-ItalicMT" w:cs="TimesNewRomanPS-ItalicMT"/>
          <w:i/>
          <w:iCs/>
          <w:sz w:val="32"/>
          <w:szCs w:val="32"/>
        </w:rPr>
        <w:t xml:space="preserve">Приобретение знаний </w:t>
      </w:r>
      <w:r w:rsidRPr="00473DB1">
        <w:rPr>
          <w:rFonts w:ascii="TimesNewRomanPSMT" w:hAnsi="TimesNewRomanPSMT" w:cs="TimesNewRomanPSMT"/>
          <w:sz w:val="32"/>
          <w:szCs w:val="32"/>
        </w:rPr>
        <w:t>(фиксируется увеличение запаса фактов, идей, слов; умение узнавать знакомое).</w:t>
      </w:r>
    </w:p>
    <w:p w:rsidR="00C2677A" w:rsidRPr="00646B8E"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ItalicMT" w:hAnsi="TimesNewRomanPS-ItalicMT" w:cs="TimesNewRomanPS-ItalicMT"/>
          <w:i/>
          <w:iCs/>
          <w:sz w:val="32"/>
          <w:szCs w:val="32"/>
        </w:rPr>
        <w:t xml:space="preserve">Понимание </w:t>
      </w:r>
      <w:r w:rsidRPr="00473DB1">
        <w:rPr>
          <w:rFonts w:ascii="TimesNewRomanPSMT" w:hAnsi="TimesNewRomanPSMT" w:cs="TimesNewRomanPSMT"/>
          <w:sz w:val="32"/>
          <w:szCs w:val="32"/>
        </w:rPr>
        <w:t>(фиксируется умение ухватывать смысл, обсуждать и интерпретировать изученное).</w:t>
      </w:r>
    </w:p>
    <w:p w:rsidR="00C2677A" w:rsidRPr="00646B8E"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ItalicMT" w:hAnsi="TimesNewRomanPS-ItalicMT" w:cs="TimesNewRomanPS-ItalicMT"/>
          <w:i/>
          <w:iCs/>
          <w:sz w:val="32"/>
          <w:szCs w:val="32"/>
        </w:rPr>
        <w:t xml:space="preserve">Применение </w:t>
      </w:r>
      <w:r w:rsidRPr="00473DB1">
        <w:rPr>
          <w:rFonts w:ascii="TimesNewRomanPSMT" w:hAnsi="TimesNewRomanPSMT" w:cs="TimesNewRomanPSMT"/>
          <w:sz w:val="32"/>
          <w:szCs w:val="32"/>
        </w:rPr>
        <w:t>(фиксируется способность использовать изученное на практике или в иных целях).</w:t>
      </w:r>
    </w:p>
    <w:p w:rsidR="00C2677A" w:rsidRPr="00646B8E"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ItalicMT" w:hAnsi="TimesNewRomanPS-ItalicMT" w:cs="TimesNewRomanPS-ItalicMT"/>
          <w:i/>
          <w:iCs/>
          <w:sz w:val="32"/>
          <w:szCs w:val="32"/>
        </w:rPr>
        <w:t xml:space="preserve">Анализ </w:t>
      </w:r>
      <w:r w:rsidRPr="00473DB1">
        <w:rPr>
          <w:rFonts w:ascii="TimesNewRomanPSMT" w:hAnsi="TimesNewRomanPSMT" w:cs="TimesNewRomanPSMT"/>
          <w:sz w:val="32"/>
          <w:szCs w:val="32"/>
        </w:rPr>
        <w:t>(фиксируется умение вычленять знания или идеи, выделять отдельные компоненты, видеть связи, искать уникальные черты).</w:t>
      </w:r>
    </w:p>
    <w:p w:rsidR="00C2677A" w:rsidRPr="00646B8E"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ItalicMT" w:hAnsi="TimesNewRomanPS-ItalicMT" w:cs="TimesNewRomanPS-ItalicMT"/>
          <w:i/>
          <w:iCs/>
          <w:sz w:val="32"/>
          <w:szCs w:val="32"/>
        </w:rPr>
        <w:t xml:space="preserve">Синтез </w:t>
      </w:r>
      <w:r w:rsidRPr="00473DB1">
        <w:rPr>
          <w:rFonts w:ascii="TimesNewRomanPSMT" w:hAnsi="TimesNewRomanPSMT" w:cs="TimesNewRomanPSMT"/>
          <w:sz w:val="32"/>
          <w:szCs w:val="32"/>
        </w:rPr>
        <w:t>(фиксируется умение комбинировать, воссоздавать, развивать, создавать новое).</w:t>
      </w:r>
    </w:p>
    <w:p w:rsidR="00C2677A" w:rsidRPr="00646B8E"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ItalicMT" w:hAnsi="TimesNewRomanPS-ItalicMT" w:cs="TimesNewRomanPS-ItalicMT"/>
          <w:i/>
          <w:iCs/>
          <w:sz w:val="32"/>
          <w:szCs w:val="32"/>
        </w:rPr>
        <w:t xml:space="preserve">Оценка </w:t>
      </w:r>
      <w:r w:rsidRPr="00473DB1">
        <w:rPr>
          <w:rFonts w:ascii="TimesNewRomanPSMT" w:hAnsi="TimesNewRomanPSMT" w:cs="TimesNewRomanPSMT"/>
          <w:sz w:val="32"/>
          <w:szCs w:val="32"/>
        </w:rPr>
        <w:t>(фиксируется умение выдвигать суждения или заключения на основе выбранных критериев, стандартов, условий).</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lastRenderedPageBreak/>
        <w:t>–</w:t>
      </w:r>
      <w:r w:rsidRPr="00473DB1">
        <w:rPr>
          <w:rFonts w:ascii="TimesNewRomanPS-ItalicMT" w:hAnsi="TimesNewRomanPS-ItalicMT" w:cs="TimesNewRomanPS-ItalicMT"/>
          <w:i/>
          <w:iCs/>
          <w:sz w:val="32"/>
          <w:szCs w:val="32"/>
        </w:rPr>
        <w:t xml:space="preserve">Диалектичность мышления </w:t>
      </w:r>
      <w:r w:rsidRPr="00473DB1">
        <w:rPr>
          <w:rFonts w:ascii="TimesNewRomanPSMT" w:hAnsi="TimesNewRomanPSMT" w:cs="TimesNewRomanPSMT"/>
          <w:sz w:val="32"/>
          <w:szCs w:val="32"/>
        </w:rPr>
        <w:t>(фиксируется умение рассматривать объект/явление/суждение и т.п. с разных точек зрения, понимать обе позиции, приводить аргументы, принимая возможность существование иной точки зрения).</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proofErr w:type="spellStart"/>
      <w:r w:rsidRPr="00473DB1">
        <w:rPr>
          <w:rFonts w:ascii="TimesNewRomanPS-ItalicMT" w:hAnsi="TimesNewRomanPS-ItalicMT" w:cs="TimesNewRomanPS-ItalicMT"/>
          <w:i/>
          <w:iCs/>
          <w:sz w:val="32"/>
          <w:szCs w:val="32"/>
        </w:rPr>
        <w:t>Метазнание</w:t>
      </w:r>
      <w:proofErr w:type="spellEnd"/>
      <w:r w:rsidRPr="00473DB1">
        <w:rPr>
          <w:rFonts w:ascii="TimesNewRomanPS-ItalicMT" w:hAnsi="TimesNewRomanPS-ItalicMT" w:cs="TimesNewRomanPS-ItalicMT"/>
          <w:i/>
          <w:iCs/>
          <w:sz w:val="32"/>
          <w:szCs w:val="32"/>
        </w:rPr>
        <w:t xml:space="preserve"> </w:t>
      </w:r>
      <w:r w:rsidRPr="00473DB1">
        <w:rPr>
          <w:rFonts w:ascii="TimesNewRomanPSMT" w:hAnsi="TimesNewRomanPSMT" w:cs="TimesNewRomanPSMT"/>
          <w:sz w:val="32"/>
          <w:szCs w:val="32"/>
        </w:rPr>
        <w:t>(фиксируется умение анализировать свой и чужой мыслительный процесс, задумываться о процессе познания).</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Пользуясь методом наблюдений, можно фиксировать и оценивать многие аспекты формирования </w:t>
      </w:r>
      <w:r w:rsidRPr="00473DB1">
        <w:rPr>
          <w:rFonts w:ascii="TimesNewRomanPSMT" w:hAnsi="TimesNewRomanPSMT" w:cs="TimesNewRomanPSMT"/>
          <w:b/>
          <w:bCs/>
          <w:sz w:val="32"/>
          <w:szCs w:val="32"/>
        </w:rPr>
        <w:t>социальных навыков</w:t>
      </w:r>
      <w:r w:rsidRPr="00473DB1">
        <w:rPr>
          <w:rFonts w:ascii="TimesNewRomanPSMT" w:hAnsi="TimesNewRomanPSMT" w:cs="TimesNewRomanPSMT"/>
          <w:sz w:val="32"/>
          <w:szCs w:val="32"/>
        </w:rPr>
        <w:t>, например</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MT" w:hAnsi="TimesNewRomanPSMT" w:cs="TimesNewRomanPSMT"/>
          <w:sz w:val="32"/>
          <w:szCs w:val="32"/>
        </w:rPr>
        <w:t>способность принимать ответственность;</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MT" w:hAnsi="TimesNewRomanPSMT" w:cs="TimesNewRomanPSMT"/>
          <w:sz w:val="32"/>
          <w:szCs w:val="32"/>
        </w:rPr>
        <w:t>способность уважать других;</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MT" w:hAnsi="TimesNewRomanPSMT" w:cs="TimesNewRomanPSMT"/>
          <w:sz w:val="32"/>
          <w:szCs w:val="32"/>
        </w:rPr>
        <w:t>умение сотрудничать;</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MT" w:hAnsi="TimesNewRomanPSMT" w:cs="TimesNewRomanPSMT"/>
          <w:sz w:val="32"/>
          <w:szCs w:val="32"/>
        </w:rPr>
        <w:t>умение участвовать в выработке общего решения;</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MT" w:hAnsi="TimesNewRomanPSMT" w:cs="TimesNewRomanPSMT"/>
          <w:sz w:val="32"/>
          <w:szCs w:val="32"/>
        </w:rPr>
        <w:t>способность разрешать конфликты;</w:t>
      </w:r>
    </w:p>
    <w:p w:rsidR="00C2677A" w:rsidRPr="003809F3" w:rsidRDefault="00C2677A" w:rsidP="00C2677A">
      <w:pPr>
        <w:autoSpaceDE w:val="0"/>
        <w:autoSpaceDN w:val="0"/>
        <w:adjustRightInd w:val="0"/>
        <w:spacing w:after="0" w:line="240" w:lineRule="auto"/>
        <w:rPr>
          <w:rFonts w:ascii="Courier New" w:hAnsi="Courier New" w:cs="Courier New"/>
          <w:sz w:val="32"/>
          <w:szCs w:val="32"/>
        </w:rPr>
      </w:pPr>
      <w:r w:rsidRPr="00473DB1">
        <w:rPr>
          <w:rFonts w:ascii="Courier New" w:hAnsi="Courier New" w:cs="Courier New"/>
          <w:sz w:val="32"/>
          <w:szCs w:val="32"/>
        </w:rPr>
        <w:t>–</w:t>
      </w:r>
      <w:r w:rsidRPr="00473DB1">
        <w:rPr>
          <w:rFonts w:ascii="TimesNewRomanPSMT" w:hAnsi="TimesNewRomanPSMT" w:cs="TimesNewRomanPSMT"/>
          <w:sz w:val="32"/>
          <w:szCs w:val="32"/>
        </w:rPr>
        <w:t>способность приспосабливаться к выполнению различных ролей при работе в группе.</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proofErr w:type="gramStart"/>
      <w:r w:rsidRPr="00473DB1">
        <w:rPr>
          <w:rFonts w:ascii="TimesNewRomanPSMT" w:hAnsi="TimesNewRomanPSMT" w:cs="TimesNewRomanPSMT"/>
          <w:sz w:val="32"/>
          <w:szCs w:val="32"/>
        </w:rPr>
        <w:t xml:space="preserve">Наблюдения очень полезны и при общей оценке коммуникативных навыков: </w:t>
      </w:r>
      <w:r w:rsidRPr="00473DB1">
        <w:rPr>
          <w:rFonts w:ascii="TimesNewRomanPSMT" w:hAnsi="TimesNewRomanPSMT" w:cs="TimesNewRomanPSMT"/>
          <w:b/>
          <w:bCs/>
          <w:sz w:val="32"/>
          <w:szCs w:val="32"/>
        </w:rPr>
        <w:t xml:space="preserve">слушания </w:t>
      </w:r>
      <w:r w:rsidRPr="00473DB1">
        <w:rPr>
          <w:rFonts w:ascii="TimesNewRomanPSMT" w:hAnsi="TimesNewRomanPSMT" w:cs="TimesNewRomanPSMT"/>
          <w:sz w:val="32"/>
          <w:szCs w:val="32"/>
        </w:rPr>
        <w:t xml:space="preserve">(слышать инструкции, слышать других, воспринимать информацию); </w:t>
      </w:r>
      <w:r w:rsidRPr="00473DB1">
        <w:rPr>
          <w:rFonts w:ascii="TimesNewRomanPSMT" w:hAnsi="TimesNewRomanPSMT" w:cs="TimesNewRomanPSMT"/>
          <w:b/>
          <w:bCs/>
          <w:sz w:val="32"/>
          <w:szCs w:val="32"/>
        </w:rPr>
        <w:t xml:space="preserve">говорения </w:t>
      </w:r>
      <w:r w:rsidRPr="00473DB1">
        <w:rPr>
          <w:rFonts w:ascii="TimesNewRomanPSMT" w:hAnsi="TimesNewRomanPSMT" w:cs="TimesNewRomanPSMT"/>
          <w:sz w:val="32"/>
          <w:szCs w:val="32"/>
        </w:rPr>
        <w:t xml:space="preserve">(ясно выражаться, высказывать мнение, давать устный отчет в малой и большой группе); </w:t>
      </w:r>
      <w:r w:rsidRPr="00473DB1">
        <w:rPr>
          <w:rFonts w:ascii="TimesNewRomanPSMT" w:hAnsi="TimesNewRomanPSMT" w:cs="TimesNewRomanPSMT"/>
          <w:b/>
          <w:bCs/>
          <w:sz w:val="32"/>
          <w:szCs w:val="32"/>
        </w:rPr>
        <w:t xml:space="preserve">чтение </w:t>
      </w:r>
      <w:r w:rsidRPr="00473DB1">
        <w:rPr>
          <w:rFonts w:ascii="TimesNewRomanPSMT" w:hAnsi="TimesNewRomanPSMT" w:cs="TimesNewRomanPSMT"/>
          <w:sz w:val="32"/>
          <w:szCs w:val="32"/>
        </w:rPr>
        <w:t>(способность читать для удовольствия и для получения информации); п</w:t>
      </w:r>
      <w:r w:rsidRPr="00473DB1">
        <w:rPr>
          <w:rFonts w:ascii="TimesNewRomanPSMT" w:hAnsi="TimesNewRomanPSMT" w:cs="TimesNewRomanPSMT"/>
          <w:b/>
          <w:bCs/>
          <w:sz w:val="32"/>
          <w:szCs w:val="32"/>
        </w:rPr>
        <w:t xml:space="preserve">исьма </w:t>
      </w:r>
      <w:r w:rsidRPr="00473DB1">
        <w:rPr>
          <w:rFonts w:ascii="TimesNewRomanPSMT" w:hAnsi="TimesNewRomanPSMT" w:cs="TimesNewRomanPSMT"/>
          <w:sz w:val="32"/>
          <w:szCs w:val="32"/>
        </w:rPr>
        <w:t>(умение фиксировать наблюдения, делать выписки, излагать краткое содержание, готовить отчеты, вести дневник).</w:t>
      </w:r>
      <w:proofErr w:type="gramEnd"/>
      <w:r w:rsidRPr="00473DB1">
        <w:rPr>
          <w:rFonts w:ascii="TimesNewRomanPSMT" w:hAnsi="TimesNewRomanPSMT" w:cs="TimesNewRomanPSMT"/>
          <w:sz w:val="32"/>
          <w:szCs w:val="32"/>
        </w:rPr>
        <w:t xml:space="preserve"> Более того, они могут одновременно выступать и в качестве обучающего средства. Например,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w:t>
      </w:r>
    </w:p>
    <w:p w:rsidR="00C2677A" w:rsidRPr="00473DB1" w:rsidRDefault="00C2677A" w:rsidP="00C2677A">
      <w:pPr>
        <w:autoSpaceDE w:val="0"/>
        <w:autoSpaceDN w:val="0"/>
        <w:adjustRightInd w:val="0"/>
        <w:spacing w:after="0" w:line="240" w:lineRule="auto"/>
        <w:rPr>
          <w:rFonts w:ascii="TimesNewRomanPSMT" w:hAnsi="TimesNewRomanPSMT" w:cs="TimesNewRomanPSMT"/>
          <w:b/>
          <w:bCs/>
          <w:sz w:val="32"/>
          <w:szCs w:val="32"/>
        </w:rPr>
      </w:pPr>
      <w:r w:rsidRPr="00473DB1">
        <w:rPr>
          <w:rFonts w:ascii="TimesNewRomanPSMT" w:hAnsi="TimesNewRomanPSMT" w:cs="TimesNewRomanPSMT"/>
          <w:b/>
          <w:bCs/>
          <w:sz w:val="32"/>
          <w:szCs w:val="32"/>
        </w:rPr>
        <w:t>ЛИСТ НАБЛЮДЕНИЙ</w:t>
      </w:r>
    </w:p>
    <w:p w:rsidR="00C2677A" w:rsidRPr="00473DB1" w:rsidRDefault="00C2677A" w:rsidP="00C2677A">
      <w:pPr>
        <w:autoSpaceDE w:val="0"/>
        <w:autoSpaceDN w:val="0"/>
        <w:adjustRightInd w:val="0"/>
        <w:spacing w:after="0" w:line="240" w:lineRule="auto"/>
        <w:rPr>
          <w:rFonts w:ascii="TimesNewRomanPSMT" w:hAnsi="TimesNewRomanPSMT" w:cs="TimesNewRomanPSMT"/>
          <w:b/>
          <w:bCs/>
          <w:sz w:val="32"/>
          <w:szCs w:val="32"/>
        </w:rPr>
      </w:pPr>
      <w:r w:rsidRPr="00473DB1">
        <w:rPr>
          <w:rFonts w:ascii="TimesNewRomanPSMT" w:hAnsi="TimesNewRomanPSMT" w:cs="TimesNewRomanPSMT"/>
          <w:b/>
          <w:bCs/>
          <w:sz w:val="32"/>
          <w:szCs w:val="32"/>
        </w:rPr>
        <w:t>ОЦЕНКА РАБОТЫ В ГРУППЕ</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MT" w:hAnsi="TimesNewRomanPSMT" w:cs="TimesNewRomanPSMT"/>
          <w:b/>
          <w:bCs/>
          <w:sz w:val="32"/>
          <w:szCs w:val="32"/>
        </w:rPr>
        <w:t xml:space="preserve">ДАТА </w:t>
      </w:r>
      <w:r w:rsidRPr="00473DB1">
        <w:rPr>
          <w:rFonts w:ascii="TimesNewRomanPS-BoldMT" w:hAnsi="TimesNewRomanPS-BoldMT" w:cs="TimesNewRomanPS-BoldMT"/>
          <w:b/>
          <w:bCs/>
          <w:sz w:val="32"/>
          <w:szCs w:val="32"/>
        </w:rPr>
        <w:t>________________</w:t>
      </w:r>
    </w:p>
    <w:p w:rsidR="00C2677A" w:rsidRPr="00473DB1" w:rsidRDefault="00C2677A" w:rsidP="00C2677A">
      <w:pPr>
        <w:autoSpaceDE w:val="0"/>
        <w:autoSpaceDN w:val="0"/>
        <w:adjustRightInd w:val="0"/>
        <w:spacing w:after="0" w:line="240" w:lineRule="auto"/>
        <w:rPr>
          <w:rFonts w:ascii="TimesNewRomanPSMT" w:hAnsi="TimesNewRomanPSMT" w:cs="TimesNewRomanPSMT"/>
          <w:b/>
          <w:bCs/>
          <w:sz w:val="32"/>
          <w:szCs w:val="32"/>
        </w:rPr>
      </w:pPr>
      <w:r w:rsidRPr="00473DB1">
        <w:rPr>
          <w:rFonts w:ascii="TimesNewRomanPSMT" w:hAnsi="TimesNewRomanPSMT" w:cs="TimesNewRomanPSMT"/>
          <w:b/>
          <w:bCs/>
          <w:sz w:val="32"/>
          <w:szCs w:val="32"/>
        </w:rPr>
        <w:t>ИМЯ</w:t>
      </w:r>
      <w:r w:rsidRPr="00473DB1">
        <w:rPr>
          <w:rFonts w:ascii="TimesNewRomanPS-BoldMT" w:hAnsi="TimesNewRomanPS-BoldMT" w:cs="TimesNewRomanPS-BoldMT"/>
          <w:b/>
          <w:bCs/>
          <w:sz w:val="32"/>
          <w:szCs w:val="32"/>
        </w:rPr>
        <w:t xml:space="preserve">, </w:t>
      </w:r>
      <w:r w:rsidRPr="00473DB1">
        <w:rPr>
          <w:rFonts w:ascii="TimesNewRomanPSMT" w:hAnsi="TimesNewRomanPSMT" w:cs="TimesNewRomanPSMT"/>
          <w:b/>
          <w:bCs/>
          <w:sz w:val="32"/>
          <w:szCs w:val="32"/>
        </w:rPr>
        <w:t>ФАМИЛИЯ</w:t>
      </w:r>
    </w:p>
    <w:p w:rsidR="00C2677A" w:rsidRPr="00473DB1" w:rsidRDefault="00C2677A" w:rsidP="00C2677A">
      <w:pPr>
        <w:autoSpaceDE w:val="0"/>
        <w:autoSpaceDN w:val="0"/>
        <w:adjustRightInd w:val="0"/>
        <w:spacing w:after="0" w:line="240" w:lineRule="auto"/>
        <w:rPr>
          <w:rFonts w:ascii="TimesNewRomanPS-BoldMT" w:hAnsi="TimesNewRomanPS-BoldMT" w:cs="TimesNewRomanPS-BoldMT"/>
          <w:b/>
          <w:bCs/>
          <w:sz w:val="32"/>
          <w:szCs w:val="32"/>
        </w:rPr>
      </w:pPr>
      <w:r w:rsidRPr="00473DB1">
        <w:rPr>
          <w:rFonts w:ascii="TimesNewRomanPS-BoldMT" w:hAnsi="TimesNewRomanPS-BoldMT" w:cs="TimesNewRomanPS-BoldMT"/>
          <w:b/>
          <w:bCs/>
          <w:sz w:val="32"/>
          <w:szCs w:val="32"/>
        </w:rPr>
        <w:t>___________________________________________</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чередует говорение и слушание;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задает уместные вопросы;</w:t>
      </w:r>
    </w:p>
    <w:p w:rsidR="003809F3" w:rsidRDefault="00C2677A" w:rsidP="00C2677A">
      <w:pPr>
        <w:autoSpaceDE w:val="0"/>
        <w:autoSpaceDN w:val="0"/>
        <w:adjustRightInd w:val="0"/>
        <w:spacing w:after="0" w:line="240" w:lineRule="auto"/>
        <w:rPr>
          <w:rFonts w:eastAsia="Symbol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говорит по теме;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lastRenderedPageBreak/>
        <w:t></w:t>
      </w:r>
      <w:r w:rsidRPr="00473DB1">
        <w:rPr>
          <w:rFonts w:ascii="TimesNewRomanPSMT" w:hAnsi="TimesNewRomanPSMT" w:cs="TimesNewRomanPSMT"/>
          <w:sz w:val="32"/>
          <w:szCs w:val="32"/>
        </w:rPr>
        <w:t>пытается полно отвечать на замечания и вопросы товарищей по работе;</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Учитель, наблюдая за работой детей, может вести аналогичные записи параллельно.</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Подобная работа целесообразна также и при формировании других навыков. Так для отработки навыков устной речи можно предложить учащимся, слушая устную презентацию одноклассника, одновременно с учителем заполнять следующий лист наблюдений:</w:t>
      </w:r>
    </w:p>
    <w:p w:rsidR="00C2677A" w:rsidRPr="00473DB1" w:rsidRDefault="00C2677A" w:rsidP="00C2677A">
      <w:pPr>
        <w:autoSpaceDE w:val="0"/>
        <w:autoSpaceDN w:val="0"/>
        <w:adjustRightInd w:val="0"/>
        <w:spacing w:after="0" w:line="240" w:lineRule="auto"/>
        <w:rPr>
          <w:rFonts w:ascii="TimesNewRomanPSMT" w:hAnsi="TimesNewRomanPSMT" w:cs="TimesNewRomanPSMT"/>
          <w:b/>
          <w:bCs/>
          <w:sz w:val="32"/>
          <w:szCs w:val="32"/>
        </w:rPr>
      </w:pPr>
      <w:r w:rsidRPr="00473DB1">
        <w:rPr>
          <w:rFonts w:ascii="TimesNewRomanPSMT" w:hAnsi="TimesNewRomanPSMT" w:cs="TimesNewRomanPSMT"/>
          <w:b/>
          <w:bCs/>
          <w:sz w:val="32"/>
          <w:szCs w:val="32"/>
        </w:rPr>
        <w:t>ЛИСТ НАБЛЮДЕНИЙ</w:t>
      </w:r>
    </w:p>
    <w:p w:rsidR="00C2677A" w:rsidRPr="00473DB1" w:rsidRDefault="00C2677A" w:rsidP="00C2677A">
      <w:pPr>
        <w:autoSpaceDE w:val="0"/>
        <w:autoSpaceDN w:val="0"/>
        <w:adjustRightInd w:val="0"/>
        <w:spacing w:after="0" w:line="240" w:lineRule="auto"/>
        <w:rPr>
          <w:rFonts w:ascii="TimesNewRomanPSMT" w:hAnsi="TimesNewRomanPSMT" w:cs="TimesNewRomanPSMT"/>
          <w:b/>
          <w:bCs/>
          <w:sz w:val="32"/>
          <w:szCs w:val="32"/>
        </w:rPr>
      </w:pPr>
      <w:r w:rsidRPr="00473DB1">
        <w:rPr>
          <w:rFonts w:ascii="TimesNewRomanPSMT" w:hAnsi="TimesNewRomanPSMT" w:cs="TimesNewRomanPSMT"/>
          <w:b/>
          <w:bCs/>
          <w:sz w:val="32"/>
          <w:szCs w:val="32"/>
        </w:rPr>
        <w:t>ОЦЕНКА УСТНОЙ ПРЕЗЕНТАЦИИ</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наглядно передает содержание и структуру сообщения</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выбирает доступное содержание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выбирает удачную форму подачи информации, помогающую понять смысл сообщения</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привлекает аудиторию с помощью глазного контакта, уместных устных реплик и тона</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использует специальные слова и выражения</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использует разнообразные предложения и словосочетания, которые оживляют речь</w:t>
      </w:r>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Метод наблюдений удобен и для оценки степени </w:t>
      </w:r>
      <w:proofErr w:type="spellStart"/>
      <w:r w:rsidRPr="00473DB1">
        <w:rPr>
          <w:rFonts w:ascii="TimesNewRomanPSMT" w:hAnsi="TimesNewRomanPSMT" w:cs="TimesNewRomanPSMT"/>
          <w:sz w:val="32"/>
          <w:szCs w:val="32"/>
        </w:rPr>
        <w:t>сформированности</w:t>
      </w:r>
      <w:proofErr w:type="spellEnd"/>
      <w:r w:rsidRPr="00473DB1">
        <w:rPr>
          <w:rFonts w:ascii="TimesNewRomanPSMT" w:hAnsi="TimesNewRomanPSMT" w:cs="TimesNewRomanPSMT"/>
          <w:sz w:val="32"/>
          <w:szCs w:val="32"/>
        </w:rPr>
        <w:t xml:space="preserve"> таких навыков поисковой и проектной деятельности, навыков работы с информацией, как</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формулировать вопрос, ставить проблему;</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вести наблюдение;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спланировать работу,</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спланировать время;</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собрать данные;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зафиксировать данные;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упорядочить и организовать данные;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умение проинтерпретировать данные;</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proofErr w:type="gramStart"/>
      <w:r w:rsidRPr="00473DB1">
        <w:rPr>
          <w:rFonts w:ascii="Arial Unicode MS" w:eastAsia="Arial Unicode MS" w:hAnsi="Arial Unicode MS" w:cs="Arial Unicode MS" w:hint="eastAsia"/>
          <w:sz w:val="32"/>
          <w:szCs w:val="32"/>
        </w:rPr>
        <w:lastRenderedPageBreak/>
        <w:t></w:t>
      </w:r>
      <w:r w:rsidRPr="00473DB1">
        <w:rPr>
          <w:rFonts w:ascii="TimesNewRomanPSMT" w:hAnsi="TimesNewRomanPSMT" w:cs="TimesNewRomanPSMT"/>
          <w:sz w:val="32"/>
          <w:szCs w:val="32"/>
        </w:rPr>
        <w:t>умение представить результаты или подготовленный продукт.</w:t>
      </w:r>
      <w:proofErr w:type="gramEnd"/>
    </w:p>
    <w:p w:rsidR="00C2677A" w:rsidRPr="00473DB1" w:rsidRDefault="00C2677A" w:rsidP="00C2677A">
      <w:pPr>
        <w:autoSpaceDE w:val="0"/>
        <w:autoSpaceDN w:val="0"/>
        <w:adjustRightInd w:val="0"/>
        <w:spacing w:after="0" w:line="240" w:lineRule="auto"/>
        <w:rPr>
          <w:rFonts w:ascii="TimesNewRomanPSMT" w:hAnsi="TimesNewRomanPSMT" w:cs="TimesNewRomanPSMT"/>
          <w:sz w:val="32"/>
          <w:szCs w:val="32"/>
        </w:rPr>
      </w:pPr>
      <w:r w:rsidRPr="00473DB1">
        <w:rPr>
          <w:rFonts w:ascii="TimesNewRomanPSMT" w:hAnsi="TimesNewRomanPSMT" w:cs="TimesNewRomanPSMT"/>
          <w:sz w:val="32"/>
          <w:szCs w:val="32"/>
        </w:rPr>
        <w:t xml:space="preserve">Для фиксации результатов наблюдений в этом случае наиболее целесообразно пользоваться так называемыми </w:t>
      </w:r>
      <w:r w:rsidRPr="00473DB1">
        <w:rPr>
          <w:rFonts w:ascii="TimesNewRomanPS-BoldItalicMT" w:hAnsi="TimesNewRomanPS-BoldItalicMT" w:cs="TimesNewRomanPS-BoldItalicMT"/>
          <w:b/>
          <w:bCs/>
          <w:i/>
          <w:iCs/>
          <w:sz w:val="32"/>
          <w:szCs w:val="32"/>
        </w:rPr>
        <w:t>линейками достижений</w:t>
      </w:r>
      <w:r w:rsidRPr="00473DB1">
        <w:rPr>
          <w:rFonts w:ascii="TimesNewRomanPSMT" w:hAnsi="TimesNewRomanPSMT" w:cs="TimesNewRomanPSMT"/>
          <w:sz w:val="32"/>
          <w:szCs w:val="32"/>
        </w:rPr>
        <w:t xml:space="preserve">, которые позволяют наглядно увидеть как степень </w:t>
      </w:r>
      <w:proofErr w:type="spellStart"/>
      <w:r w:rsidRPr="00473DB1">
        <w:rPr>
          <w:rFonts w:ascii="TimesNewRomanPSMT" w:hAnsi="TimesNewRomanPSMT" w:cs="TimesNewRomanPSMT"/>
          <w:sz w:val="32"/>
          <w:szCs w:val="32"/>
        </w:rPr>
        <w:t>сформированности</w:t>
      </w:r>
      <w:proofErr w:type="spellEnd"/>
      <w:r w:rsidRPr="00473DB1">
        <w:rPr>
          <w:rFonts w:ascii="TimesNewRomanPSMT" w:hAnsi="TimesNewRomanPSMT" w:cs="TimesNewRomanPSMT"/>
          <w:sz w:val="32"/>
          <w:szCs w:val="32"/>
        </w:rPr>
        <w:t xml:space="preserve"> того или иного навыка на данный момент, так и индивидуальный прогресс ребенка. Ниже приводятся примеры таких линеек достижений для фиксации оценки результатов наблюдений для некоторых из указанных навыков.</w:t>
      </w:r>
    </w:p>
    <w:p w:rsidR="00C2677A" w:rsidRPr="00473DB1" w:rsidRDefault="00C2677A" w:rsidP="00C2677A">
      <w:pPr>
        <w:autoSpaceDE w:val="0"/>
        <w:autoSpaceDN w:val="0"/>
        <w:adjustRightInd w:val="0"/>
        <w:spacing w:after="0" w:line="240" w:lineRule="auto"/>
        <w:rPr>
          <w:rFonts w:ascii="TimesNewRomanPSMT" w:hAnsi="TimesNewRomanPSMT" w:cs="TimesNewRomanPSMT"/>
          <w:b/>
          <w:bCs/>
          <w:sz w:val="32"/>
          <w:szCs w:val="32"/>
        </w:rPr>
      </w:pPr>
      <w:r w:rsidRPr="00473DB1">
        <w:rPr>
          <w:rFonts w:ascii="TimesNewRomanPSMT" w:hAnsi="TimesNewRomanPSMT" w:cs="TimesNewRomanPSMT"/>
          <w:b/>
          <w:bCs/>
          <w:sz w:val="32"/>
          <w:szCs w:val="32"/>
        </w:rPr>
        <w:t>ФОРМУЛИРОВКА ВОПРОСОВ</w:t>
      </w:r>
      <w:r w:rsidRPr="00473DB1">
        <w:rPr>
          <w:rFonts w:ascii="TimesNewRomanPS-BoldMT" w:hAnsi="TimesNewRomanPS-BoldMT" w:cs="TimesNewRomanPS-BoldMT"/>
          <w:b/>
          <w:bCs/>
          <w:sz w:val="32"/>
          <w:szCs w:val="32"/>
        </w:rPr>
        <w:t xml:space="preserve">, </w:t>
      </w:r>
      <w:r w:rsidRPr="00473DB1">
        <w:rPr>
          <w:rFonts w:ascii="TimesNewRomanPSMT" w:hAnsi="TimesNewRomanPSMT" w:cs="TimesNewRomanPSMT"/>
          <w:b/>
          <w:bCs/>
          <w:sz w:val="32"/>
          <w:szCs w:val="32"/>
        </w:rPr>
        <w:t>ПОСТАНОВКА ПРОБЛЕМЫ</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Задает простые вопросы</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Задавая вопрос, использует вопросительные слова</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Задает конкретные вопросы, показывающие область интересов</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Пытается формулировать ясные вопросы по теме исследования</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Ставит исследовательские вопросы</w:t>
      </w:r>
    </w:p>
    <w:p w:rsidR="00C2677A" w:rsidRPr="003809F3" w:rsidRDefault="00C2677A" w:rsidP="00C2677A">
      <w:pPr>
        <w:autoSpaceDE w:val="0"/>
        <w:autoSpaceDN w:val="0"/>
        <w:adjustRightInd w:val="0"/>
        <w:spacing w:after="0" w:line="240" w:lineRule="auto"/>
        <w:rPr>
          <w:rFonts w:ascii="SymbolMT" w:eastAsia="SymbolMT" w:hAnsi="TimesNewRomanPSMT" w:cs="SymbolMT"/>
          <w:sz w:val="32"/>
          <w:szCs w:val="32"/>
        </w:rPr>
      </w:pPr>
      <w:r w:rsidRPr="00473DB1">
        <w:rPr>
          <w:rFonts w:ascii="Arial Unicode MS" w:eastAsia="Arial Unicode MS" w:hAnsi="Arial Unicode MS" w:cs="Arial Unicode MS" w:hint="eastAsia"/>
          <w:sz w:val="32"/>
          <w:szCs w:val="32"/>
        </w:rPr>
        <w:t></w:t>
      </w:r>
      <w:r w:rsidRPr="00473DB1">
        <w:rPr>
          <w:rFonts w:ascii="TimesNewRomanPSMT" w:hAnsi="TimesNewRomanPSMT" w:cs="TimesNewRomanPSMT"/>
          <w:sz w:val="32"/>
          <w:szCs w:val="32"/>
        </w:rPr>
        <w:t>Активно участвует в постановке вопросов по теме исследования</w:t>
      </w:r>
    </w:p>
    <w:p w:rsidR="00C2677A" w:rsidRDefault="00C2677A" w:rsidP="00C2677A">
      <w:pPr>
        <w:autoSpaceDE w:val="0"/>
        <w:autoSpaceDN w:val="0"/>
        <w:adjustRightInd w:val="0"/>
        <w:spacing w:after="0" w:line="240" w:lineRule="auto"/>
        <w:rPr>
          <w:rFonts w:ascii="TimesNewRomanPSMT" w:hAnsi="TimesNewRomanPSMT" w:cs="TimesNewRomanPSMT"/>
          <w:sz w:val="32"/>
          <w:szCs w:val="32"/>
        </w:rPr>
      </w:pPr>
    </w:p>
    <w:p w:rsidR="003809F3" w:rsidRDefault="003809F3" w:rsidP="00C2677A">
      <w:pPr>
        <w:autoSpaceDE w:val="0"/>
        <w:autoSpaceDN w:val="0"/>
        <w:adjustRightInd w:val="0"/>
        <w:spacing w:after="0" w:line="240" w:lineRule="auto"/>
        <w:rPr>
          <w:rFonts w:ascii="TimesNewRomanPSMT" w:hAnsi="TimesNewRomanPSMT" w:cs="TimesNewRomanPSMT"/>
          <w:sz w:val="32"/>
          <w:szCs w:val="32"/>
        </w:rPr>
      </w:pPr>
      <w:r>
        <w:rPr>
          <w:rFonts w:ascii="TimesNewRomanPSMT" w:hAnsi="TimesNewRomanPSMT" w:cs="TimesNewRomanPSMT"/>
          <w:b/>
          <w:sz w:val="32"/>
          <w:szCs w:val="32"/>
        </w:rPr>
        <w:t xml:space="preserve">Параметры оценки </w:t>
      </w:r>
      <w:proofErr w:type="spellStart"/>
      <w:r>
        <w:rPr>
          <w:rFonts w:ascii="TimesNewRomanPSMT" w:hAnsi="TimesNewRomanPSMT" w:cs="TimesNewRomanPSMT"/>
          <w:b/>
          <w:sz w:val="32"/>
          <w:szCs w:val="32"/>
        </w:rPr>
        <w:t>порфолио</w:t>
      </w:r>
      <w:proofErr w:type="spellEnd"/>
    </w:p>
    <w:p w:rsidR="003809F3" w:rsidRDefault="003809F3" w:rsidP="00C2677A">
      <w:pPr>
        <w:autoSpaceDE w:val="0"/>
        <w:autoSpaceDN w:val="0"/>
        <w:adjustRightInd w:val="0"/>
        <w:spacing w:after="0" w:line="240" w:lineRule="auto"/>
        <w:rPr>
          <w:rFonts w:ascii="TimesNewRomanPSMT" w:hAnsi="TimesNewRomanPSMT" w:cs="TimesNewRomanPSMT"/>
          <w:sz w:val="32"/>
          <w:szCs w:val="32"/>
        </w:rPr>
      </w:pPr>
      <w:r>
        <w:rPr>
          <w:rFonts w:ascii="TimesNewRomanPSMT" w:hAnsi="TimesNewRomanPSMT" w:cs="TimesNewRomanPSMT"/>
          <w:sz w:val="32"/>
          <w:szCs w:val="32"/>
        </w:rPr>
        <w:t>Анализ</w:t>
      </w:r>
      <w:proofErr w:type="gramStart"/>
      <w:r>
        <w:rPr>
          <w:rFonts w:ascii="TimesNewRomanPSMT" w:hAnsi="TimesNewRomanPSMT" w:cs="TimesNewRomanPSMT"/>
          <w:sz w:val="32"/>
          <w:szCs w:val="32"/>
        </w:rPr>
        <w:t xml:space="preserve"> ,</w:t>
      </w:r>
      <w:proofErr w:type="gramEnd"/>
      <w:r>
        <w:rPr>
          <w:rFonts w:ascii="TimesNewRomanPSMT" w:hAnsi="TimesNewRomanPSMT" w:cs="TimesNewRomanPSMT"/>
          <w:sz w:val="32"/>
          <w:szCs w:val="32"/>
        </w:rPr>
        <w:t>интерпретация и оценка отдельных составляющих и портфолио осуществляе</w:t>
      </w:r>
      <w:r w:rsidR="009F0139">
        <w:rPr>
          <w:rFonts w:ascii="TimesNewRomanPSMT" w:hAnsi="TimesNewRomanPSMT" w:cs="TimesNewRomanPSMT"/>
          <w:sz w:val="32"/>
          <w:szCs w:val="32"/>
        </w:rPr>
        <w:t>тся с учетом основных результатов начального общего образования, устанавливаемых требованиями Стандарта.</w:t>
      </w:r>
    </w:p>
    <w:p w:rsidR="00A526EA" w:rsidRDefault="009F0139" w:rsidP="00A526EA">
      <w:pPr>
        <w:rPr>
          <w:rFonts w:ascii="TimesNewRomanPSMT" w:hAnsi="TimesNewRomanPSMT" w:cs="TimesNewRomanPSMT"/>
          <w:sz w:val="32"/>
          <w:szCs w:val="32"/>
        </w:rPr>
      </w:pPr>
      <w:r>
        <w:rPr>
          <w:rFonts w:ascii="TimesNewRomanPSMT" w:hAnsi="TimesNewRomanPSMT" w:cs="TimesNewRomanPSMT"/>
          <w:sz w:val="32"/>
          <w:szCs w:val="32"/>
        </w:rPr>
        <w:t xml:space="preserve">Оценка портфолио должна вестись на </w:t>
      </w:r>
      <w:proofErr w:type="spellStart"/>
      <w:r>
        <w:rPr>
          <w:rFonts w:ascii="TimesNewRomanPSMT" w:hAnsi="TimesNewRomanPSMT" w:cs="TimesNewRomanPSMT"/>
          <w:sz w:val="32"/>
          <w:szCs w:val="32"/>
        </w:rPr>
        <w:t>критериальной</w:t>
      </w:r>
      <w:proofErr w:type="spellEnd"/>
      <w:r>
        <w:rPr>
          <w:rFonts w:ascii="TimesNewRomanPSMT" w:hAnsi="TimesNewRomanPSMT" w:cs="TimesNewRomanPSMT"/>
          <w:sz w:val="32"/>
          <w:szCs w:val="32"/>
        </w:rPr>
        <w:t xml:space="preserve"> основе</w:t>
      </w:r>
      <w:r w:rsidR="00A526EA">
        <w:rPr>
          <w:rFonts w:ascii="TimesNewRomanPSMT" w:hAnsi="TimesNewRomanPSMT" w:cs="TimesNewRomanPSMT"/>
          <w:sz w:val="32"/>
          <w:szCs w:val="32"/>
        </w:rPr>
        <w:t xml:space="preserve"> и сопровождаться специальными документами, описывающими состав портфолио и критерии, на основании кот</w:t>
      </w:r>
      <w:r w:rsidR="00DC57FC">
        <w:rPr>
          <w:rFonts w:ascii="TimesNewRomanPSMT" w:hAnsi="TimesNewRomanPSMT" w:cs="TimesNewRomanPSMT"/>
          <w:sz w:val="32"/>
          <w:szCs w:val="32"/>
        </w:rPr>
        <w:t>о</w:t>
      </w:r>
      <w:r w:rsidR="00A526EA">
        <w:rPr>
          <w:rFonts w:ascii="TimesNewRomanPSMT" w:hAnsi="TimesNewRomanPSMT" w:cs="TimesNewRomanPSMT"/>
          <w:sz w:val="32"/>
          <w:szCs w:val="32"/>
        </w:rPr>
        <w:t>рых оцениваются отдельные работы и вклад каждой работы в накопительную оценку.</w:t>
      </w:r>
    </w:p>
    <w:p w:rsidR="00A526EA" w:rsidRPr="00A526EA" w:rsidRDefault="00A526EA" w:rsidP="00A526EA">
      <w:pPr>
        <w:rPr>
          <w:b/>
          <w:sz w:val="32"/>
          <w:szCs w:val="32"/>
        </w:rPr>
      </w:pPr>
      <w:r w:rsidRPr="00A526EA">
        <w:t xml:space="preserve"> </w:t>
      </w:r>
      <w:r w:rsidRPr="00A526EA">
        <w:rPr>
          <w:b/>
          <w:sz w:val="32"/>
          <w:szCs w:val="32"/>
        </w:rPr>
        <w:t>ЗАКЛЮЧЕНИЕ</w:t>
      </w:r>
    </w:p>
    <w:p w:rsidR="00A526EA" w:rsidRPr="00A526EA" w:rsidRDefault="00A526EA" w:rsidP="00A526EA">
      <w:pPr>
        <w:rPr>
          <w:sz w:val="32"/>
          <w:szCs w:val="32"/>
        </w:rPr>
      </w:pPr>
      <w:r w:rsidRPr="00A526EA">
        <w:rPr>
          <w:sz w:val="32"/>
          <w:szCs w:val="32"/>
        </w:rPr>
        <w:t xml:space="preserve">Материал портфолио собирается не один год, а в течение всего периода обучения. Портфолио является формой аутентичного оценивания образовательных результатов по продукту, созданному учащимся в ходе учебной, творческой, социальной и других видов деятельности. Таким образом, портфолио соответствует целям, задачам и идеологии личностно-ориентированного обучения. </w:t>
      </w:r>
      <w:r w:rsidRPr="00A526EA">
        <w:rPr>
          <w:sz w:val="32"/>
          <w:szCs w:val="32"/>
        </w:rPr>
        <w:lastRenderedPageBreak/>
        <w:t xml:space="preserve">Важно также отметить, что помощь в работе с портфолио, оказываемая ученику учителем и родителями, ни в коем случае не подменяет его собственную творческую деятельность. Развитие младшего школьника невозможно без осуществления взрослыми функции управления. Учителю же функция управления помогает выявить пробелы и недостатки в организации педагогического процесса, ошибки в собственной деятельности и осуществить корректировку учебно-воспитательного процесса. </w:t>
      </w:r>
      <w:proofErr w:type="gramStart"/>
      <w:r w:rsidRPr="00A526EA">
        <w:rPr>
          <w:sz w:val="32"/>
          <w:szCs w:val="32"/>
        </w:rPr>
        <w:t>Уверена</w:t>
      </w:r>
      <w:proofErr w:type="gramEnd"/>
      <w:r w:rsidRPr="00A526EA">
        <w:rPr>
          <w:sz w:val="32"/>
          <w:szCs w:val="32"/>
        </w:rPr>
        <w:t xml:space="preserve">, что применение портфолио в начальной школе откроет новые горизонты в нелёгком деле воспитания подрастающего поколения.  </w:t>
      </w:r>
    </w:p>
    <w:p w:rsidR="009F0139" w:rsidRPr="00A526EA" w:rsidRDefault="009F0139" w:rsidP="00C2677A">
      <w:pPr>
        <w:autoSpaceDE w:val="0"/>
        <w:autoSpaceDN w:val="0"/>
        <w:adjustRightInd w:val="0"/>
        <w:spacing w:after="0" w:line="240" w:lineRule="auto"/>
        <w:rPr>
          <w:rFonts w:ascii="TimesNewRomanPSMT" w:hAnsi="TimesNewRomanPSMT" w:cs="TimesNewRomanPSMT"/>
          <w:sz w:val="32"/>
          <w:szCs w:val="32"/>
        </w:rPr>
      </w:pPr>
    </w:p>
    <w:p w:rsidR="00A526EA" w:rsidRPr="00A526EA" w:rsidRDefault="00A526EA" w:rsidP="00C2677A">
      <w:pPr>
        <w:autoSpaceDE w:val="0"/>
        <w:autoSpaceDN w:val="0"/>
        <w:adjustRightInd w:val="0"/>
        <w:spacing w:after="0" w:line="240" w:lineRule="auto"/>
        <w:rPr>
          <w:rFonts w:ascii="TimesNewRomanPSMT" w:hAnsi="TimesNewRomanPSMT" w:cs="TimesNewRomanPSMT"/>
          <w:sz w:val="32"/>
          <w:szCs w:val="32"/>
        </w:rPr>
      </w:pPr>
    </w:p>
    <w:p w:rsidR="00A526EA" w:rsidRPr="00A526EA" w:rsidRDefault="00A526EA" w:rsidP="00C2677A">
      <w:pPr>
        <w:autoSpaceDE w:val="0"/>
        <w:autoSpaceDN w:val="0"/>
        <w:adjustRightInd w:val="0"/>
        <w:spacing w:after="0" w:line="240" w:lineRule="auto"/>
        <w:rPr>
          <w:rFonts w:ascii="TimesNewRomanPSMT" w:hAnsi="TimesNewRomanPSMT" w:cs="TimesNewRomanPS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Pr="009D0B9D" w:rsidRDefault="00A526EA" w:rsidP="00C2677A">
      <w:pPr>
        <w:autoSpaceDE w:val="0"/>
        <w:autoSpaceDN w:val="0"/>
        <w:adjustRightInd w:val="0"/>
        <w:spacing w:after="0" w:line="240" w:lineRule="auto"/>
        <w:rPr>
          <w:rFonts w:ascii="TimesNewRomanPS-BoldMT" w:hAnsi="TimesNewRomanPS-BoldMT" w:cs="TimesNewRomanPS-BoldMT"/>
          <w:sz w:val="40"/>
          <w:szCs w:val="40"/>
        </w:rPr>
      </w:pPr>
    </w:p>
    <w:p w:rsidR="00A526EA" w:rsidRPr="009D0B9D" w:rsidRDefault="00A526EA" w:rsidP="00C2677A">
      <w:pPr>
        <w:autoSpaceDE w:val="0"/>
        <w:autoSpaceDN w:val="0"/>
        <w:adjustRightInd w:val="0"/>
        <w:spacing w:after="0" w:line="240" w:lineRule="auto"/>
        <w:rPr>
          <w:rFonts w:ascii="TimesNewRomanPS-BoldMT" w:hAnsi="TimesNewRomanPS-BoldMT" w:cs="TimesNewRomanPS-BoldMT"/>
          <w:sz w:val="40"/>
          <w:szCs w:val="40"/>
        </w:rPr>
      </w:pPr>
      <w:r w:rsidRPr="009D0B9D">
        <w:rPr>
          <w:rFonts w:ascii="TimesNewRomanPS-BoldMT" w:hAnsi="TimesNewRomanPS-BoldMT" w:cs="TimesNewRomanPS-BoldMT"/>
          <w:sz w:val="40"/>
          <w:szCs w:val="40"/>
        </w:rPr>
        <w:t>Доклад по теме:</w:t>
      </w: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Pr="009D0B9D" w:rsidRDefault="00A526EA" w:rsidP="00C2677A">
      <w:pPr>
        <w:autoSpaceDE w:val="0"/>
        <w:autoSpaceDN w:val="0"/>
        <w:adjustRightInd w:val="0"/>
        <w:spacing w:after="0" w:line="240" w:lineRule="auto"/>
        <w:rPr>
          <w:rFonts w:ascii="TimesNewRomanPS-BoldMT" w:hAnsi="TimesNewRomanPS-BoldMT" w:cs="TimesNewRomanPS-BoldMT"/>
          <w:sz w:val="44"/>
          <w:szCs w:val="44"/>
        </w:rPr>
      </w:pPr>
    </w:p>
    <w:p w:rsidR="00A526EA" w:rsidRPr="009D0B9D" w:rsidRDefault="00A526EA" w:rsidP="00C2677A">
      <w:pPr>
        <w:autoSpaceDE w:val="0"/>
        <w:autoSpaceDN w:val="0"/>
        <w:adjustRightInd w:val="0"/>
        <w:spacing w:after="0" w:line="240" w:lineRule="auto"/>
        <w:rPr>
          <w:rFonts w:ascii="TimesNewRomanPS-BoldMT" w:hAnsi="TimesNewRomanPS-BoldMT" w:cs="TimesNewRomanPS-BoldMT"/>
          <w:sz w:val="44"/>
          <w:szCs w:val="44"/>
        </w:rPr>
      </w:pPr>
      <w:r w:rsidRPr="009D0B9D">
        <w:rPr>
          <w:rFonts w:ascii="TimesNewRomanPS-BoldMT" w:hAnsi="TimesNewRomanPS-BoldMT" w:cs="TimesNewRomanPS-BoldMT"/>
          <w:sz w:val="44"/>
          <w:szCs w:val="44"/>
        </w:rPr>
        <w:t>Портфолио ученик</w:t>
      </w:r>
      <w:r w:rsidR="00DC57FC" w:rsidRPr="009D0B9D">
        <w:rPr>
          <w:rFonts w:ascii="TimesNewRomanPS-BoldMT" w:hAnsi="TimesNewRomanPS-BoldMT" w:cs="TimesNewRomanPS-BoldMT"/>
          <w:sz w:val="44"/>
          <w:szCs w:val="44"/>
        </w:rPr>
        <w:t>а (</w:t>
      </w:r>
      <w:r w:rsidRPr="009D0B9D">
        <w:rPr>
          <w:rFonts w:ascii="TimesNewRomanPS-BoldMT" w:hAnsi="TimesNewRomanPS-BoldMT" w:cs="TimesNewRomanPS-BoldMT"/>
          <w:sz w:val="44"/>
          <w:szCs w:val="44"/>
        </w:rPr>
        <w:t xml:space="preserve">содержание и </w:t>
      </w:r>
      <w:r w:rsidR="009D0B9D" w:rsidRPr="009D0B9D">
        <w:rPr>
          <w:rFonts w:ascii="TimesNewRomanPS-BoldMT" w:hAnsi="TimesNewRomanPS-BoldMT" w:cs="TimesNewRomanPS-BoldMT"/>
          <w:sz w:val="44"/>
          <w:szCs w:val="44"/>
        </w:rPr>
        <w:t>оформление) как оценка достижений планируемых результатов</w:t>
      </w: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A526EA" w:rsidP="00C2677A">
      <w:pPr>
        <w:autoSpaceDE w:val="0"/>
        <w:autoSpaceDN w:val="0"/>
        <w:adjustRightInd w:val="0"/>
        <w:spacing w:after="0" w:line="240" w:lineRule="auto"/>
        <w:rPr>
          <w:rFonts w:ascii="TimesNewRomanPS-BoldMT" w:hAnsi="TimesNewRomanPS-BoldMT" w:cs="TimesNewRomanPS-BoldMT"/>
          <w:sz w:val="32"/>
          <w:szCs w:val="32"/>
        </w:rPr>
      </w:pPr>
    </w:p>
    <w:p w:rsidR="00A526EA" w:rsidRDefault="009D0B9D" w:rsidP="00C2677A">
      <w:pPr>
        <w:autoSpaceDE w:val="0"/>
        <w:autoSpaceDN w:val="0"/>
        <w:adjustRightInd w:val="0"/>
        <w:spacing w:after="0" w:line="240" w:lineRule="auto"/>
        <w:rPr>
          <w:rFonts w:ascii="TimesNewRomanPS-BoldMT" w:hAnsi="TimesNewRomanPS-BoldMT" w:cs="TimesNewRomanPS-BoldMT"/>
          <w:sz w:val="32"/>
          <w:szCs w:val="32"/>
        </w:rPr>
      </w:pPr>
      <w:r>
        <w:rPr>
          <w:rFonts w:ascii="TimesNewRomanPS-BoldMT" w:hAnsi="TimesNewRomanPS-BoldMT" w:cs="TimesNewRomanPS-BoldMT"/>
          <w:sz w:val="32"/>
          <w:szCs w:val="32"/>
        </w:rPr>
        <w:t xml:space="preserve">                                                                    </w:t>
      </w:r>
      <w:proofErr w:type="gramStart"/>
      <w:r>
        <w:rPr>
          <w:rFonts w:ascii="TimesNewRomanPS-BoldMT" w:hAnsi="TimesNewRomanPS-BoldMT" w:cs="TimesNewRomanPS-BoldMT"/>
          <w:sz w:val="32"/>
          <w:szCs w:val="32"/>
        </w:rPr>
        <w:t>подготовлен</w:t>
      </w:r>
      <w:proofErr w:type="gramEnd"/>
      <w:r>
        <w:rPr>
          <w:rFonts w:ascii="TimesNewRomanPS-BoldMT" w:hAnsi="TimesNewRomanPS-BoldMT" w:cs="TimesNewRomanPS-BoldMT"/>
          <w:sz w:val="32"/>
          <w:szCs w:val="32"/>
        </w:rPr>
        <w:t xml:space="preserve"> учителем </w:t>
      </w:r>
    </w:p>
    <w:p w:rsidR="009D0B9D" w:rsidRDefault="009D0B9D" w:rsidP="00C2677A">
      <w:pPr>
        <w:autoSpaceDE w:val="0"/>
        <w:autoSpaceDN w:val="0"/>
        <w:adjustRightInd w:val="0"/>
        <w:spacing w:after="0" w:line="240" w:lineRule="auto"/>
        <w:rPr>
          <w:rFonts w:ascii="TimesNewRomanPS-BoldMT" w:hAnsi="TimesNewRomanPS-BoldMT" w:cs="TimesNewRomanPS-BoldMT"/>
          <w:sz w:val="32"/>
          <w:szCs w:val="32"/>
        </w:rPr>
      </w:pPr>
      <w:r>
        <w:rPr>
          <w:rFonts w:ascii="TimesNewRomanPS-BoldMT" w:hAnsi="TimesNewRomanPS-BoldMT" w:cs="TimesNewRomanPS-BoldMT"/>
          <w:sz w:val="32"/>
          <w:szCs w:val="32"/>
        </w:rPr>
        <w:t xml:space="preserve">                                                                    начальных классов</w:t>
      </w:r>
    </w:p>
    <w:p w:rsidR="009D0B9D" w:rsidRPr="00A526EA" w:rsidRDefault="009D0B9D" w:rsidP="00C2677A">
      <w:pPr>
        <w:autoSpaceDE w:val="0"/>
        <w:autoSpaceDN w:val="0"/>
        <w:adjustRightInd w:val="0"/>
        <w:spacing w:after="0" w:line="240" w:lineRule="auto"/>
        <w:rPr>
          <w:rFonts w:ascii="TimesNewRomanPS-BoldMT" w:hAnsi="TimesNewRomanPS-BoldMT" w:cs="TimesNewRomanPS-BoldMT"/>
          <w:sz w:val="32"/>
          <w:szCs w:val="32"/>
        </w:rPr>
      </w:pPr>
      <w:r>
        <w:rPr>
          <w:rFonts w:ascii="TimesNewRomanPS-BoldMT" w:hAnsi="TimesNewRomanPS-BoldMT" w:cs="TimesNewRomanPS-BoldMT"/>
          <w:sz w:val="32"/>
          <w:szCs w:val="32"/>
        </w:rPr>
        <w:t xml:space="preserve">                                                                    Зотовой Е. В.</w:t>
      </w:r>
    </w:p>
    <w:sectPr w:rsidR="009D0B9D" w:rsidRPr="00A526EA" w:rsidSect="004673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56" w:rsidRDefault="005B2856" w:rsidP="00D865CC">
      <w:pPr>
        <w:spacing w:after="0" w:line="240" w:lineRule="auto"/>
      </w:pPr>
      <w:r>
        <w:separator/>
      </w:r>
    </w:p>
  </w:endnote>
  <w:endnote w:type="continuationSeparator" w:id="0">
    <w:p w:rsidR="005B2856" w:rsidRDefault="005B2856" w:rsidP="00D8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Raavi">
    <w:panose1 w:val="020B0502040204020203"/>
    <w:charset w:val="00"/>
    <w:family w:val="swiss"/>
    <w:pitch w:val="variable"/>
    <w:sig w:usb0="0002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56" w:rsidRDefault="005B2856" w:rsidP="00D865CC">
      <w:pPr>
        <w:spacing w:after="0" w:line="240" w:lineRule="auto"/>
      </w:pPr>
      <w:r>
        <w:separator/>
      </w:r>
    </w:p>
  </w:footnote>
  <w:footnote w:type="continuationSeparator" w:id="0">
    <w:p w:rsidR="005B2856" w:rsidRDefault="005B2856" w:rsidP="00D86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2BB3"/>
    <w:rsid w:val="00087BBB"/>
    <w:rsid w:val="000B035F"/>
    <w:rsid w:val="000D1085"/>
    <w:rsid w:val="001002B5"/>
    <w:rsid w:val="00132C08"/>
    <w:rsid w:val="001C16FB"/>
    <w:rsid w:val="00271552"/>
    <w:rsid w:val="002C6F12"/>
    <w:rsid w:val="0031426F"/>
    <w:rsid w:val="00343F39"/>
    <w:rsid w:val="00352449"/>
    <w:rsid w:val="003809F3"/>
    <w:rsid w:val="00381513"/>
    <w:rsid w:val="0046737D"/>
    <w:rsid w:val="00473DB1"/>
    <w:rsid w:val="004A4C7B"/>
    <w:rsid w:val="004A60D1"/>
    <w:rsid w:val="004C00F9"/>
    <w:rsid w:val="0059153B"/>
    <w:rsid w:val="005A17A0"/>
    <w:rsid w:val="005B2856"/>
    <w:rsid w:val="00646B8E"/>
    <w:rsid w:val="0066507E"/>
    <w:rsid w:val="006A47DF"/>
    <w:rsid w:val="006C0D22"/>
    <w:rsid w:val="007175DD"/>
    <w:rsid w:val="007F2BBE"/>
    <w:rsid w:val="008265B3"/>
    <w:rsid w:val="00861A47"/>
    <w:rsid w:val="008E2BB3"/>
    <w:rsid w:val="00923DF1"/>
    <w:rsid w:val="009566FF"/>
    <w:rsid w:val="009676BC"/>
    <w:rsid w:val="00986796"/>
    <w:rsid w:val="009C78D1"/>
    <w:rsid w:val="009D0B9D"/>
    <w:rsid w:val="009F0139"/>
    <w:rsid w:val="00A07FB3"/>
    <w:rsid w:val="00A526EA"/>
    <w:rsid w:val="00A53344"/>
    <w:rsid w:val="00A66DFF"/>
    <w:rsid w:val="00A770E6"/>
    <w:rsid w:val="00C2677A"/>
    <w:rsid w:val="00CD1974"/>
    <w:rsid w:val="00CE3223"/>
    <w:rsid w:val="00CF0FBB"/>
    <w:rsid w:val="00D746E9"/>
    <w:rsid w:val="00D865CC"/>
    <w:rsid w:val="00DC402E"/>
    <w:rsid w:val="00DC57FC"/>
    <w:rsid w:val="00E60945"/>
    <w:rsid w:val="00EA2B8E"/>
    <w:rsid w:val="00EA53C5"/>
    <w:rsid w:val="00ED141F"/>
    <w:rsid w:val="00EF5345"/>
    <w:rsid w:val="00FD0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2BB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D865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865CC"/>
  </w:style>
  <w:style w:type="paragraph" w:styleId="a5">
    <w:name w:val="footer"/>
    <w:basedOn w:val="a"/>
    <w:link w:val="a6"/>
    <w:uiPriority w:val="99"/>
    <w:semiHidden/>
    <w:unhideWhenUsed/>
    <w:rsid w:val="00D865C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86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27</Pages>
  <Words>5624</Words>
  <Characters>32063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Викторовна</Company>
  <LinksUpToDate>false</LinksUpToDate>
  <CharactersWithSpaces>37612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dc:creator>
  <cp:lastModifiedBy>Учитель</cp:lastModifiedBy>
  <cp:revision>11</cp:revision>
  <dcterms:created xsi:type="dcterms:W3CDTF">2011-11-22T06:20:00Z</dcterms:created>
  <dcterms:modified xsi:type="dcterms:W3CDTF">2013-03-16T00:01:00Z</dcterms:modified>
</cp:coreProperties>
</file>