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18" w:rsidRDefault="003138A1" w:rsidP="00FC27EE">
      <w:pPr>
        <w:pStyle w:val="1"/>
      </w:pPr>
      <w:r>
        <w:t xml:space="preserve">     </w:t>
      </w:r>
      <w:proofErr w:type="spellStart"/>
      <w:r w:rsidR="00FC27EE">
        <w:t>Социоигровые</w:t>
      </w:r>
      <w:proofErr w:type="spellEnd"/>
      <w:r w:rsidR="00FC27EE">
        <w:t xml:space="preserve"> технологии на уроках в начальных классах.</w:t>
      </w:r>
    </w:p>
    <w:p w:rsidR="00FC27EE" w:rsidRPr="00FC27EE" w:rsidRDefault="00FC27EE" w:rsidP="00FC27EE"/>
    <w:p w:rsidR="00FC27EE" w:rsidRPr="00FE3A24" w:rsidRDefault="00FC27EE" w:rsidP="00FC27EE">
      <w:pPr>
        <w:rPr>
          <w:sz w:val="24"/>
          <w:szCs w:val="24"/>
        </w:rPr>
      </w:pPr>
      <w:r w:rsidRPr="00FE3A24">
        <w:rPr>
          <w:color w:val="00B050"/>
          <w:sz w:val="24"/>
          <w:szCs w:val="24"/>
        </w:rPr>
        <w:t xml:space="preserve">Говорить хором. </w:t>
      </w:r>
      <w:r w:rsidRPr="00FE3A24">
        <w:rPr>
          <w:sz w:val="24"/>
          <w:szCs w:val="24"/>
        </w:rPr>
        <w:t>Среди учеников (особенно первоклассников) немало таких, которые не могут говорить на аудиторию, боясь допустить ошибку. Им поможет хоровая работа. Учитель говорит: «Кто знает ответ, встаньте и скажите его хором». Если кто-то из учеников ошибается, то педагог сразу услышит это.</w:t>
      </w:r>
      <w:r w:rsidR="00E6442B" w:rsidRPr="00FE3A24">
        <w:rPr>
          <w:sz w:val="24"/>
          <w:szCs w:val="24"/>
        </w:rPr>
        <w:t xml:space="preserve"> </w:t>
      </w:r>
    </w:p>
    <w:p w:rsidR="00FC27EE" w:rsidRPr="00FE3A24" w:rsidRDefault="00FC27EE" w:rsidP="00FC27EE">
      <w:pPr>
        <w:rPr>
          <w:sz w:val="24"/>
          <w:szCs w:val="24"/>
        </w:rPr>
      </w:pPr>
      <w:r w:rsidRPr="00FE3A24">
        <w:rPr>
          <w:color w:val="00B050"/>
          <w:sz w:val="24"/>
          <w:szCs w:val="24"/>
        </w:rPr>
        <w:t>Эста</w:t>
      </w:r>
      <w:r w:rsidR="00E6442B" w:rsidRPr="00FE3A24">
        <w:rPr>
          <w:color w:val="00B050"/>
          <w:sz w:val="24"/>
          <w:szCs w:val="24"/>
        </w:rPr>
        <w:t xml:space="preserve">фета  </w:t>
      </w:r>
      <w:r w:rsidR="00E6442B" w:rsidRPr="00FE3A24">
        <w:rPr>
          <w:sz w:val="24"/>
          <w:szCs w:val="24"/>
        </w:rPr>
        <w:t>проводится в разных направлениях: по рядам, вариантам, змейкой, наискосок, по кругу. Например, можно предложить называть слова с буквой в начале (середине, конце) слова, или называть числа в прямом, обратном порядке, или называть растения леса и т.д.</w:t>
      </w:r>
    </w:p>
    <w:p w:rsidR="004B2573" w:rsidRPr="00FE3A24" w:rsidRDefault="00E6442B" w:rsidP="00FC27EE">
      <w:pPr>
        <w:rPr>
          <w:sz w:val="24"/>
          <w:szCs w:val="24"/>
        </w:rPr>
      </w:pPr>
      <w:r w:rsidRPr="00FE3A24">
        <w:rPr>
          <w:color w:val="00B050"/>
          <w:sz w:val="24"/>
          <w:szCs w:val="24"/>
        </w:rPr>
        <w:t xml:space="preserve">Встать при наличии ошибки. </w:t>
      </w:r>
      <w:r w:rsidRPr="00FE3A24">
        <w:rPr>
          <w:sz w:val="24"/>
          <w:szCs w:val="24"/>
        </w:rPr>
        <w:t xml:space="preserve">Можно договориться с учениками, что когда кто-то из них видит ошибку, то он не поднимает руку, а встаёт (что является обращением к классу). </w:t>
      </w:r>
      <w:r w:rsidRPr="00FE3A24">
        <w:rPr>
          <w:color w:val="00B050"/>
          <w:sz w:val="24"/>
          <w:szCs w:val="24"/>
        </w:rPr>
        <w:t>На</w:t>
      </w:r>
      <w:r w:rsidR="004B2573" w:rsidRPr="00FE3A24">
        <w:rPr>
          <w:color w:val="00B050"/>
          <w:sz w:val="24"/>
          <w:szCs w:val="24"/>
        </w:rPr>
        <w:t>п</w:t>
      </w:r>
      <w:r w:rsidRPr="00FE3A24">
        <w:rPr>
          <w:color w:val="00B050"/>
          <w:sz w:val="24"/>
          <w:szCs w:val="24"/>
        </w:rPr>
        <w:t>ример</w:t>
      </w:r>
      <w:r w:rsidRPr="00FE3A24">
        <w:rPr>
          <w:sz w:val="24"/>
          <w:szCs w:val="24"/>
        </w:rPr>
        <w:t>, ученик пишет на доске</w:t>
      </w:r>
      <w:proofErr w:type="gramStart"/>
      <w:r w:rsidRPr="00FE3A24">
        <w:rPr>
          <w:sz w:val="24"/>
          <w:szCs w:val="24"/>
        </w:rPr>
        <w:t xml:space="preserve"> ,</w:t>
      </w:r>
      <w:proofErr w:type="gramEnd"/>
      <w:r w:rsidRPr="00FE3A24">
        <w:rPr>
          <w:sz w:val="24"/>
          <w:szCs w:val="24"/>
        </w:rPr>
        <w:t xml:space="preserve"> кто-то из одноклассников , сидящих за партой, встаёт, </w:t>
      </w:r>
      <w:r w:rsidR="004B2573" w:rsidRPr="00FE3A24">
        <w:rPr>
          <w:sz w:val="24"/>
          <w:szCs w:val="24"/>
        </w:rPr>
        <w:t xml:space="preserve">другие учащиеся смотрят на доску (ведь кто-то встал) и ищут ошибку, если они находят её, то тоже встают. </w:t>
      </w:r>
      <w:proofErr w:type="gramStart"/>
      <w:r w:rsidR="004B2573" w:rsidRPr="00FE3A24">
        <w:rPr>
          <w:sz w:val="24"/>
          <w:szCs w:val="24"/>
        </w:rPr>
        <w:t>Отвечающий</w:t>
      </w:r>
      <w:proofErr w:type="gramEnd"/>
      <w:r w:rsidR="004B2573" w:rsidRPr="00FE3A24">
        <w:rPr>
          <w:sz w:val="24"/>
          <w:szCs w:val="24"/>
        </w:rPr>
        <w:t xml:space="preserve"> у доски видит и начинает проверку. Бывает, что ошибается и </w:t>
      </w:r>
      <w:proofErr w:type="gramStart"/>
      <w:r w:rsidR="004B2573" w:rsidRPr="00FE3A24">
        <w:rPr>
          <w:sz w:val="24"/>
          <w:szCs w:val="24"/>
        </w:rPr>
        <w:t>встающий</w:t>
      </w:r>
      <w:proofErr w:type="gramEnd"/>
      <w:r w:rsidR="004B2573" w:rsidRPr="00FE3A24">
        <w:rPr>
          <w:sz w:val="24"/>
          <w:szCs w:val="24"/>
        </w:rPr>
        <w:t>. Если его не поддерживают другие, то он начинает проверять себя.</w:t>
      </w:r>
    </w:p>
    <w:p w:rsidR="00E11759" w:rsidRPr="00FE3A24" w:rsidRDefault="004B2573" w:rsidP="00FC27EE">
      <w:pPr>
        <w:rPr>
          <w:sz w:val="24"/>
          <w:szCs w:val="24"/>
        </w:rPr>
      </w:pPr>
      <w:r w:rsidRPr="00FE3A24">
        <w:rPr>
          <w:sz w:val="24"/>
          <w:szCs w:val="24"/>
        </w:rPr>
        <w:t xml:space="preserve"> </w:t>
      </w:r>
      <w:r w:rsidRPr="00FE3A24">
        <w:rPr>
          <w:color w:val="00B050"/>
          <w:sz w:val="24"/>
          <w:szCs w:val="24"/>
        </w:rPr>
        <w:t xml:space="preserve">Работа в группах. </w:t>
      </w:r>
      <w:r w:rsidRPr="00FE3A24">
        <w:rPr>
          <w:sz w:val="24"/>
          <w:szCs w:val="24"/>
        </w:rPr>
        <w:t>Распределение на группы может происходить так: учитель раздаёт школьникам части разрезанной открытки (количество частей должно соответствовать желаемому количеству человек в группе)</w:t>
      </w:r>
      <w:proofErr w:type="gramStart"/>
      <w:r w:rsidRPr="00FE3A24">
        <w:rPr>
          <w:sz w:val="24"/>
          <w:szCs w:val="24"/>
        </w:rPr>
        <w:t>.У</w:t>
      </w:r>
      <w:proofErr w:type="gramEnd"/>
      <w:r w:rsidRPr="00FE3A24">
        <w:rPr>
          <w:sz w:val="24"/>
          <w:szCs w:val="24"/>
        </w:rPr>
        <w:t>чащиеся собирают из них открытку, тем самым определяя состав группы</w:t>
      </w:r>
      <w:r w:rsidR="00043CA4" w:rsidRPr="00FE3A24">
        <w:rPr>
          <w:sz w:val="24"/>
          <w:szCs w:val="24"/>
        </w:rPr>
        <w:t xml:space="preserve">. Собравшись в группу, ученики сообщают об этом одновременным хлопком. Так же они будут показывать и момент завершения работы над заданием.                                                                                                         </w:t>
      </w:r>
      <w:proofErr w:type="gramStart"/>
      <w:r w:rsidR="00043CA4" w:rsidRPr="00FE3A24">
        <w:rPr>
          <w:sz w:val="24"/>
          <w:szCs w:val="24"/>
        </w:rPr>
        <w:t>Групповая работа уместна при:         - составлении задач;                                                                                                                                                          - чтении текста с выбором непонятных, незнакомых слов (прочитав текст и отметив непонятные слова, учащиеся сравнивают, одинаковые ли слова они выбрали: то, что непонятно одному, может быть понятно другому, общие непонятные слова выписываются на доску, и уже всем классом выясняется их значение);                                                                                                                                                                                                     - пересказе текста по предложению, слову, логическим частям;</w:t>
      </w:r>
      <w:proofErr w:type="gramEnd"/>
      <w:r w:rsidR="00043CA4" w:rsidRPr="00FE3A24">
        <w:rPr>
          <w:sz w:val="24"/>
          <w:szCs w:val="24"/>
        </w:rPr>
        <w:t xml:space="preserve">                                                                                                               - работе над выразительностью в ходе чтения стихотворений с разной интонацией;                                                                                        - рассказе о растениях, животных и т.</w:t>
      </w:r>
      <w:r w:rsidR="00E11759" w:rsidRPr="00FE3A24">
        <w:rPr>
          <w:sz w:val="24"/>
          <w:szCs w:val="24"/>
        </w:rPr>
        <w:t>д., когда все участники группы объединяют свои знания о предмете и сообщают их классу.</w:t>
      </w:r>
    </w:p>
    <w:p w:rsidR="00B2661E" w:rsidRPr="00FE3A24" w:rsidRDefault="00E11759" w:rsidP="00FC27EE">
      <w:pPr>
        <w:rPr>
          <w:sz w:val="24"/>
          <w:szCs w:val="24"/>
        </w:rPr>
      </w:pPr>
      <w:r w:rsidRPr="00FE3A24">
        <w:rPr>
          <w:color w:val="00B050"/>
          <w:sz w:val="24"/>
          <w:szCs w:val="24"/>
        </w:rPr>
        <w:t>Взаимодействие в работе.</w:t>
      </w:r>
      <w:r w:rsidR="00043CA4" w:rsidRPr="00FE3A24">
        <w:rPr>
          <w:sz w:val="24"/>
          <w:szCs w:val="24"/>
        </w:rPr>
        <w:t xml:space="preserve"> </w:t>
      </w:r>
      <w:r w:rsidR="00B2661E" w:rsidRPr="00FE3A24">
        <w:rPr>
          <w:sz w:val="24"/>
          <w:szCs w:val="24"/>
        </w:rPr>
        <w:t>Учитель конструирует урок так, чтобы школьники постоянно взаимодействовали друг с другом к ходе сравнения ответов, поиска одинаковых решений, проверки чужих тетрадей и т.д. Например, можно предложить учащимся сравнить решения задачи и объединиться в группы по их совпадению. Можно дать задание: «Записать в тетрадь соседа  по парте пример, в котором было бы 2 действия сложения и 2 действия вычитания» и вернуть хозяину. После этого каждый проверяет правильность записи примера и решает его.</w:t>
      </w:r>
    </w:p>
    <w:p w:rsidR="004C6078" w:rsidRPr="00FE3A24" w:rsidRDefault="00B2661E" w:rsidP="00FC27EE">
      <w:pPr>
        <w:rPr>
          <w:sz w:val="24"/>
          <w:szCs w:val="24"/>
        </w:rPr>
      </w:pPr>
      <w:proofErr w:type="gramStart"/>
      <w:r w:rsidRPr="00FE3A24">
        <w:rPr>
          <w:color w:val="00B050"/>
          <w:sz w:val="24"/>
          <w:szCs w:val="24"/>
        </w:rPr>
        <w:lastRenderedPageBreak/>
        <w:t>Пойди</w:t>
      </w:r>
      <w:proofErr w:type="gramEnd"/>
      <w:r w:rsidRPr="00FE3A24">
        <w:rPr>
          <w:color w:val="00B050"/>
          <w:sz w:val="24"/>
          <w:szCs w:val="24"/>
        </w:rPr>
        <w:t xml:space="preserve"> спроси. </w:t>
      </w:r>
      <w:r w:rsidR="004C6078" w:rsidRPr="00FE3A24">
        <w:rPr>
          <w:sz w:val="24"/>
          <w:szCs w:val="24"/>
        </w:rPr>
        <w:t>Если ученики что – то не понимают, в чём-то сомневаются, то они пользуются приёмом «</w:t>
      </w:r>
      <w:proofErr w:type="gramStart"/>
      <w:r w:rsidR="004C6078" w:rsidRPr="00FE3A24">
        <w:rPr>
          <w:sz w:val="24"/>
          <w:szCs w:val="24"/>
        </w:rPr>
        <w:t>Пойди</w:t>
      </w:r>
      <w:proofErr w:type="gramEnd"/>
      <w:r w:rsidR="004C6078" w:rsidRPr="00FE3A24">
        <w:rPr>
          <w:sz w:val="24"/>
          <w:szCs w:val="24"/>
        </w:rPr>
        <w:t xml:space="preserve"> спроси», причём не у учителя, а у одноклассника. Как правило, ученики с большим интересом и ответственностью подходят к процессу объяснения: открывают книгу, делают рисунок, задают наводящие вопросы. Иногда они обращаются к учителю с вопросом: «Как это объяснить?» Педагог может переадресовать вопрос другому ученику, которому он доверяет.</w:t>
      </w:r>
    </w:p>
    <w:p w:rsidR="00204A02" w:rsidRPr="00FE3A24" w:rsidRDefault="004C6078" w:rsidP="00FC27EE">
      <w:pPr>
        <w:rPr>
          <w:sz w:val="24"/>
          <w:szCs w:val="24"/>
        </w:rPr>
      </w:pPr>
      <w:r w:rsidRPr="00FE3A24">
        <w:rPr>
          <w:color w:val="00B050"/>
          <w:sz w:val="24"/>
          <w:szCs w:val="24"/>
        </w:rPr>
        <w:t xml:space="preserve">Счётная машинка. </w:t>
      </w:r>
      <w:r w:rsidR="00305B41" w:rsidRPr="00FE3A24">
        <w:rPr>
          <w:sz w:val="24"/>
          <w:szCs w:val="24"/>
        </w:rPr>
        <w:t>Каждой парте (па</w:t>
      </w:r>
      <w:r w:rsidRPr="00FE3A24">
        <w:rPr>
          <w:sz w:val="24"/>
          <w:szCs w:val="24"/>
        </w:rPr>
        <w:t>ре учеников) присваивается число или знак действия или знак равенства. Учитель (или ученик) называет пример, допустим, 5+6+8=…</w:t>
      </w:r>
      <w:r w:rsidR="00204A02" w:rsidRPr="00FE3A24">
        <w:rPr>
          <w:sz w:val="24"/>
          <w:szCs w:val="24"/>
        </w:rPr>
        <w:t xml:space="preserve">  . Пара, отвечающая за соответствующее число, действие или знак равенства, встаёт и хлопает в ладоши. После вычислений встают те пары учеников, которые обозначают результат.</w:t>
      </w:r>
    </w:p>
    <w:p w:rsidR="00E6442B" w:rsidRPr="00FE3A24" w:rsidRDefault="00204A02" w:rsidP="00FC27EE">
      <w:pPr>
        <w:rPr>
          <w:sz w:val="24"/>
          <w:szCs w:val="24"/>
        </w:rPr>
      </w:pPr>
      <w:r w:rsidRPr="00FE3A24">
        <w:rPr>
          <w:sz w:val="24"/>
          <w:szCs w:val="24"/>
        </w:rPr>
        <w:t xml:space="preserve">При систематическом использовании </w:t>
      </w:r>
      <w:proofErr w:type="spellStart"/>
      <w:r w:rsidRPr="00FE3A24">
        <w:rPr>
          <w:sz w:val="24"/>
          <w:szCs w:val="24"/>
        </w:rPr>
        <w:t>социоигровых</w:t>
      </w:r>
      <w:proofErr w:type="spellEnd"/>
      <w:r w:rsidRPr="00FE3A24">
        <w:rPr>
          <w:sz w:val="24"/>
          <w:szCs w:val="24"/>
        </w:rPr>
        <w:t xml:space="preserve"> технологий на уроке в начальной школе можно отметить, что ученики:                                                                                                                                                                                                                                           * всегда готовы к работе;                                                                                                                                                                          * активны на уроке;                                                                                                                                                                                                                                       * умеют работать в коллективе;                                                                                                                                                        * готовы работать с любым учителем;                                                                                                                                                           * не боятся высказывать своё мнение;                                                                                                                                                     * ходят в школу с удовольствием.</w:t>
      </w:r>
    </w:p>
    <w:p w:rsidR="00204A02" w:rsidRPr="00FE3A24" w:rsidRDefault="00204A02" w:rsidP="00FC27EE">
      <w:pPr>
        <w:rPr>
          <w:sz w:val="24"/>
          <w:szCs w:val="24"/>
        </w:rPr>
      </w:pPr>
      <w:proofErr w:type="spellStart"/>
      <w:r w:rsidRPr="00FE3A24">
        <w:rPr>
          <w:sz w:val="24"/>
          <w:szCs w:val="24"/>
        </w:rPr>
        <w:t>Социоигровые</w:t>
      </w:r>
      <w:proofErr w:type="spellEnd"/>
      <w:r w:rsidRPr="00FE3A24">
        <w:rPr>
          <w:sz w:val="24"/>
          <w:szCs w:val="24"/>
        </w:rPr>
        <w:t xml:space="preserve"> технологии помогают учителю организовать свою деятельность нетрадиционно, интересно</w:t>
      </w:r>
      <w:r w:rsidR="005666FC" w:rsidRPr="00FE3A24">
        <w:rPr>
          <w:sz w:val="24"/>
          <w:szCs w:val="24"/>
        </w:rPr>
        <w:t>.</w:t>
      </w:r>
    </w:p>
    <w:p w:rsidR="00FC27EE" w:rsidRPr="00FC27EE" w:rsidRDefault="00FC27EE" w:rsidP="00FC27EE">
      <w:bookmarkStart w:id="0" w:name="_GoBack"/>
      <w:bookmarkEnd w:id="0"/>
    </w:p>
    <w:sectPr w:rsidR="00FC27EE" w:rsidRPr="00FC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EE"/>
    <w:rsid w:val="00043CA4"/>
    <w:rsid w:val="00204A02"/>
    <w:rsid w:val="00305B41"/>
    <w:rsid w:val="003138A1"/>
    <w:rsid w:val="00447112"/>
    <w:rsid w:val="004B2573"/>
    <w:rsid w:val="004C6078"/>
    <w:rsid w:val="005666FC"/>
    <w:rsid w:val="00B2661E"/>
    <w:rsid w:val="00E11759"/>
    <w:rsid w:val="00E6442B"/>
    <w:rsid w:val="00F33518"/>
    <w:rsid w:val="00FC27E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dns</cp:lastModifiedBy>
  <cp:revision>10</cp:revision>
  <dcterms:created xsi:type="dcterms:W3CDTF">2012-01-16T19:50:00Z</dcterms:created>
  <dcterms:modified xsi:type="dcterms:W3CDTF">2013-03-23T07:30:00Z</dcterms:modified>
</cp:coreProperties>
</file>