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96" w:rsidRDefault="009E4A96" w:rsidP="009E4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C71449" w:rsidRDefault="00C71449" w:rsidP="009E4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E4A96">
        <w:rPr>
          <w:rFonts w:ascii="Times New Roman" w:eastAsia="Times New Roman" w:hAnsi="Times New Roman" w:cs="Times New Roman"/>
          <w:sz w:val="72"/>
          <w:szCs w:val="72"/>
          <w:lang w:eastAsia="ru-RU"/>
        </w:rPr>
        <w:t>РЕФЕРАТ</w:t>
      </w:r>
    </w:p>
    <w:p w:rsidR="009E4A96" w:rsidRDefault="009E4A96" w:rsidP="009E4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E4A96" w:rsidRPr="00C71449" w:rsidRDefault="009E4A96" w:rsidP="009E4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C71449" w:rsidRPr="00287C77" w:rsidRDefault="00C71449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 w:rsidRPr="00287C77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 xml:space="preserve">Тема: «Первоцветы Кавказа» </w:t>
      </w:r>
    </w:p>
    <w:p w:rsidR="009E4A96" w:rsidRDefault="009E4A96" w:rsidP="009E4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E4A96" w:rsidRDefault="009E4A96" w:rsidP="009E4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E4A96" w:rsidRDefault="009E4A96" w:rsidP="009E4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71449" w:rsidRPr="00C71449" w:rsidRDefault="00C71449" w:rsidP="009E4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E4A96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Подготовил реферат ученик </w:t>
      </w:r>
      <w:r w:rsidR="009E4A96" w:rsidRPr="009E4A96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2 «А» класса – </w:t>
      </w:r>
      <w:proofErr w:type="spellStart"/>
      <w:r w:rsidR="009E4A96" w:rsidRPr="00353103"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  <w:t>Стадников</w:t>
      </w:r>
      <w:proofErr w:type="spellEnd"/>
      <w:r w:rsidR="009E4A96" w:rsidRPr="00353103"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  <w:t xml:space="preserve"> Кирилл</w:t>
      </w:r>
    </w:p>
    <w:p w:rsidR="009E4A96" w:rsidRDefault="009E4A96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A96" w:rsidRDefault="009E4A96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A96" w:rsidRDefault="009E4A96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A96" w:rsidRDefault="009E4A96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A96" w:rsidRDefault="009E4A96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A96" w:rsidRDefault="009E4A96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A96" w:rsidRDefault="009E4A96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A96" w:rsidRDefault="009E4A96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A96" w:rsidRDefault="009E4A96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A96" w:rsidRDefault="009E4A96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49" w:rsidRPr="00C71449" w:rsidRDefault="00545E4F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5E4F">
        <w:rPr>
          <w:sz w:val="32"/>
          <w:szCs w:val="32"/>
        </w:rPr>
        <w:t>Первоцветы — однолетние и многолетние растения, которые цветут, когда на деревьях еще нет листвы.</w:t>
      </w:r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  Зимой в России только на Кавказе цветут цветы, и самые первые распускаются на южных, обращенных к морю склонах</w:t>
      </w:r>
      <w:proofErr w:type="gramStart"/>
      <w:r w:rsidR="0035310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5310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End"/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Первыми после зимы появляются </w:t>
      </w:r>
      <w:r w:rsidR="00C71449" w:rsidRPr="009C30E2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цикламены.</w:t>
      </w:r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04665C" w:rsidRPr="009E4A96">
        <w:rPr>
          <w:noProof/>
          <w:sz w:val="32"/>
          <w:szCs w:val="32"/>
          <w:lang w:eastAsia="ru-RU"/>
        </w:rPr>
        <w:drawing>
          <wp:inline distT="0" distB="0" distL="0" distR="0">
            <wp:extent cx="2455993" cy="3592286"/>
            <wp:effectExtent l="19050" t="0" r="1457" b="0"/>
            <wp:docPr id="10" name="Рисунок 10" descr="http://zkola.ru/pars_docs/refs/729/728841/728841_html_28185d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kola.ru/pars_docs/refs/729/728841/728841_html_28185d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878" cy="359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имя цветку дали греки от слова «</w:t>
      </w:r>
      <w:proofErr w:type="spellStart"/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циклос</w:t>
      </w:r>
      <w:proofErr w:type="spellEnd"/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» - «круг», из-за почти идеально круглой формы подземного</w:t>
      </w:r>
      <w:r w:rsidR="009C30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клубня. </w:t>
      </w:r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8 - 9 месяцев в году цикламен спит под землей, избавившись и от цветов, и от листьев, Причем спит он именно тогда, когда другие растения </w:t>
      </w:r>
      <w:proofErr w:type="gramStart"/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вовсю</w:t>
      </w:r>
      <w:proofErr w:type="gramEnd"/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цветут и плодоносят, - летом. Там, где зимы не очень холодные, цикламены цветут в марте - апреле или с августа по октябрь. В это время на поверхности земли, пробиваясь через слой глухой листвы, появляются сердцевидные листья с красивым серебристым узором, а вслед за ними розовые или фиолетовые цветы на длинных ножках. Головки цветов пониклые, все пять лепестков отогнуты назад, наподобие </w:t>
      </w:r>
      <w:proofErr w:type="gramStart"/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подвернутого</w:t>
      </w:r>
      <w:proofErr w:type="gramEnd"/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манжета, что придает цикламену весьма своеобразный вид</w:t>
      </w:r>
      <w:r w:rsidR="009C30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Кавказские виды цикламенов используют в народной медицине и для изготовления гомеопатических лекарств. Сок клубня применяют для лечения гайморита. Цикламен </w:t>
      </w:r>
      <w:proofErr w:type="spellStart"/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косский</w:t>
      </w:r>
      <w:proofErr w:type="spellEnd"/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C30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Цикламен весенний </w:t>
      </w:r>
      <w:proofErr w:type="gramStart"/>
      <w:r w:rsidR="009C30E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занесены</w:t>
      </w:r>
      <w:proofErr w:type="gramEnd"/>
      <w:r w:rsidR="009C30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1449"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в Красную книгу.</w:t>
      </w:r>
    </w:p>
    <w:p w:rsidR="00C71449" w:rsidRPr="00C71449" w:rsidRDefault="00C71449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Другой широко распространенный первоцвет — </w:t>
      </w:r>
      <w:r w:rsidRPr="009C30E2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примула.</w:t>
      </w:r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BC6087" w:rsidRPr="009E4A96">
        <w:rPr>
          <w:noProof/>
          <w:sz w:val="32"/>
          <w:szCs w:val="32"/>
          <w:lang w:eastAsia="ru-RU"/>
        </w:rPr>
        <w:drawing>
          <wp:inline distT="0" distB="0" distL="0" distR="0">
            <wp:extent cx="5186045" cy="3892550"/>
            <wp:effectExtent l="19050" t="0" r="0" b="0"/>
            <wp:docPr id="1" name="Рисунок 1" descr="http://img01.chitalnya.ru/upload2/383/68305683508515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chitalnya.ru/upload2/383/683056835085153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89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03" w:rsidRDefault="00C71449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</w:t>
      </w:r>
      <w:r w:rsid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 название</w:t>
      </w:r>
      <w:proofErr w:type="gramEnd"/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«примула» означает «первая». И действительно, многие виды примул расцветают ранней весной - порой цветы вырастают прямо из-под снега. Цветы примул окрашены во всевозможные цвета: от белых и желтых до сиреневых и красных. У всех примул 5 лепестков. Слегка </w:t>
      </w:r>
      <w:proofErr w:type="gramStart"/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находящих</w:t>
      </w:r>
      <w:proofErr w:type="gramEnd"/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 на друга и расчлененных с краю на 2-3 лопасти. Примула обладает лекарственным свойством — например, сушеное растение помогает при ревматизме</w:t>
      </w:r>
      <w:r w:rsid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В Красную книгу Сочи зан</w:t>
      </w:r>
      <w:r w:rsid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есена примула Комарова.</w:t>
      </w:r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71449" w:rsidRPr="00C71449" w:rsidRDefault="00C71449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75BC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lastRenderedPageBreak/>
        <w:t>Морозник кавказский</w:t>
      </w:r>
      <w:r w:rsidR="00BC6087" w:rsidRPr="009E4A96">
        <w:rPr>
          <w:noProof/>
          <w:sz w:val="32"/>
          <w:szCs w:val="32"/>
          <w:lang w:eastAsia="ru-RU"/>
        </w:rPr>
        <w:drawing>
          <wp:inline distT="0" distB="0" distL="0" distR="0">
            <wp:extent cx="2912745" cy="3892550"/>
            <wp:effectExtent l="19050" t="0" r="1905" b="0"/>
            <wp:docPr id="4" name="Рисунок 4" descr="http://www.trava-kavkaza.ru/foto/full/1342887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rava-kavkaza.ru/foto/full/1342887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389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. Травянистое многолетнее растение, его при корневые листья, кру</w:t>
      </w:r>
      <w:r w:rsid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>пные</w:t>
      </w:r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длинной</w:t>
      </w:r>
      <w:proofErr w:type="gramEnd"/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15 см. Их число составляет два-четыре листа. Цветочные стрелки немного литые. Распространён этот вид только в Западном Закавказье, в пределах края зарегистрирован в районе города Сочи.</w:t>
      </w:r>
      <w:r w:rsid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Это удивительной красоты растение цветет в то время, когда радуешься каждому зеленому листику, - ранней весной, почему и </w:t>
      </w:r>
      <w:proofErr w:type="gramStart"/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</w:t>
      </w:r>
      <w:proofErr w:type="gramEnd"/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морозником: цветет на морозе. Другое его название, тоже связанное со вре</w:t>
      </w:r>
      <w:r w:rsid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менем цветения, - зимовник</w:t>
      </w:r>
      <w:r w:rsidRPr="009E4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C71449" w:rsidRPr="00C71449" w:rsidRDefault="00C71449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5BC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lastRenderedPageBreak/>
        <w:t>Белоцветник</w:t>
      </w:r>
      <w:proofErr w:type="spellEnd"/>
      <w:r w:rsidRPr="00D975BC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 летний</w:t>
      </w:r>
      <w:r w:rsidRPr="00C7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087">
        <w:rPr>
          <w:noProof/>
          <w:lang w:eastAsia="ru-RU"/>
        </w:rPr>
        <w:drawing>
          <wp:inline distT="0" distB="0" distL="0" distR="0">
            <wp:extent cx="3161030" cy="3892550"/>
            <wp:effectExtent l="19050" t="0" r="1270" b="0"/>
            <wp:docPr id="7" name="Рисунок 7" descr="http://rivendel.by/foto/osen/big/aestiv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ivendel.by/foto/osen/big/aestiv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389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C77" w:rsidRDefault="00C71449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Редкий вид. Травянистое луковичное многолетнее растение до 30 см высоты. От луковиц поднимается ребристый, слегка сплюснутый безлистый стебель. Листья широколинейные, до 1 см ширины. Цветки на конце стебля, по 3-6 зонтиковидных соцветий, поникающие, крупные до 2 см длины, </w:t>
      </w:r>
      <w:proofErr w:type="spellStart"/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>ширококолокольчатые</w:t>
      </w:r>
      <w:proofErr w:type="spellEnd"/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белые, кончики листочков околоцветника с зелёным колпачком. К лету растение исчезает, в почве остается лишь луковица, из которой ранней весной следующего года появиться новое растение. В пределах Краснодарского края растет на Тонком мысу в </w:t>
      </w:r>
      <w:proofErr w:type="spellStart"/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>Геленжике</w:t>
      </w:r>
      <w:proofErr w:type="spellEnd"/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 посёлка </w:t>
      </w:r>
      <w:proofErr w:type="spellStart"/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>Псеупского</w:t>
      </w:r>
      <w:proofErr w:type="spellEnd"/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 дороге Краснодар - Горячий ключ), в </w:t>
      </w:r>
      <w:proofErr w:type="spellStart"/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>Цемесской</w:t>
      </w:r>
      <w:proofErr w:type="spellEnd"/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долине. Произрастает в </w:t>
      </w:r>
      <w:proofErr w:type="spellStart"/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>широколиственых</w:t>
      </w:r>
      <w:proofErr w:type="spellEnd"/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лесах и на Черноморском побережье. Предпочитает более сырые места обитания: заливные поля, берега рек. Растение </w:t>
      </w:r>
      <w:proofErr w:type="spellStart"/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высокодекоративное</w:t>
      </w:r>
      <w:proofErr w:type="spellEnd"/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>, относиться к числу лекарственных растений. Исчезающий вид.</w:t>
      </w:r>
      <w:r w:rsidR="00287C77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</w:p>
    <w:p w:rsidR="00C71449" w:rsidRPr="00C71449" w:rsidRDefault="00C71449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Значение первоцветов велико. Они выделяют в почву и воздух целебные для других растений вещества. Другая их важная роль — в теплые дни просыпаются насекомые (пчелы, шмели) и единственная для них еда в такие дни — пыльца и нектар первоцветов. </w:t>
      </w:r>
    </w:p>
    <w:p w:rsidR="00C71449" w:rsidRPr="00C71449" w:rsidRDefault="00C71449" w:rsidP="00C71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                Для человека первоцветы играют также большую роль. Многие виды первоцветов культивируются как садовые растения, получены гибриды и махровые формы. Выращивают их  не только как садовые, но и как огородные растения. Молодые листья первоцветов используют в салатах. Эти листья содержат много витаминов - пара листьев </w:t>
      </w:r>
      <w:proofErr w:type="gramStart"/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обеспечивает человеку суточную норму витамина С.  Целебные свойства первоцветов известны</w:t>
      </w:r>
      <w:proofErr w:type="gramEnd"/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давно. В народной медицине первоцветы применялись при лечении кашля, туберкулеза, ревматизма, бессонницы... Используют также широко и в косметических целях.</w:t>
      </w:r>
      <w:r w:rsidR="0035310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В последние годы широко проводится операция «Первоцвет». Ее цель — сохранение редких видов весенних цветов, оказавшихся под угрозой полного исчезновения</w:t>
      </w:r>
      <w:r w:rsidR="00287C7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    Стать участником операции за сохранение первоцветов может каждый из нас. Для этого нужно для начала просто прекратить собирать цветы  в лесу и покупать подснежники и другие редкие ранние цветы. Конечно же, они красивы, но не стоит  забывать, что цветок, который мы срываем, - единственный, а </w:t>
      </w:r>
      <w:proofErr w:type="gramStart"/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последствии</w:t>
      </w:r>
      <w:proofErr w:type="gramEnd"/>
      <w:r w:rsidRPr="00D975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30 растений, которые не вырастут в следующем году!</w:t>
      </w:r>
    </w:p>
    <w:sectPr w:rsidR="00C71449" w:rsidRPr="00C71449" w:rsidSect="006F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6DB"/>
    <w:multiLevelType w:val="multilevel"/>
    <w:tmpl w:val="4D262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F693E"/>
    <w:multiLevelType w:val="multilevel"/>
    <w:tmpl w:val="C1F4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25B8B"/>
    <w:multiLevelType w:val="hybridMultilevel"/>
    <w:tmpl w:val="6A4E9E76"/>
    <w:lvl w:ilvl="0" w:tplc="FF089A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A6D53"/>
    <w:multiLevelType w:val="multilevel"/>
    <w:tmpl w:val="CC84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71449"/>
    <w:rsid w:val="0004665C"/>
    <w:rsid w:val="00287C77"/>
    <w:rsid w:val="003306DE"/>
    <w:rsid w:val="00353103"/>
    <w:rsid w:val="00420AD3"/>
    <w:rsid w:val="00545E4F"/>
    <w:rsid w:val="006F0CCB"/>
    <w:rsid w:val="007E1C1E"/>
    <w:rsid w:val="009C30E2"/>
    <w:rsid w:val="009E4A96"/>
    <w:rsid w:val="00BC6087"/>
    <w:rsid w:val="00C71449"/>
    <w:rsid w:val="00D215A7"/>
    <w:rsid w:val="00D9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7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1449"/>
  </w:style>
  <w:style w:type="paragraph" w:customStyle="1" w:styleId="c5">
    <w:name w:val="c5"/>
    <w:basedOn w:val="a"/>
    <w:rsid w:val="00C7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71449"/>
  </w:style>
  <w:style w:type="character" w:customStyle="1" w:styleId="c4">
    <w:name w:val="c4"/>
    <w:basedOn w:val="a0"/>
    <w:rsid w:val="00C71449"/>
  </w:style>
  <w:style w:type="character" w:customStyle="1" w:styleId="c20">
    <w:name w:val="c20"/>
    <w:basedOn w:val="a0"/>
    <w:rsid w:val="00C71449"/>
  </w:style>
  <w:style w:type="character" w:customStyle="1" w:styleId="c26">
    <w:name w:val="c26"/>
    <w:basedOn w:val="a0"/>
    <w:rsid w:val="00C71449"/>
  </w:style>
  <w:style w:type="character" w:customStyle="1" w:styleId="c8">
    <w:name w:val="c8"/>
    <w:basedOn w:val="a0"/>
    <w:rsid w:val="00C71449"/>
  </w:style>
  <w:style w:type="paragraph" w:customStyle="1" w:styleId="c6">
    <w:name w:val="c6"/>
    <w:basedOn w:val="a"/>
    <w:rsid w:val="00C7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1449"/>
  </w:style>
  <w:style w:type="paragraph" w:styleId="a3">
    <w:name w:val="Balloon Text"/>
    <w:basedOn w:val="a"/>
    <w:link w:val="a4"/>
    <w:uiPriority w:val="99"/>
    <w:semiHidden/>
    <w:unhideWhenUsed/>
    <w:rsid w:val="00BC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4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2014-04-05T10:02:00Z</dcterms:created>
  <dcterms:modified xsi:type="dcterms:W3CDTF">2014-04-06T07:44:00Z</dcterms:modified>
</cp:coreProperties>
</file>