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91" w:rsidRDefault="00290D91" w:rsidP="00290D91">
      <w:r>
        <w:t>ГОСУДАРСТВЕННОЕ БЮДЖЕТНОЕ ОБЩЕОБРАЗОВАТЕЛЬНОЕ УЧРЕЖДЕНИЕ ЛИЦЕЙ №:</w:t>
      </w:r>
      <w:r w:rsidRPr="00310C7D">
        <w:t>64</w:t>
      </w:r>
      <w:r>
        <w:t xml:space="preserve"> </w:t>
      </w:r>
    </w:p>
    <w:p w:rsidR="00290D91" w:rsidRDefault="00290D91" w:rsidP="00290D91">
      <w:r>
        <w:t>ПРИМОРСКОКО РАЙОНА САНКТ-ПЕТЕРБУРГА</w:t>
      </w:r>
    </w:p>
    <w:p w:rsidR="00290D91" w:rsidRDefault="00290D91" w:rsidP="00290D91">
      <w:r>
        <w:t>УРОК ДЛЯ 2 КЛАССА  НА ТЕМУ «КАРТИНКИ С ВЫСТАВКИ»</w:t>
      </w:r>
    </w:p>
    <w:p w:rsidR="00290D91" w:rsidRDefault="00290D91" w:rsidP="00290D91">
      <w:r>
        <w:t>ПЕДАГОГ- ГОЛУБЕВА ЕЛЕНА АЛЕКСАНДРОВНА</w:t>
      </w:r>
    </w:p>
    <w:p w:rsidR="00E076F7" w:rsidRDefault="00E076F7">
      <w:r>
        <w:t>Главная дидактическая цель:</w:t>
      </w:r>
    </w:p>
    <w:p w:rsidR="00E076F7" w:rsidRDefault="00E076F7">
      <w:r>
        <w:t>Ввести учащихся в мир большого музыкального искусства, добиться понимания музыкального жанра сюита.</w:t>
      </w:r>
    </w:p>
    <w:p w:rsidR="00E076F7" w:rsidRDefault="00E076F7">
      <w:r>
        <w:t>Обучающие цели:</w:t>
      </w:r>
    </w:p>
    <w:p w:rsidR="00E076F7" w:rsidRDefault="00E076F7" w:rsidP="00E076F7">
      <w:pPr>
        <w:pStyle w:val="a3"/>
        <w:numPr>
          <w:ilvl w:val="0"/>
          <w:numId w:val="1"/>
        </w:numPr>
      </w:pPr>
      <w:r>
        <w:t>Обеспечить понимание учащихся, что музыка есть определённая конструкци</w:t>
      </w:r>
      <w:r w:rsidR="005E6498">
        <w:t>я</w:t>
      </w:r>
      <w:r>
        <w:t>, т</w:t>
      </w:r>
      <w:r w:rsidR="005E6498">
        <w:t>оесть музыкальная форма;</w:t>
      </w:r>
    </w:p>
    <w:p w:rsidR="005E6498" w:rsidRDefault="005E6498" w:rsidP="00E076F7">
      <w:pPr>
        <w:pStyle w:val="a3"/>
        <w:numPr>
          <w:ilvl w:val="0"/>
          <w:numId w:val="1"/>
        </w:numPr>
      </w:pPr>
      <w:r>
        <w:t>Применение знаний на материале исполняемом и слушаемом;</w:t>
      </w:r>
    </w:p>
    <w:p w:rsidR="005E6498" w:rsidRDefault="005E6498" w:rsidP="00E076F7">
      <w:pPr>
        <w:pStyle w:val="a3"/>
        <w:numPr>
          <w:ilvl w:val="0"/>
          <w:numId w:val="1"/>
        </w:numPr>
      </w:pPr>
      <w:r>
        <w:t>Способствовать формированию представления о музыкальном жанре сюита.</w:t>
      </w:r>
    </w:p>
    <w:p w:rsidR="005E6498" w:rsidRDefault="005E6498" w:rsidP="005E6498">
      <w:r>
        <w:t xml:space="preserve">Воспитывающие цели: </w:t>
      </w:r>
    </w:p>
    <w:p w:rsidR="005E6498" w:rsidRDefault="005E6498" w:rsidP="005E6498">
      <w:pPr>
        <w:pStyle w:val="a3"/>
        <w:numPr>
          <w:ilvl w:val="0"/>
          <w:numId w:val="2"/>
        </w:numPr>
      </w:pPr>
      <w:r>
        <w:t>Создать условия для творческой деятельности.</w:t>
      </w:r>
    </w:p>
    <w:p w:rsidR="005E6498" w:rsidRDefault="005E6498" w:rsidP="005E6498">
      <w:r>
        <w:t>Развивающие цели:</w:t>
      </w:r>
    </w:p>
    <w:p w:rsidR="005E6498" w:rsidRDefault="005E6498" w:rsidP="005E6498">
      <w:pPr>
        <w:pStyle w:val="a3"/>
        <w:numPr>
          <w:ilvl w:val="0"/>
          <w:numId w:val="2"/>
        </w:numPr>
      </w:pPr>
      <w:r>
        <w:t>Помочь увидеть в обычном прекрасное;</w:t>
      </w:r>
    </w:p>
    <w:p w:rsidR="005E6498" w:rsidRDefault="005E6498" w:rsidP="005E6498">
      <w:pPr>
        <w:pStyle w:val="a3"/>
        <w:numPr>
          <w:ilvl w:val="0"/>
          <w:numId w:val="2"/>
        </w:numPr>
      </w:pPr>
      <w:r>
        <w:t>Способствовать развитию музыкального вкуса и интереса к музыкальному искусству и музыкальной деятельности.</w:t>
      </w:r>
    </w:p>
    <w:p w:rsidR="005266B7" w:rsidRDefault="005266B7">
      <w:r>
        <w:t>Вход: «Прогулка» Мусоргский М.П.</w:t>
      </w:r>
    </w:p>
    <w:p w:rsidR="007E0B71" w:rsidRDefault="007E0B71">
      <w:r w:rsidRPr="007E0B71">
        <w:rPr>
          <w:b/>
        </w:rPr>
        <w:t>Слайд№1</w:t>
      </w:r>
      <w:r>
        <w:t xml:space="preserve"> (Мусоргский и фортепиано)</w:t>
      </w:r>
    </w:p>
    <w:p w:rsidR="005266B7" w:rsidRDefault="005266B7">
      <w:r>
        <w:t>Организационный момент. Приветствие учителя:</w:t>
      </w:r>
    </w:p>
    <w:p w:rsidR="005266B7" w:rsidRDefault="005266B7" w:rsidP="005266B7">
      <w:pPr>
        <w:spacing w:line="240" w:lineRule="auto"/>
      </w:pPr>
      <w:r>
        <w:t>Рада я видеть сегодня всех вас,</w:t>
      </w:r>
    </w:p>
    <w:p w:rsidR="005266B7" w:rsidRDefault="005266B7" w:rsidP="005266B7">
      <w:pPr>
        <w:spacing w:line="240" w:lineRule="auto"/>
      </w:pPr>
      <w:r>
        <w:t>Рада я видеть все умные лица,</w:t>
      </w:r>
    </w:p>
    <w:p w:rsidR="005266B7" w:rsidRDefault="005266B7" w:rsidP="005266B7">
      <w:pPr>
        <w:spacing w:line="240" w:lineRule="auto"/>
      </w:pPr>
      <w:r>
        <w:t>К музыке в гости пришли вы сейчас.</w:t>
      </w:r>
    </w:p>
    <w:p w:rsidR="005266B7" w:rsidRDefault="005266B7" w:rsidP="005266B7">
      <w:pPr>
        <w:spacing w:line="240" w:lineRule="auto"/>
      </w:pPr>
      <w:r>
        <w:t>Сказка чудесная здесь состоится.</w:t>
      </w:r>
    </w:p>
    <w:p w:rsidR="005266B7" w:rsidRDefault="005266B7" w:rsidP="005266B7">
      <w:pPr>
        <w:spacing w:line="240" w:lineRule="auto"/>
      </w:pPr>
      <w:r>
        <w:t>-Знакома ли вам мелодия, которая прозвучала в начале урока?(Прогулка. Мусоргский)</w:t>
      </w:r>
    </w:p>
    <w:p w:rsidR="005266B7" w:rsidRDefault="005266B7" w:rsidP="005266B7">
      <w:pPr>
        <w:spacing w:line="240" w:lineRule="auto"/>
      </w:pPr>
      <w:r>
        <w:t>-Какой звучал музыкальный инструмент?(фортепиано)</w:t>
      </w:r>
    </w:p>
    <w:p w:rsidR="005266B7" w:rsidRDefault="005266B7" w:rsidP="005266B7">
      <w:pPr>
        <w:spacing w:line="240" w:lineRule="auto"/>
      </w:pPr>
      <w:r>
        <w:t>-Что рассказала нам музыка?</w:t>
      </w:r>
    </w:p>
    <w:p w:rsidR="007E0B71" w:rsidRDefault="005266B7" w:rsidP="005266B7">
      <w:pPr>
        <w:spacing w:line="240" w:lineRule="auto"/>
      </w:pPr>
      <w:r>
        <w:t>-Она пригласила нас на прогулку в картинную галерею.</w:t>
      </w:r>
    </w:p>
    <w:p w:rsidR="007E0B71" w:rsidRPr="007E0B71" w:rsidRDefault="007E0B71" w:rsidP="005266B7">
      <w:pPr>
        <w:spacing w:line="240" w:lineRule="auto"/>
      </w:pPr>
      <w:r>
        <w:rPr>
          <w:b/>
        </w:rPr>
        <w:t xml:space="preserve">Слайд №2( </w:t>
      </w:r>
      <w:r>
        <w:t>Мусоргский и Гартман)</w:t>
      </w:r>
    </w:p>
    <w:p w:rsidR="005266B7" w:rsidRDefault="005266B7" w:rsidP="005266B7">
      <w:pPr>
        <w:spacing w:line="240" w:lineRule="auto"/>
      </w:pPr>
      <w:r>
        <w:t xml:space="preserve"> Давайте исполним её мелодию</w:t>
      </w:r>
      <w:r w:rsidR="00544DA4">
        <w:t>:</w:t>
      </w:r>
    </w:p>
    <w:p w:rsidR="00544DA4" w:rsidRPr="007E0B71" w:rsidRDefault="00544DA4" w:rsidP="005266B7">
      <w:pPr>
        <w:spacing w:line="240" w:lineRule="auto"/>
        <w:rPr>
          <w:b/>
          <w:i/>
        </w:rPr>
      </w:pPr>
      <w:r w:rsidRPr="007E0B71">
        <w:rPr>
          <w:b/>
          <w:i/>
        </w:rPr>
        <w:t>«Эй, сюда заходи посмотри на картины дивные. На картины чудные.»</w:t>
      </w:r>
    </w:p>
    <w:p w:rsidR="00544DA4" w:rsidRDefault="00544DA4" w:rsidP="005266B7">
      <w:pPr>
        <w:spacing w:line="240" w:lineRule="auto"/>
      </w:pPr>
      <w:r>
        <w:lastRenderedPageBreak/>
        <w:t>-Когда мы в жизни встречаемся со словом картина?</w:t>
      </w:r>
    </w:p>
    <w:p w:rsidR="00544DA4" w:rsidRDefault="00544DA4" w:rsidP="005266B7">
      <w:pPr>
        <w:spacing w:line="240" w:lineRule="auto"/>
      </w:pPr>
      <w:r>
        <w:t>1 Когда смотрим картину живописи.</w:t>
      </w:r>
    </w:p>
    <w:p w:rsidR="00544DA4" w:rsidRDefault="00544DA4" w:rsidP="005266B7">
      <w:pPr>
        <w:spacing w:line="240" w:lineRule="auto"/>
      </w:pPr>
      <w:r>
        <w:t>2 Когда говорим о природе и вспоминаем красивые картины природы.</w:t>
      </w:r>
    </w:p>
    <w:p w:rsidR="00544DA4" w:rsidRDefault="00544DA4" w:rsidP="005266B7">
      <w:pPr>
        <w:spacing w:line="240" w:lineRule="auto"/>
      </w:pPr>
      <w:r>
        <w:t>-А музыка может рассказать нам о каких-либо картинах?</w:t>
      </w:r>
    </w:p>
    <w:p w:rsidR="00544DA4" w:rsidRDefault="00544DA4" w:rsidP="005266B7">
      <w:pPr>
        <w:spacing w:line="240" w:lineRule="auto"/>
      </w:pPr>
      <w:r>
        <w:t xml:space="preserve">-Давайте вспомним </w:t>
      </w:r>
      <w:r w:rsidRPr="007E0B71">
        <w:rPr>
          <w:b/>
        </w:rPr>
        <w:t>песню композитора Гладкова «Картина»</w:t>
      </w:r>
      <w:r>
        <w:t xml:space="preserve"> (исполнение песни)</w:t>
      </w:r>
    </w:p>
    <w:p w:rsidR="00544DA4" w:rsidRDefault="00544DA4" w:rsidP="005266B7">
      <w:pPr>
        <w:spacing w:line="240" w:lineRule="auto"/>
      </w:pPr>
      <w:r>
        <w:t>-К какому виду искусства относятся эти понятия: пейзаж, натюрморт, портрет?(к  изобразительному, живописи)</w:t>
      </w:r>
    </w:p>
    <w:p w:rsidR="00544DA4" w:rsidRDefault="00544DA4" w:rsidP="005266B7">
      <w:pPr>
        <w:spacing w:line="240" w:lineRule="auto"/>
      </w:pPr>
      <w:r>
        <w:t>-А можем ли мы увидеть живопись? Да.</w:t>
      </w:r>
    </w:p>
    <w:p w:rsidR="00544DA4" w:rsidRDefault="00544DA4" w:rsidP="005266B7">
      <w:pPr>
        <w:spacing w:line="240" w:lineRule="auto"/>
      </w:pPr>
      <w:r>
        <w:t>-Ребята, я приглашаю вас продолжить путешествие в картинную галерею В. Гартмана. А помогать нам будет музыка М. П. Мусоргского.</w:t>
      </w:r>
    </w:p>
    <w:p w:rsidR="00544DA4" w:rsidRDefault="00544DA4" w:rsidP="005266B7">
      <w:pPr>
        <w:spacing w:line="240" w:lineRule="auto"/>
      </w:pPr>
      <w:r>
        <w:t>-Давайте разгадаем кто скрывается в этом музыкальном образе?</w:t>
      </w:r>
    </w:p>
    <w:p w:rsidR="007E0B71" w:rsidRPr="007E0B71" w:rsidRDefault="007E0B71" w:rsidP="005266B7">
      <w:pPr>
        <w:spacing w:line="240" w:lineRule="auto"/>
        <w:rPr>
          <w:b/>
        </w:rPr>
      </w:pPr>
      <w:r>
        <w:rPr>
          <w:b/>
        </w:rPr>
        <w:t>Дети слушают пьесу «Баба-Яга»</w:t>
      </w:r>
    </w:p>
    <w:p w:rsidR="007E0B71" w:rsidRDefault="007E0B71" w:rsidP="005266B7">
      <w:pPr>
        <w:spacing w:line="240" w:lineRule="auto"/>
      </w:pPr>
      <w:r>
        <w:t>-Какая была музыка?(её настроение, темп)</w:t>
      </w:r>
    </w:p>
    <w:p w:rsidR="007E0B71" w:rsidRDefault="007E0B71" w:rsidP="005266B7">
      <w:pPr>
        <w:spacing w:line="240" w:lineRule="auto"/>
      </w:pPr>
      <w:r>
        <w:t>(Злая, быстрая, громкая, пугающая…)</w:t>
      </w:r>
    </w:p>
    <w:p w:rsidR="007E0B71" w:rsidRDefault="007E0B71" w:rsidP="005266B7">
      <w:pPr>
        <w:spacing w:line="240" w:lineRule="auto"/>
      </w:pPr>
      <w:r>
        <w:t>-Какого бы вы представили сказочного героя или героиню, которая могла появиться под эту музыку? (леший, кощей, баба-яга)</w:t>
      </w:r>
    </w:p>
    <w:p w:rsidR="007E0B71" w:rsidRDefault="00216E38" w:rsidP="005266B7">
      <w:pPr>
        <w:spacing w:line="240" w:lineRule="auto"/>
      </w:pPr>
      <w:r>
        <w:t>«Ой лес, ты наш лес.</w:t>
      </w:r>
    </w:p>
    <w:p w:rsidR="00216E38" w:rsidRDefault="00216E38" w:rsidP="005266B7">
      <w:pPr>
        <w:spacing w:line="240" w:lineRule="auto"/>
      </w:pPr>
      <w:r>
        <w:t>Все звери уходят в глубокие норы.</w:t>
      </w:r>
    </w:p>
    <w:p w:rsidR="00216E38" w:rsidRDefault="00216E38" w:rsidP="005266B7">
      <w:pPr>
        <w:spacing w:line="240" w:lineRule="auto"/>
      </w:pPr>
      <w:r>
        <w:t>И только Яге непогода нужна</w:t>
      </w:r>
    </w:p>
    <w:p w:rsidR="00216E38" w:rsidRDefault="00216E38" w:rsidP="005266B7">
      <w:pPr>
        <w:spacing w:line="240" w:lineRule="auto"/>
      </w:pPr>
      <w:r>
        <w:t>Со злой непогодою дружит она»</w:t>
      </w:r>
    </w:p>
    <w:p w:rsidR="00216E38" w:rsidRDefault="00216E38" w:rsidP="005266B7">
      <w:pPr>
        <w:spacing w:line="240" w:lineRule="auto"/>
      </w:pPr>
      <w:r>
        <w:t>-А какая она Баба-Яга, расскажет нам песня!</w:t>
      </w:r>
    </w:p>
    <w:p w:rsidR="00216E38" w:rsidRDefault="00216E38" w:rsidP="005266B7">
      <w:pPr>
        <w:spacing w:line="240" w:lineRule="auto"/>
        <w:rPr>
          <w:b/>
        </w:rPr>
      </w:pPr>
      <w:r>
        <w:rPr>
          <w:b/>
        </w:rPr>
        <w:t>Исполняют песню «Баба-Яга» (1,2 куплеты)</w:t>
      </w:r>
    </w:p>
    <w:p w:rsidR="00216E38" w:rsidRDefault="00216E38" w:rsidP="005266B7">
      <w:pPr>
        <w:spacing w:line="240" w:lineRule="auto"/>
      </w:pPr>
      <w:r>
        <w:t>-Художник назвал свою работу «Избушка на курьих ножках или Баба-Яга»</w:t>
      </w:r>
    </w:p>
    <w:p w:rsidR="00216E38" w:rsidRDefault="00216E38" w:rsidP="005266B7">
      <w:pPr>
        <w:spacing w:line="240" w:lineRule="auto"/>
        <w:rPr>
          <w:b/>
        </w:rPr>
      </w:pPr>
      <w:r>
        <w:rPr>
          <w:b/>
        </w:rPr>
        <w:t>Слайд №3 Часы в виде избушки (эскиз)</w:t>
      </w:r>
    </w:p>
    <w:p w:rsidR="00216E38" w:rsidRDefault="00216E38" w:rsidP="005266B7">
      <w:pPr>
        <w:spacing w:line="240" w:lineRule="auto"/>
      </w:pPr>
      <w:r>
        <w:t>-Давайте посмотрим картину Виктора Гартмана. Это эскиз каменных часов в русском стиле в виде избушки на курьих ножках</w:t>
      </w:r>
      <w:r w:rsidR="00206BF9">
        <w:t>. Я думаю, что художник даёт возможность каждому представить свою историю.</w:t>
      </w:r>
    </w:p>
    <w:p w:rsidR="00206BF9" w:rsidRDefault="00206BF9" w:rsidP="005266B7">
      <w:pPr>
        <w:spacing w:line="240" w:lineRule="auto"/>
      </w:pPr>
      <w:r>
        <w:t>-Вот как это, например, получилось в одной фантазии мультипликатора, которому захотелось оживить эту музыкальную картинку Мусоргского.</w:t>
      </w:r>
    </w:p>
    <w:p w:rsidR="00206BF9" w:rsidRDefault="00206BF9" w:rsidP="005266B7">
      <w:pPr>
        <w:spacing w:line="240" w:lineRule="auto"/>
        <w:rPr>
          <w:b/>
        </w:rPr>
      </w:pPr>
      <w:r>
        <w:rPr>
          <w:b/>
        </w:rPr>
        <w:t>ДВД фрагмент Слайд №4 (мультфильм «Баба-Яга)</w:t>
      </w:r>
    </w:p>
    <w:p w:rsidR="00206BF9" w:rsidRDefault="00206BF9" w:rsidP="005266B7">
      <w:pPr>
        <w:spacing w:line="240" w:lineRule="auto"/>
      </w:pPr>
      <w:r>
        <w:t>-Песня дальше нас зовёт, в мир картин она ведёт.</w:t>
      </w:r>
    </w:p>
    <w:p w:rsidR="00206BF9" w:rsidRDefault="00206BF9" w:rsidP="005266B7">
      <w:pPr>
        <w:spacing w:line="240" w:lineRule="auto"/>
        <w:rPr>
          <w:b/>
        </w:rPr>
      </w:pPr>
      <w:r>
        <w:rPr>
          <w:b/>
        </w:rPr>
        <w:t>Исполняют «Прогулку» (муз. Тему пьесы)</w:t>
      </w:r>
    </w:p>
    <w:p w:rsidR="00206BF9" w:rsidRDefault="00206BF9" w:rsidP="005266B7">
      <w:pPr>
        <w:spacing w:line="240" w:lineRule="auto"/>
      </w:pPr>
      <w:r>
        <w:rPr>
          <w:b/>
        </w:rPr>
        <w:t xml:space="preserve">-Ещё </w:t>
      </w:r>
      <w:r>
        <w:t>одну музыкальную историю предлагает нам композитор.</w:t>
      </w:r>
    </w:p>
    <w:p w:rsidR="00206BF9" w:rsidRDefault="00206BF9" w:rsidP="005266B7">
      <w:pPr>
        <w:spacing w:line="240" w:lineRule="auto"/>
        <w:rPr>
          <w:b/>
        </w:rPr>
      </w:pPr>
      <w:r>
        <w:rPr>
          <w:b/>
        </w:rPr>
        <w:t>Слушают пьесу «Лиможский рынок»</w:t>
      </w:r>
    </w:p>
    <w:p w:rsidR="00206BF9" w:rsidRDefault="00206BF9" w:rsidP="005266B7">
      <w:pPr>
        <w:spacing w:line="240" w:lineRule="auto"/>
      </w:pPr>
      <w:r>
        <w:lastRenderedPageBreak/>
        <w:t>-</w:t>
      </w:r>
      <w:r w:rsidR="003035BD">
        <w:t>О чём рассказала нам музыка? Что мы слышим в ней?</w:t>
      </w:r>
    </w:p>
    <w:p w:rsidR="003035BD" w:rsidRDefault="003035BD" w:rsidP="005266B7">
      <w:pPr>
        <w:spacing w:line="240" w:lineRule="auto"/>
      </w:pPr>
      <w:r>
        <w:t>(Слышим суету, сутолоку, беготню, её движение быстрое, озорное…)</w:t>
      </w:r>
    </w:p>
    <w:p w:rsidR="003035BD" w:rsidRDefault="003035BD" w:rsidP="005266B7">
      <w:pPr>
        <w:spacing w:line="240" w:lineRule="auto"/>
      </w:pPr>
      <w:r>
        <w:t>-Да, ребята, мы попали на рынок в маленький город в Париже в город Лимож.</w:t>
      </w:r>
    </w:p>
    <w:p w:rsidR="003035BD" w:rsidRDefault="003035BD" w:rsidP="005266B7">
      <w:pPr>
        <w:spacing w:line="240" w:lineRule="auto"/>
      </w:pPr>
      <w:r>
        <w:t>-Мы видим красочную, суетливую толпу со множеством торговок и продавцов.</w:t>
      </w:r>
    </w:p>
    <w:p w:rsidR="003035BD" w:rsidRDefault="003035BD" w:rsidP="005266B7">
      <w:pPr>
        <w:spacing w:line="240" w:lineRule="auto"/>
      </w:pPr>
      <w:r>
        <w:t>-К сожалению картина Гартмана не сохранилась, но мы можем увидеть улицы этого города</w:t>
      </w:r>
    </w:p>
    <w:p w:rsidR="003035BD" w:rsidRDefault="003035BD" w:rsidP="005266B7">
      <w:pPr>
        <w:spacing w:line="240" w:lineRule="auto"/>
        <w:rPr>
          <w:b/>
        </w:rPr>
      </w:pPr>
      <w:r>
        <w:rPr>
          <w:b/>
        </w:rPr>
        <w:t>Слайд №5 Улицы Лиможа</w:t>
      </w:r>
    </w:p>
    <w:p w:rsidR="003035BD" w:rsidRDefault="003035BD" w:rsidP="005266B7">
      <w:pPr>
        <w:spacing w:line="240" w:lineRule="auto"/>
      </w:pPr>
      <w:r>
        <w:t xml:space="preserve">-Ребята, а сейчас я попрошу вас прочитать названия произведений и </w:t>
      </w:r>
      <w:r w:rsidR="00A8350B">
        <w:t>попробовать определить какие из них лишние?</w:t>
      </w:r>
    </w:p>
    <w:p w:rsidR="00A8350B" w:rsidRDefault="00A8350B" w:rsidP="005266B7">
      <w:pPr>
        <w:spacing w:line="240" w:lineRule="auto"/>
        <w:rPr>
          <w:b/>
        </w:rPr>
      </w:pPr>
      <w:r>
        <w:rPr>
          <w:b/>
        </w:rPr>
        <w:t>Слайд №6 (игра «Убери лишние названия»)</w:t>
      </w:r>
    </w:p>
    <w:p w:rsidR="00A8350B" w:rsidRPr="00A8350B" w:rsidRDefault="00A8350B" w:rsidP="005266B7">
      <w:pPr>
        <w:spacing w:line="240" w:lineRule="auto"/>
      </w:pPr>
      <w:r>
        <w:rPr>
          <w:b/>
        </w:rPr>
        <w:t>-Посмотрите внимательно  на сл</w:t>
      </w:r>
      <w:r>
        <w:t xml:space="preserve">айд. Со всеми этими произведениями вы уже знакомы. А теперь вспомните, что определяет эти произведения? (это музыкальные пьесы, рисующие образы картин художника Гартмана). Такой жанр в музыке называется </w:t>
      </w:r>
      <w:r w:rsidRPr="00A8350B">
        <w:rPr>
          <w:b/>
          <w:u w:val="single"/>
        </w:rPr>
        <w:t>сюита.</w:t>
      </w:r>
    </w:p>
    <w:p w:rsidR="00206BF9" w:rsidRDefault="00A8350B" w:rsidP="005266B7">
      <w:pPr>
        <w:spacing w:line="240" w:lineRule="auto"/>
        <w:rPr>
          <w:b/>
        </w:rPr>
      </w:pPr>
      <w:r>
        <w:rPr>
          <w:b/>
        </w:rPr>
        <w:t>Слайд №7 (сюита)</w:t>
      </w:r>
    </w:p>
    <w:p w:rsidR="00A8350B" w:rsidRDefault="00A8350B" w:rsidP="005266B7">
      <w:pPr>
        <w:spacing w:line="240" w:lineRule="auto"/>
      </w:pPr>
      <w:r>
        <w:rPr>
          <w:b/>
        </w:rPr>
        <w:t>-</w:t>
      </w:r>
      <w:r>
        <w:t>Прошу вас прочитать хором этот слайд и запомнить это понятие сюита.</w:t>
      </w:r>
    </w:p>
    <w:p w:rsidR="00A8350B" w:rsidRDefault="00A8350B" w:rsidP="005266B7">
      <w:pPr>
        <w:spacing w:line="240" w:lineRule="auto"/>
      </w:pPr>
      <w:r>
        <w:t xml:space="preserve">Сюита- это </w:t>
      </w:r>
      <w:r w:rsidR="00473CB5">
        <w:t>произведение из нескольких номеров, имеющих названия и объединённых общим смыслом.</w:t>
      </w:r>
    </w:p>
    <w:p w:rsidR="00473CB5" w:rsidRDefault="00473CB5" w:rsidP="005266B7">
      <w:pPr>
        <w:spacing w:line="240" w:lineRule="auto"/>
      </w:pPr>
      <w:r>
        <w:t>-Мы побывали с вами в Париже городе Лиможе на рынке. А я вас приглашаю в Россию, к нам на Родину, где во все времена люди любили ярморочные гуляния и к празднику покупали в дом лубочную картинку( она рассказывала о путешествиях , о жизни людей, учила грамоте…)</w:t>
      </w:r>
    </w:p>
    <w:p w:rsidR="00473CB5" w:rsidRDefault="00473CB5" w:rsidP="005266B7">
      <w:pPr>
        <w:spacing w:line="240" w:lineRule="auto"/>
      </w:pPr>
      <w:r>
        <w:t>-Вот и вы к сегодняшнему уроку по моей просьбе выполнили разные рисунки на известные  русские народные песни.</w:t>
      </w:r>
    </w:p>
    <w:p w:rsidR="00473CB5" w:rsidRDefault="00473CB5" w:rsidP="005266B7">
      <w:pPr>
        <w:spacing w:line="240" w:lineRule="auto"/>
      </w:pPr>
      <w:r>
        <w:t>-Давайте вместе создадим из этих мелодий сюиту, а помогут нам ваши работы.</w:t>
      </w:r>
    </w:p>
    <w:p w:rsidR="00473CB5" w:rsidRDefault="00473CB5" w:rsidP="005266B7">
      <w:pPr>
        <w:spacing w:line="240" w:lineRule="auto"/>
      </w:pPr>
      <w:r>
        <w:t>-Одно важное правило мы с вами выполнили. Все песни у нас народные.</w:t>
      </w:r>
    </w:p>
    <w:p w:rsidR="00473CB5" w:rsidRDefault="00473CB5" w:rsidP="005266B7">
      <w:pPr>
        <w:spacing w:line="240" w:lineRule="auto"/>
      </w:pPr>
      <w:r>
        <w:t>-А теперь откроем тетради и составим порядок номеров в нашей сюите.</w:t>
      </w:r>
      <w:r w:rsidR="009D3E99">
        <w:t xml:space="preserve"> Дадим ей название .</w:t>
      </w:r>
    </w:p>
    <w:p w:rsidR="009D3E99" w:rsidRDefault="009D3E99" w:rsidP="005266B7">
      <w:pPr>
        <w:spacing w:line="240" w:lineRule="auto"/>
      </w:pPr>
      <w:r>
        <w:t>(Дети открыли тетради, написали :сюита «Моя Россия»</w:t>
      </w:r>
    </w:p>
    <w:p w:rsidR="009D3E99" w:rsidRDefault="009D3E99" w:rsidP="005266B7">
      <w:pPr>
        <w:spacing w:line="240" w:lineRule="auto"/>
      </w:pPr>
      <w:r>
        <w:t>1 Ворон</w:t>
      </w:r>
    </w:p>
    <w:p w:rsidR="009D3E99" w:rsidRDefault="009D3E99" w:rsidP="005266B7">
      <w:pPr>
        <w:spacing w:line="240" w:lineRule="auto"/>
      </w:pPr>
      <w:r>
        <w:t>2 Как у наших у ворот.</w:t>
      </w:r>
    </w:p>
    <w:p w:rsidR="009D3E99" w:rsidRDefault="009D3E99" w:rsidP="005266B7">
      <w:pPr>
        <w:spacing w:line="240" w:lineRule="auto"/>
      </w:pPr>
      <w:r>
        <w:t>3 Блины</w:t>
      </w:r>
    </w:p>
    <w:p w:rsidR="009D3E99" w:rsidRDefault="009D3E99" w:rsidP="005266B7">
      <w:pPr>
        <w:spacing w:line="240" w:lineRule="auto"/>
      </w:pPr>
      <w:r>
        <w:t>4 Во кузнице</w:t>
      </w:r>
    </w:p>
    <w:p w:rsidR="009D3E99" w:rsidRDefault="009D3E99" w:rsidP="005266B7">
      <w:pPr>
        <w:spacing w:line="240" w:lineRule="auto"/>
      </w:pPr>
      <w:r>
        <w:t>5 Берёзка</w:t>
      </w:r>
    </w:p>
    <w:p w:rsidR="009D3E99" w:rsidRDefault="009D3E99" w:rsidP="005266B7">
      <w:pPr>
        <w:spacing w:line="240" w:lineRule="auto"/>
      </w:pPr>
      <w:r>
        <w:t>-А связывать все наши песни будут слова: «Барыня, барыня, сударыня барыня!»</w:t>
      </w:r>
    </w:p>
    <w:p w:rsidR="009D3E99" w:rsidRDefault="009D3E99" w:rsidP="005266B7">
      <w:pPr>
        <w:spacing w:line="240" w:lineRule="auto"/>
      </w:pPr>
      <w:r>
        <w:t>-Эту строчку мы будем исполнять перед каждой частью.</w:t>
      </w:r>
    </w:p>
    <w:p w:rsidR="005266B7" w:rsidRDefault="009D3E99" w:rsidP="00963356">
      <w:pPr>
        <w:spacing w:line="240" w:lineRule="auto"/>
      </w:pPr>
      <w:r>
        <w:t>Вывод:</w:t>
      </w:r>
      <w:r w:rsidR="00A1078D">
        <w:t>(</w:t>
      </w:r>
      <w:r w:rsidR="00655D5F">
        <w:t>детям раздаются рамочки для картин) Ребята, прошу вас в этих рамочках показать цветом ваше настроение от сегодняшнего путешествия.</w:t>
      </w:r>
      <w:bookmarkStart w:id="0" w:name="_GoBack"/>
      <w:bookmarkEnd w:id="0"/>
    </w:p>
    <w:sectPr w:rsidR="005266B7" w:rsidSect="0049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07BF8"/>
    <w:multiLevelType w:val="hybridMultilevel"/>
    <w:tmpl w:val="6DA0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F0268"/>
    <w:multiLevelType w:val="hybridMultilevel"/>
    <w:tmpl w:val="1990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66B7"/>
    <w:rsid w:val="00206BF9"/>
    <w:rsid w:val="00216E38"/>
    <w:rsid w:val="00290D91"/>
    <w:rsid w:val="003035BD"/>
    <w:rsid w:val="00473CB5"/>
    <w:rsid w:val="004916FD"/>
    <w:rsid w:val="005266B7"/>
    <w:rsid w:val="00544DA4"/>
    <w:rsid w:val="005E6498"/>
    <w:rsid w:val="00655D5F"/>
    <w:rsid w:val="007E0B71"/>
    <w:rsid w:val="008563FE"/>
    <w:rsid w:val="00963356"/>
    <w:rsid w:val="009D3E99"/>
    <w:rsid w:val="00A1078D"/>
    <w:rsid w:val="00A8350B"/>
    <w:rsid w:val="00E0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8E0D3-D5EF-4EFD-9FBE-6D84B47F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Баздерова Л. А.</cp:lastModifiedBy>
  <cp:revision>8</cp:revision>
  <dcterms:created xsi:type="dcterms:W3CDTF">2012-03-11T18:35:00Z</dcterms:created>
  <dcterms:modified xsi:type="dcterms:W3CDTF">2013-03-20T14:41:00Z</dcterms:modified>
</cp:coreProperties>
</file>