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31"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D4731" w:rsidRPr="00532F39">
        <w:rPr>
          <w:rFonts w:ascii="Times New Roman" w:hAnsi="Times New Roman" w:cs="Times New Roman"/>
          <w:sz w:val="28"/>
          <w:szCs w:val="28"/>
        </w:rPr>
        <w:t xml:space="preserve">В реализации программы развития образовательного учреждения особое фундаментальное место </w:t>
      </w:r>
      <w:proofErr w:type="gramStart"/>
      <w:r w:rsidR="003D4731" w:rsidRPr="00532F39">
        <w:rPr>
          <w:rFonts w:ascii="Times New Roman" w:hAnsi="Times New Roman" w:cs="Times New Roman"/>
          <w:sz w:val="28"/>
          <w:szCs w:val="28"/>
        </w:rPr>
        <w:t>занимает роль</w:t>
      </w:r>
      <w:proofErr w:type="gramEnd"/>
      <w:r w:rsidR="003D4731" w:rsidRPr="00532F39">
        <w:rPr>
          <w:rFonts w:ascii="Times New Roman" w:hAnsi="Times New Roman" w:cs="Times New Roman"/>
          <w:sz w:val="28"/>
          <w:szCs w:val="28"/>
        </w:rPr>
        <w:t xml:space="preserve"> учителя начальных классов. </w:t>
      </w:r>
    </w:p>
    <w:p w:rsidR="003D4731" w:rsidRPr="00532F39" w:rsidRDefault="003D4731"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Начальное звено обучения и воспитания в школе – это основа для последующего продолжения образования школьника.</w:t>
      </w:r>
    </w:p>
    <w:p w:rsidR="003D4731" w:rsidRPr="00532F39" w:rsidRDefault="003D4731"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Поэтому так очевидна ответственность учителя начальных классов за плоды и результаты труда.</w:t>
      </w:r>
    </w:p>
    <w:p w:rsidR="002A5088"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A5088" w:rsidRPr="00532F39">
        <w:rPr>
          <w:rFonts w:ascii="Times New Roman" w:hAnsi="Times New Roman" w:cs="Times New Roman"/>
          <w:sz w:val="28"/>
          <w:szCs w:val="28"/>
        </w:rPr>
        <w:t>Моя педагогичес</w:t>
      </w:r>
      <w:r w:rsidR="00164519" w:rsidRPr="00532F39">
        <w:rPr>
          <w:rFonts w:ascii="Times New Roman" w:hAnsi="Times New Roman" w:cs="Times New Roman"/>
          <w:sz w:val="28"/>
          <w:szCs w:val="28"/>
        </w:rPr>
        <w:t xml:space="preserve">кая деятельность началась в 1983 году после окончания </w:t>
      </w:r>
      <w:proofErr w:type="spellStart"/>
      <w:r w:rsidR="00164519" w:rsidRPr="00532F39">
        <w:rPr>
          <w:rFonts w:ascii="Times New Roman" w:hAnsi="Times New Roman" w:cs="Times New Roman"/>
          <w:sz w:val="28"/>
          <w:szCs w:val="28"/>
        </w:rPr>
        <w:t>Иноземцевского</w:t>
      </w:r>
      <w:proofErr w:type="spellEnd"/>
      <w:r w:rsidR="00164519" w:rsidRPr="00532F39">
        <w:rPr>
          <w:rFonts w:ascii="Times New Roman" w:hAnsi="Times New Roman" w:cs="Times New Roman"/>
          <w:sz w:val="28"/>
          <w:szCs w:val="28"/>
        </w:rPr>
        <w:t xml:space="preserve"> педаго</w:t>
      </w:r>
      <w:r w:rsidR="002A5088" w:rsidRPr="00532F39">
        <w:rPr>
          <w:rFonts w:ascii="Times New Roman" w:hAnsi="Times New Roman" w:cs="Times New Roman"/>
          <w:sz w:val="28"/>
          <w:szCs w:val="28"/>
        </w:rPr>
        <w:t>гического училища.</w:t>
      </w:r>
      <w:r w:rsidR="00164519" w:rsidRPr="00532F39">
        <w:rPr>
          <w:rFonts w:ascii="Times New Roman" w:hAnsi="Times New Roman" w:cs="Times New Roman"/>
          <w:sz w:val="28"/>
          <w:szCs w:val="28"/>
        </w:rPr>
        <w:t xml:space="preserve"> Мой педагогический стаж 27 лет.</w:t>
      </w:r>
    </w:p>
    <w:p w:rsidR="00164519" w:rsidRPr="00532F39" w:rsidRDefault="002A508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По результата</w:t>
      </w:r>
      <w:r w:rsidR="00164519" w:rsidRPr="00532F39">
        <w:rPr>
          <w:rFonts w:ascii="Times New Roman" w:hAnsi="Times New Roman" w:cs="Times New Roman"/>
          <w:sz w:val="28"/>
          <w:szCs w:val="28"/>
        </w:rPr>
        <w:t xml:space="preserve">м предыдущей аттестации </w:t>
      </w:r>
      <w:r w:rsidRPr="00532F39">
        <w:rPr>
          <w:rFonts w:ascii="Times New Roman" w:hAnsi="Times New Roman" w:cs="Times New Roman"/>
          <w:sz w:val="28"/>
          <w:szCs w:val="28"/>
        </w:rPr>
        <w:t xml:space="preserve"> мне присвоена первая квалификационная категория сроком на 5 лет</w:t>
      </w:r>
      <w:r w:rsidR="00164519" w:rsidRPr="00532F39">
        <w:rPr>
          <w:rFonts w:ascii="Times New Roman" w:hAnsi="Times New Roman" w:cs="Times New Roman"/>
          <w:sz w:val="28"/>
          <w:szCs w:val="28"/>
        </w:rPr>
        <w:t>.</w:t>
      </w:r>
      <w:r w:rsidRPr="00532F39">
        <w:rPr>
          <w:rFonts w:ascii="Times New Roman" w:hAnsi="Times New Roman" w:cs="Times New Roman"/>
          <w:sz w:val="28"/>
          <w:szCs w:val="28"/>
        </w:rPr>
        <w:t xml:space="preserve"> </w:t>
      </w:r>
    </w:p>
    <w:p w:rsidR="002A5088"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A5088" w:rsidRPr="00532F39">
        <w:rPr>
          <w:rFonts w:ascii="Times New Roman" w:hAnsi="Times New Roman" w:cs="Times New Roman"/>
          <w:sz w:val="28"/>
          <w:szCs w:val="28"/>
        </w:rPr>
        <w:t>В своей работе я руководствуюсь следующими нормативными документами:</w:t>
      </w:r>
    </w:p>
    <w:p w:rsidR="002A5088" w:rsidRPr="00532F39" w:rsidRDefault="002A508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-Конституция Российской Федерации</w:t>
      </w:r>
    </w:p>
    <w:p w:rsidR="002A5088" w:rsidRPr="00532F39" w:rsidRDefault="002A508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-Конвенция о правах ребёнка</w:t>
      </w:r>
    </w:p>
    <w:p w:rsidR="002A5088" w:rsidRPr="00532F39" w:rsidRDefault="002A508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-Концепция модернизации Российского образования на период до 2010 года.</w:t>
      </w:r>
    </w:p>
    <w:p w:rsidR="002A5088" w:rsidRPr="00532F39" w:rsidRDefault="002A508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-Федеральный компонент государственного стандарта общего образования. Начальное образование.</w:t>
      </w:r>
    </w:p>
    <w:p w:rsidR="000C1B1D" w:rsidRPr="00532F39" w:rsidRDefault="003D4731"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w:t>
      </w:r>
      <w:r w:rsidR="002A5088" w:rsidRPr="00532F39">
        <w:rPr>
          <w:rFonts w:ascii="Times New Roman" w:hAnsi="Times New Roman" w:cs="Times New Roman"/>
          <w:sz w:val="28"/>
          <w:szCs w:val="28"/>
        </w:rPr>
        <w:t xml:space="preserve"> -Федеральный базисный учебный план и примерные учебные планы</w:t>
      </w:r>
    </w:p>
    <w:p w:rsidR="000C1B1D" w:rsidRPr="00532F39" w:rsidRDefault="00164519"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w:t>
      </w:r>
      <w:r w:rsidR="000C1B1D" w:rsidRPr="00532F39">
        <w:rPr>
          <w:rFonts w:ascii="Times New Roman" w:hAnsi="Times New Roman" w:cs="Times New Roman"/>
          <w:sz w:val="28"/>
          <w:szCs w:val="28"/>
        </w:rPr>
        <w:t>Учебные программы реализуются мной на основе базисного учебного плана с учётом регионального и школьного компонентов. Обучение ведётся в объёме, зафиксированном в государственном образовательном стандарте основного (среднего) образования по учебным предметам начальных классов «Школа России»:</w:t>
      </w:r>
    </w:p>
    <w:p w:rsidR="000C1B1D" w:rsidRPr="00532F39" w:rsidRDefault="000C1B1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Литературное чтение Л. Ф. Климанова, В. Г. Горецкий.</w:t>
      </w:r>
    </w:p>
    <w:p w:rsidR="000C1B1D" w:rsidRPr="00532F39" w:rsidRDefault="000C1B1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Математика М. И. Моро.</w:t>
      </w:r>
    </w:p>
    <w:p w:rsidR="000C1B1D" w:rsidRPr="00532F39" w:rsidRDefault="00164519"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Русский язык Т.Г</w:t>
      </w:r>
      <w:r w:rsidR="000C1B1D" w:rsidRPr="00532F39">
        <w:rPr>
          <w:rFonts w:ascii="Times New Roman" w:hAnsi="Times New Roman" w:cs="Times New Roman"/>
          <w:sz w:val="28"/>
          <w:szCs w:val="28"/>
        </w:rPr>
        <w:t>.</w:t>
      </w:r>
      <w:r w:rsidRPr="00532F39">
        <w:rPr>
          <w:rFonts w:ascii="Times New Roman" w:hAnsi="Times New Roman" w:cs="Times New Roman"/>
          <w:sz w:val="28"/>
          <w:szCs w:val="28"/>
        </w:rPr>
        <w:t xml:space="preserve"> </w:t>
      </w:r>
      <w:proofErr w:type="spellStart"/>
      <w:r w:rsidRPr="00532F39">
        <w:rPr>
          <w:rFonts w:ascii="Times New Roman" w:hAnsi="Times New Roman" w:cs="Times New Roman"/>
          <w:sz w:val="28"/>
          <w:szCs w:val="28"/>
        </w:rPr>
        <w:t>Рамзаева</w:t>
      </w:r>
      <w:proofErr w:type="spellEnd"/>
    </w:p>
    <w:p w:rsidR="000C1B1D" w:rsidRPr="00532F39" w:rsidRDefault="000C1B1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Окружающий мир А. А. Плешаков.</w:t>
      </w:r>
    </w:p>
    <w:p w:rsidR="000C1B1D" w:rsidRPr="00532F39" w:rsidRDefault="000C1B1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Изобразительное искусство Б. Н. </w:t>
      </w:r>
      <w:proofErr w:type="spellStart"/>
      <w:r w:rsidRPr="00532F39">
        <w:rPr>
          <w:rFonts w:ascii="Times New Roman" w:hAnsi="Times New Roman" w:cs="Times New Roman"/>
          <w:sz w:val="28"/>
          <w:szCs w:val="28"/>
        </w:rPr>
        <w:t>Неменский</w:t>
      </w:r>
      <w:proofErr w:type="spellEnd"/>
      <w:r w:rsidRPr="00532F39">
        <w:rPr>
          <w:rFonts w:ascii="Times New Roman" w:hAnsi="Times New Roman" w:cs="Times New Roman"/>
          <w:sz w:val="28"/>
          <w:szCs w:val="28"/>
        </w:rPr>
        <w:t>.</w:t>
      </w:r>
    </w:p>
    <w:p w:rsidR="003D4731" w:rsidRPr="00532F39" w:rsidRDefault="003D4731" w:rsidP="00532F39">
      <w:pPr>
        <w:pStyle w:val="a3"/>
        <w:jc w:val="both"/>
        <w:rPr>
          <w:rFonts w:ascii="Times New Roman" w:hAnsi="Times New Roman" w:cs="Times New Roman"/>
          <w:sz w:val="28"/>
          <w:szCs w:val="28"/>
        </w:rPr>
      </w:pPr>
    </w:p>
    <w:p w:rsidR="00276B78" w:rsidRPr="00532F39" w:rsidRDefault="00276B78" w:rsidP="00532F39">
      <w:pPr>
        <w:pStyle w:val="a3"/>
        <w:jc w:val="both"/>
        <w:rPr>
          <w:rFonts w:ascii="Times New Roman" w:hAnsi="Times New Roman" w:cs="Times New Roman"/>
          <w:b/>
          <w:sz w:val="28"/>
          <w:szCs w:val="28"/>
        </w:rPr>
      </w:pPr>
      <w:r w:rsidRPr="00532F39">
        <w:rPr>
          <w:rFonts w:ascii="Times New Roman" w:hAnsi="Times New Roman" w:cs="Times New Roman"/>
          <w:b/>
          <w:sz w:val="28"/>
          <w:szCs w:val="28"/>
        </w:rPr>
        <w:t>Использую современные образовательные технологии:</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дифференцированное обучение;</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личностно-ориентированное;</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развивающее обучение;</w:t>
      </w:r>
    </w:p>
    <w:p w:rsidR="00276B78" w:rsidRPr="00532F39" w:rsidRDefault="00276B78" w:rsidP="00532F39">
      <w:pPr>
        <w:pStyle w:val="a3"/>
        <w:jc w:val="both"/>
        <w:rPr>
          <w:rFonts w:ascii="Times New Roman" w:hAnsi="Times New Roman" w:cs="Times New Roman"/>
          <w:sz w:val="28"/>
          <w:szCs w:val="28"/>
        </w:rPr>
      </w:pP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t xml:space="preserve">В своей работе я опираюсь на психологию восприятия учебного материала школьником, развитие орфографической интуиции учащихся. </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t>При подготовке к урокам особое внимание уделяю выборам форм и методов обучения.</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r>
      <w:r w:rsidRPr="00532F39">
        <w:rPr>
          <w:rFonts w:ascii="Times New Roman" w:hAnsi="Times New Roman" w:cs="Times New Roman"/>
          <w:b/>
          <w:sz w:val="28"/>
          <w:szCs w:val="28"/>
        </w:rPr>
        <w:t>Словесный метод</w:t>
      </w:r>
      <w:r w:rsidRPr="00532F39">
        <w:rPr>
          <w:rFonts w:ascii="Times New Roman" w:hAnsi="Times New Roman" w:cs="Times New Roman"/>
          <w:sz w:val="28"/>
          <w:szCs w:val="28"/>
        </w:rPr>
        <w:t xml:space="preserve"> – для формирования теоретических и практических знаний.</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r>
      <w:proofErr w:type="gramStart"/>
      <w:r w:rsidRPr="00532F39">
        <w:rPr>
          <w:rFonts w:ascii="Times New Roman" w:hAnsi="Times New Roman" w:cs="Times New Roman"/>
          <w:b/>
          <w:sz w:val="28"/>
          <w:szCs w:val="28"/>
        </w:rPr>
        <w:t>Наглядный</w:t>
      </w:r>
      <w:proofErr w:type="gramEnd"/>
      <w:r w:rsidRPr="00532F39">
        <w:rPr>
          <w:rFonts w:ascii="Times New Roman" w:hAnsi="Times New Roman" w:cs="Times New Roman"/>
          <w:sz w:val="28"/>
          <w:szCs w:val="28"/>
        </w:rPr>
        <w:t xml:space="preserve"> – для развития наблюдательности, привлечения внимания.</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r>
      <w:proofErr w:type="gramStart"/>
      <w:r w:rsidRPr="00532F39">
        <w:rPr>
          <w:rFonts w:ascii="Times New Roman" w:hAnsi="Times New Roman" w:cs="Times New Roman"/>
          <w:b/>
          <w:sz w:val="28"/>
          <w:szCs w:val="28"/>
        </w:rPr>
        <w:t>Поисковый</w:t>
      </w:r>
      <w:proofErr w:type="gramEnd"/>
      <w:r w:rsidRPr="00532F39">
        <w:rPr>
          <w:rFonts w:ascii="Times New Roman" w:hAnsi="Times New Roman" w:cs="Times New Roman"/>
          <w:sz w:val="28"/>
          <w:szCs w:val="28"/>
        </w:rPr>
        <w:t xml:space="preserve"> – для развития самостоятельности мышления, творчества.</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r>
      <w:proofErr w:type="gramStart"/>
      <w:r w:rsidRPr="00532F39">
        <w:rPr>
          <w:rFonts w:ascii="Times New Roman" w:hAnsi="Times New Roman" w:cs="Times New Roman"/>
          <w:b/>
          <w:sz w:val="28"/>
          <w:szCs w:val="28"/>
        </w:rPr>
        <w:t>Индуктивный</w:t>
      </w:r>
      <w:proofErr w:type="gramEnd"/>
      <w:r w:rsidRPr="00532F39">
        <w:rPr>
          <w:rFonts w:ascii="Times New Roman" w:hAnsi="Times New Roman" w:cs="Times New Roman"/>
          <w:sz w:val="28"/>
          <w:szCs w:val="28"/>
        </w:rPr>
        <w:t xml:space="preserve"> – для умения обобщать и анализировать.</w:t>
      </w:r>
    </w:p>
    <w:p w:rsidR="00D10AFD" w:rsidRPr="00532F39" w:rsidRDefault="00D10AFD" w:rsidP="00532F39">
      <w:pPr>
        <w:pStyle w:val="a3"/>
        <w:jc w:val="both"/>
        <w:rPr>
          <w:rFonts w:ascii="Times New Roman" w:hAnsi="Times New Roman" w:cs="Times New Roman"/>
          <w:sz w:val="28"/>
          <w:szCs w:val="28"/>
        </w:rPr>
      </w:pPr>
    </w:p>
    <w:p w:rsidR="00276B78" w:rsidRPr="00532F39" w:rsidRDefault="00D10AF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lastRenderedPageBreak/>
        <w:t xml:space="preserve">Подготовке каждого урока уделяю большое внимание. Устойчивый  интерес формируется разными средствами. </w:t>
      </w:r>
      <w:r w:rsidR="00276B78" w:rsidRPr="00532F39">
        <w:rPr>
          <w:rFonts w:ascii="Times New Roman" w:hAnsi="Times New Roman" w:cs="Times New Roman"/>
          <w:sz w:val="28"/>
          <w:szCs w:val="28"/>
        </w:rPr>
        <w:t>В своей работе стараюсь проводить разнообразные типы уроков: урок-экскурсия, урок-сказка, урок-соревнование, урок-путешествие, урок-игра.</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t>Это повышает интерес детей к изучаемому материалу и способствует достижению поставленных целей.</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t xml:space="preserve">Для получения новых знаний необходимо время, которое нужно эффективно использовать на уроке и вне урока. Поэтому каждая минута на уроке должна быть учтена. Важно чётко и точно спланировать и организовать урок, продумать каждый его этап, формы организации учебной деятельности школьников и тогда время урока будет использоваться эффективно и с пользой. Для экономии времени применяю групповую форму работы, которую дети очень любят. Например, для проверки или взаимопроверка самостоятельной или домашней работы. </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t xml:space="preserve">Может ли учитель в таком классе учить всех одинаково, ориентируясь на среднего ученика? Да, конечно, </w:t>
      </w:r>
      <w:proofErr w:type="gramStart"/>
      <w:r w:rsidRPr="00532F39">
        <w:rPr>
          <w:rFonts w:ascii="Times New Roman" w:hAnsi="Times New Roman" w:cs="Times New Roman"/>
          <w:sz w:val="28"/>
          <w:szCs w:val="28"/>
        </w:rPr>
        <w:t>же</w:t>
      </w:r>
      <w:proofErr w:type="gramEnd"/>
      <w:r w:rsidRPr="00532F39">
        <w:rPr>
          <w:rFonts w:ascii="Times New Roman" w:hAnsi="Times New Roman" w:cs="Times New Roman"/>
          <w:sz w:val="28"/>
          <w:szCs w:val="28"/>
        </w:rPr>
        <w:t xml:space="preserve"> нет!</w:t>
      </w:r>
      <w:r w:rsidR="003D4731" w:rsidRPr="00532F39">
        <w:rPr>
          <w:rFonts w:ascii="Times New Roman" w:hAnsi="Times New Roman" w:cs="Times New Roman"/>
          <w:sz w:val="28"/>
          <w:szCs w:val="28"/>
        </w:rPr>
        <w:t xml:space="preserve"> Поэтому темой самообразования стала технология дифференцированного </w:t>
      </w:r>
      <w:r w:rsidR="002B05CF" w:rsidRPr="00532F39">
        <w:rPr>
          <w:rFonts w:ascii="Times New Roman" w:hAnsi="Times New Roman" w:cs="Times New Roman"/>
          <w:sz w:val="28"/>
          <w:szCs w:val="28"/>
        </w:rPr>
        <w:t xml:space="preserve"> обучения.</w:t>
      </w:r>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r>
      <w:proofErr w:type="gramStart"/>
      <w:r w:rsidRPr="00532F39">
        <w:rPr>
          <w:rFonts w:ascii="Times New Roman" w:hAnsi="Times New Roman" w:cs="Times New Roman"/>
          <w:sz w:val="28"/>
          <w:szCs w:val="28"/>
        </w:rPr>
        <w:t xml:space="preserve">Только </w:t>
      </w:r>
      <w:r w:rsidRPr="00532F39">
        <w:rPr>
          <w:rFonts w:ascii="Times New Roman" w:hAnsi="Times New Roman" w:cs="Times New Roman"/>
          <w:b/>
          <w:sz w:val="28"/>
          <w:szCs w:val="28"/>
        </w:rPr>
        <w:t>дифференцированный подход</w:t>
      </w:r>
      <w:r w:rsidRPr="00532F39">
        <w:rPr>
          <w:rFonts w:ascii="Times New Roman" w:hAnsi="Times New Roman" w:cs="Times New Roman"/>
          <w:sz w:val="28"/>
          <w:szCs w:val="28"/>
        </w:rPr>
        <w:t xml:space="preserve"> – обучение каждого ученика на уровне его возможностей и способностей, приспособление обучения к особенностям различных групп учащихся, осуществление индивидуального подхода на уроках к обучающимся, имеющим повышенную мотивацию к учебно-познавательной деятельности и своевременное проведение индивидуальных занятий приводит к росту качества знаний по предметам. </w:t>
      </w:r>
      <w:proofErr w:type="gramEnd"/>
    </w:p>
    <w:p w:rsidR="00276B78"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В своей работе я использую различные методы оценки деятельности учащихся:</w:t>
      </w:r>
    </w:p>
    <w:p w:rsidR="00276B78" w:rsidRPr="00532F39" w:rsidRDefault="00532F39" w:rsidP="00532F39">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276B78" w:rsidRPr="00532F39">
        <w:rPr>
          <w:rFonts w:ascii="Times New Roman" w:hAnsi="Times New Roman" w:cs="Times New Roman"/>
          <w:b/>
          <w:sz w:val="28"/>
          <w:szCs w:val="28"/>
        </w:rPr>
        <w:t>индивидуальный подход</w:t>
      </w:r>
      <w:r w:rsidR="00276B78" w:rsidRPr="00532F39">
        <w:rPr>
          <w:rFonts w:ascii="Times New Roman" w:hAnsi="Times New Roman" w:cs="Times New Roman"/>
          <w:sz w:val="28"/>
          <w:szCs w:val="28"/>
        </w:rPr>
        <w:t xml:space="preserve"> в оценке знаний: выставление отметок и обоснование оценки смысл вижу в том, чтобы раскрыть позитивные стороны ответа, указать на отрицательные моменты и пути их исправления. Главное в индивидуальном подходе – поддержка с помощью оценочных суждений малейшего успеха ученика. Возможность дать любому ученику, даже самому отстающему, что он может хорошо учиться, что он способный.</w:t>
      </w:r>
    </w:p>
    <w:p w:rsidR="00276B78" w:rsidRPr="00532F39" w:rsidRDefault="00532F39" w:rsidP="00532F39">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2B05CF" w:rsidRPr="00532F39">
        <w:rPr>
          <w:rFonts w:ascii="Times New Roman" w:hAnsi="Times New Roman" w:cs="Times New Roman"/>
          <w:b/>
          <w:sz w:val="28"/>
          <w:szCs w:val="28"/>
        </w:rPr>
        <w:t>к</w:t>
      </w:r>
      <w:r w:rsidR="00276B78" w:rsidRPr="00532F39">
        <w:rPr>
          <w:rFonts w:ascii="Times New Roman" w:hAnsi="Times New Roman" w:cs="Times New Roman"/>
          <w:b/>
          <w:sz w:val="28"/>
          <w:szCs w:val="28"/>
        </w:rPr>
        <w:t>оллективное обсуждение</w:t>
      </w:r>
      <w:r w:rsidR="00276B78" w:rsidRPr="00532F39">
        <w:rPr>
          <w:rFonts w:ascii="Times New Roman" w:hAnsi="Times New Roman" w:cs="Times New Roman"/>
          <w:sz w:val="28"/>
          <w:szCs w:val="28"/>
        </w:rPr>
        <w:t xml:space="preserve"> работы на уроке этот метод способствует формированию у учащихся умений анализировать деятельность других, видеть правильные ответы, замечать недостатки, высказывать собственное мнение. В ходе этого метода дети получают большой опыт (обсуждение, решение задач, чтение, природ.).</w:t>
      </w:r>
    </w:p>
    <w:p w:rsidR="00276B78"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 п</w:t>
      </w:r>
      <w:r w:rsidR="00276B78" w:rsidRPr="00532F39">
        <w:rPr>
          <w:rFonts w:ascii="Times New Roman" w:hAnsi="Times New Roman" w:cs="Times New Roman"/>
          <w:sz w:val="28"/>
          <w:szCs w:val="28"/>
        </w:rPr>
        <w:t xml:space="preserve">рименение </w:t>
      </w:r>
      <w:proofErr w:type="spellStart"/>
      <w:r w:rsidR="00276B78" w:rsidRPr="00532F39">
        <w:rPr>
          <w:rFonts w:ascii="Times New Roman" w:hAnsi="Times New Roman" w:cs="Times New Roman"/>
          <w:b/>
          <w:sz w:val="28"/>
          <w:szCs w:val="28"/>
        </w:rPr>
        <w:t>разноуровневых</w:t>
      </w:r>
      <w:proofErr w:type="spellEnd"/>
      <w:r w:rsidR="00276B78" w:rsidRPr="00532F39">
        <w:rPr>
          <w:rFonts w:ascii="Times New Roman" w:hAnsi="Times New Roman" w:cs="Times New Roman"/>
          <w:b/>
          <w:sz w:val="28"/>
          <w:szCs w:val="28"/>
        </w:rPr>
        <w:t xml:space="preserve"> заданий</w:t>
      </w:r>
      <w:r w:rsidR="00276B78" w:rsidRPr="00532F39">
        <w:rPr>
          <w:rFonts w:ascii="Times New Roman" w:hAnsi="Times New Roman" w:cs="Times New Roman"/>
          <w:sz w:val="28"/>
          <w:szCs w:val="28"/>
        </w:rPr>
        <w:t xml:space="preserve"> на заданную оценку. Позволяет сформировать правильную самооценку у учащихся. Если ученик выбрал задание на «5» и не справился, он в следующий раз подумает, что ему выбрать.</w:t>
      </w:r>
    </w:p>
    <w:p w:rsidR="00F55829" w:rsidRPr="00532F39" w:rsidRDefault="00276B78"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Оценивание осуществляется на основе норм оценивания учащихся начальной школы.</w:t>
      </w:r>
      <w:r w:rsidR="000C1B1D" w:rsidRPr="00532F39">
        <w:rPr>
          <w:rFonts w:ascii="Times New Roman" w:hAnsi="Times New Roman" w:cs="Times New Roman"/>
          <w:sz w:val="28"/>
          <w:szCs w:val="28"/>
        </w:rPr>
        <w:t xml:space="preserve"> </w:t>
      </w:r>
    </w:p>
    <w:p w:rsidR="00D10AFD" w:rsidRPr="00532F39" w:rsidRDefault="00D10AF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w:t>
      </w:r>
      <w:r w:rsidR="00532F39">
        <w:rPr>
          <w:rFonts w:ascii="Times New Roman" w:hAnsi="Times New Roman" w:cs="Times New Roman"/>
          <w:sz w:val="28"/>
          <w:szCs w:val="28"/>
        </w:rPr>
        <w:t xml:space="preserve">    </w:t>
      </w:r>
      <w:r w:rsidRPr="00532F39">
        <w:rPr>
          <w:rFonts w:ascii="Times New Roman" w:hAnsi="Times New Roman" w:cs="Times New Roman"/>
          <w:sz w:val="28"/>
          <w:szCs w:val="28"/>
        </w:rPr>
        <w:t xml:space="preserve"> В индивидуальной работе с учащимися опираюсь на педагогический принцип доступности и посильности обучения. Учитываю индивидуально-психологические особенности учеников, реальный запас знаний, умений и </w:t>
      </w:r>
      <w:r w:rsidRPr="00532F39">
        <w:rPr>
          <w:rFonts w:ascii="Times New Roman" w:hAnsi="Times New Roman" w:cs="Times New Roman"/>
          <w:sz w:val="28"/>
          <w:szCs w:val="28"/>
        </w:rPr>
        <w:lastRenderedPageBreak/>
        <w:t xml:space="preserve">навыков, уровень развития ребенка, особенности процессов внимания, мышления, памяти. </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10AFD" w:rsidRPr="00532F39">
        <w:rPr>
          <w:rFonts w:ascii="Times New Roman" w:hAnsi="Times New Roman" w:cs="Times New Roman"/>
          <w:sz w:val="28"/>
          <w:szCs w:val="28"/>
        </w:rPr>
        <w:t xml:space="preserve">В кабинете хранится демонстрационный и дидактический материал для уроков по предметам. Систематизирована методическая копилка. </w:t>
      </w:r>
      <w:proofErr w:type="gramStart"/>
      <w:r w:rsidR="00D10AFD" w:rsidRPr="00532F39">
        <w:rPr>
          <w:rFonts w:ascii="Times New Roman" w:hAnsi="Times New Roman" w:cs="Times New Roman"/>
          <w:sz w:val="28"/>
          <w:szCs w:val="28"/>
        </w:rPr>
        <w:t>Это подборки журналов « Начальная школа», «Педсовет», газета «Первое  сентября», карточки, тесты.</w:t>
      </w:r>
      <w:proofErr w:type="gramEnd"/>
    </w:p>
    <w:p w:rsidR="00D10AFD" w:rsidRPr="00532F39" w:rsidRDefault="00D10AF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w:t>
      </w:r>
      <w:r w:rsidR="00532F39">
        <w:rPr>
          <w:rFonts w:ascii="Times New Roman" w:hAnsi="Times New Roman" w:cs="Times New Roman"/>
          <w:sz w:val="28"/>
          <w:szCs w:val="28"/>
        </w:rPr>
        <w:t xml:space="preserve">     </w:t>
      </w:r>
      <w:r w:rsidRPr="00532F39">
        <w:rPr>
          <w:rFonts w:ascii="Times New Roman" w:hAnsi="Times New Roman" w:cs="Times New Roman"/>
          <w:sz w:val="28"/>
          <w:szCs w:val="28"/>
        </w:rPr>
        <w:t>Даю открытые уроки для родителей, школьного МО, для учителей нашего района.</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10AFD" w:rsidRPr="00532F39">
        <w:rPr>
          <w:rFonts w:ascii="Times New Roman" w:hAnsi="Times New Roman" w:cs="Times New Roman"/>
          <w:sz w:val="28"/>
          <w:szCs w:val="28"/>
        </w:rPr>
        <w:t xml:space="preserve"> Мои дети принимают участие в конкурсах:</w:t>
      </w:r>
    </w:p>
    <w:p w:rsidR="00D10AFD" w:rsidRPr="00532F39" w:rsidRDefault="00D10AF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 международный конкурс «Кенгуру»;</w:t>
      </w:r>
    </w:p>
    <w:p w:rsidR="00D10AFD" w:rsidRPr="00532F39" w:rsidRDefault="00D10AF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-международный конкурс «Русский Медвежонок»</w:t>
      </w:r>
    </w:p>
    <w:p w:rsidR="00D10AFD" w:rsidRPr="00532F39" w:rsidRDefault="00D10AF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-Всероссийский конкурс «ЧИП», «Пегас»</w:t>
      </w:r>
      <w:r w:rsidR="00532F39">
        <w:rPr>
          <w:rFonts w:ascii="Times New Roman" w:hAnsi="Times New Roman" w:cs="Times New Roman"/>
          <w:sz w:val="28"/>
          <w:szCs w:val="28"/>
        </w:rPr>
        <w:t>,</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и</w:t>
      </w:r>
      <w:r w:rsidR="00D10AFD" w:rsidRPr="00532F39">
        <w:rPr>
          <w:rFonts w:ascii="Times New Roman" w:hAnsi="Times New Roman" w:cs="Times New Roman"/>
          <w:sz w:val="28"/>
          <w:szCs w:val="28"/>
        </w:rPr>
        <w:t xml:space="preserve"> есть дети, которые показывают неплохие результаты</w:t>
      </w:r>
      <w:r w:rsidRPr="00532F39">
        <w:rPr>
          <w:rFonts w:ascii="Times New Roman" w:hAnsi="Times New Roman" w:cs="Times New Roman"/>
          <w:sz w:val="28"/>
          <w:szCs w:val="28"/>
        </w:rPr>
        <w:t xml:space="preserve">: Савченко О., </w:t>
      </w:r>
      <w:proofErr w:type="spellStart"/>
      <w:r w:rsidRPr="00532F39">
        <w:rPr>
          <w:rFonts w:ascii="Times New Roman" w:hAnsi="Times New Roman" w:cs="Times New Roman"/>
          <w:sz w:val="28"/>
          <w:szCs w:val="28"/>
        </w:rPr>
        <w:t>Козловцева</w:t>
      </w:r>
      <w:proofErr w:type="spellEnd"/>
      <w:r w:rsidRPr="00532F39">
        <w:rPr>
          <w:rFonts w:ascii="Times New Roman" w:hAnsi="Times New Roman" w:cs="Times New Roman"/>
          <w:sz w:val="28"/>
          <w:szCs w:val="28"/>
        </w:rPr>
        <w:t xml:space="preserve"> А., Карпенко В., </w:t>
      </w:r>
      <w:proofErr w:type="spellStart"/>
      <w:r w:rsidRPr="00532F39">
        <w:rPr>
          <w:rFonts w:ascii="Times New Roman" w:hAnsi="Times New Roman" w:cs="Times New Roman"/>
          <w:sz w:val="28"/>
          <w:szCs w:val="28"/>
        </w:rPr>
        <w:t>Однокозов</w:t>
      </w:r>
      <w:proofErr w:type="spellEnd"/>
      <w:r w:rsidRPr="00532F39">
        <w:rPr>
          <w:rFonts w:ascii="Times New Roman" w:hAnsi="Times New Roman" w:cs="Times New Roman"/>
          <w:sz w:val="28"/>
          <w:szCs w:val="28"/>
        </w:rPr>
        <w:t xml:space="preserve"> Р., </w:t>
      </w:r>
      <w:proofErr w:type="spellStart"/>
      <w:r w:rsidRPr="00532F39">
        <w:rPr>
          <w:rFonts w:ascii="Times New Roman" w:hAnsi="Times New Roman" w:cs="Times New Roman"/>
          <w:sz w:val="28"/>
          <w:szCs w:val="28"/>
        </w:rPr>
        <w:t>Болтунова</w:t>
      </w:r>
      <w:proofErr w:type="spellEnd"/>
      <w:r w:rsidRPr="00532F39">
        <w:rPr>
          <w:rFonts w:ascii="Times New Roman" w:hAnsi="Times New Roman" w:cs="Times New Roman"/>
          <w:sz w:val="28"/>
          <w:szCs w:val="28"/>
        </w:rPr>
        <w:t xml:space="preserve"> М.</w:t>
      </w:r>
    </w:p>
    <w:p w:rsidR="000C1B1D" w:rsidRPr="00532F39" w:rsidRDefault="000C1B1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w:t>
      </w:r>
      <w:r w:rsidR="00532F39">
        <w:rPr>
          <w:rFonts w:ascii="Times New Roman" w:hAnsi="Times New Roman" w:cs="Times New Roman"/>
          <w:sz w:val="28"/>
          <w:szCs w:val="28"/>
        </w:rPr>
        <w:t xml:space="preserve">   </w:t>
      </w:r>
      <w:r w:rsidRPr="00532F39">
        <w:rPr>
          <w:rFonts w:ascii="Times New Roman" w:hAnsi="Times New Roman" w:cs="Times New Roman"/>
          <w:sz w:val="28"/>
          <w:szCs w:val="28"/>
        </w:rPr>
        <w:t xml:space="preserve"> Особенности  обучения в современной школе во многом определяются все нарастающим объемом информации, интенсификацией прохождения материала, постоянной модернизацией и усложнением учебных программ.  Безусловно, подобные условия обучения предъявляют организму младшего школьника самые высокие требования. Поэтому важно, чтобы дети прошли этот нелегкий путь без ущерба для своего здоровья, не утратив интереса к учебе, не потеряв веру в себя, в свои силы.</w:t>
      </w:r>
    </w:p>
    <w:p w:rsidR="002B05CF"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C1B1D" w:rsidRPr="00532F39">
        <w:rPr>
          <w:rFonts w:ascii="Times New Roman" w:hAnsi="Times New Roman" w:cs="Times New Roman"/>
          <w:sz w:val="28"/>
          <w:szCs w:val="28"/>
        </w:rPr>
        <w:t xml:space="preserve">Поэтому в основу своей  работы я положила: помочь каждому ребенку, ученику проявить и развить свою индивидуальность на уроке. Для развития индивидуальности каждого ученика необходимы были стимулы для роста, развития нравственных качеств. Давно замечено, чем младше ребенок, тем больше он стремится делать добрые дела, помогать всем, кто нуждается в помощи, чтобы не дать зачахнуть росткам  благородства, ребенку необходимы  «тренировки» в нравственном воспитании. </w:t>
      </w:r>
    </w:p>
    <w:p w:rsidR="000C1B1D" w:rsidRDefault="002B05CF"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2012-2013 </w:t>
      </w:r>
      <w:r w:rsidR="000C1B1D" w:rsidRPr="00532F39">
        <w:rPr>
          <w:rFonts w:ascii="Times New Roman" w:hAnsi="Times New Roman" w:cs="Times New Roman"/>
          <w:sz w:val="28"/>
          <w:szCs w:val="28"/>
        </w:rPr>
        <w:t>учебный год заканчиваем с такими результатами: на «4» и «5»</w:t>
      </w:r>
      <w:r w:rsidRPr="00532F39">
        <w:rPr>
          <w:rFonts w:ascii="Times New Roman" w:hAnsi="Times New Roman" w:cs="Times New Roman"/>
          <w:sz w:val="28"/>
          <w:szCs w:val="28"/>
        </w:rPr>
        <w:t xml:space="preserve"> - 11</w:t>
      </w:r>
      <w:r w:rsidR="000C1B1D" w:rsidRPr="00532F39">
        <w:rPr>
          <w:rFonts w:ascii="Times New Roman" w:hAnsi="Times New Roman" w:cs="Times New Roman"/>
          <w:sz w:val="28"/>
          <w:szCs w:val="28"/>
        </w:rPr>
        <w:t xml:space="preserve"> учеников.</w:t>
      </w:r>
    </w:p>
    <w:p w:rsidR="00532F39" w:rsidRPr="00532F39" w:rsidRDefault="00532F39" w:rsidP="00532F39">
      <w:pPr>
        <w:pStyle w:val="a3"/>
        <w:ind w:firstLine="567"/>
        <w:jc w:val="both"/>
        <w:rPr>
          <w:rFonts w:ascii="Times New Roman" w:hAnsi="Times New Roman" w:cs="Times New Roman"/>
          <w:sz w:val="28"/>
          <w:szCs w:val="28"/>
        </w:rPr>
      </w:pPr>
      <w:r w:rsidRPr="008B2445">
        <w:rPr>
          <w:rFonts w:ascii="Times New Roman" w:hAnsi="Times New Roman" w:cs="Times New Roman"/>
          <w:sz w:val="28"/>
          <w:szCs w:val="28"/>
        </w:rPr>
        <w:t xml:space="preserve">Большое внимание в своей работе я уделяю </w:t>
      </w:r>
      <w:proofErr w:type="spellStart"/>
      <w:r w:rsidRPr="008B2445">
        <w:rPr>
          <w:rFonts w:ascii="Times New Roman" w:hAnsi="Times New Roman" w:cs="Times New Roman"/>
          <w:sz w:val="28"/>
          <w:szCs w:val="28"/>
        </w:rPr>
        <w:t>здоровьесбережению</w:t>
      </w:r>
      <w:proofErr w:type="spellEnd"/>
      <w:r w:rsidRPr="008B2445">
        <w:rPr>
          <w:rFonts w:ascii="Times New Roman" w:hAnsi="Times New Roman" w:cs="Times New Roman"/>
          <w:sz w:val="28"/>
          <w:szCs w:val="28"/>
        </w:rPr>
        <w:t xml:space="preserve"> учащихся. Дети семи лет с трудом сохраняют внимание и могут продуктивно работать сидя не более 5-7 минут. Поэтому их двигательный режим всегда под моим контролем. На каждом уроке провожу физкультминутки, игры, динамические минутки, которые соответствуют содержанию конкретного урока. Часто это парная работа или групповая по 3-4 человека. Групповые формы работ так же рассчитываю на передвижение детей по классу, проводимые опыты дети могут выполнять стоя около парт или у доски. Это способствует сберечь здоровье детей, сделать уроки эмоционально насыщенными и интересными.</w:t>
      </w:r>
    </w:p>
    <w:p w:rsidR="000C1B1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C1B1D" w:rsidRPr="00532F39">
        <w:rPr>
          <w:rFonts w:ascii="Times New Roman" w:hAnsi="Times New Roman" w:cs="Times New Roman"/>
          <w:sz w:val="28"/>
          <w:szCs w:val="28"/>
        </w:rPr>
        <w:t xml:space="preserve">Для моей системы воспитательной работы, как классного руководителя, характерен аналитический подход к решению воспитательных задач. На основании проводимых исследований классного коллектива, определяю воспитательные цели и задачи. Воспитательную работу в классе планирую, </w:t>
      </w:r>
      <w:r w:rsidR="000C1B1D" w:rsidRPr="00532F39">
        <w:rPr>
          <w:rFonts w:ascii="Times New Roman" w:hAnsi="Times New Roman" w:cs="Times New Roman"/>
          <w:sz w:val="28"/>
          <w:szCs w:val="28"/>
        </w:rPr>
        <w:lastRenderedPageBreak/>
        <w:t>исходя из анализа воспитательной работы предыдущего учебного года по следующим направлениям:</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10AFD" w:rsidRPr="00532F39">
        <w:rPr>
          <w:rFonts w:ascii="Times New Roman" w:hAnsi="Times New Roman" w:cs="Times New Roman"/>
          <w:sz w:val="28"/>
          <w:szCs w:val="28"/>
        </w:rPr>
        <w:t xml:space="preserve">- интеллект (мой мир знаний, работа с </w:t>
      </w:r>
      <w:proofErr w:type="gramStart"/>
      <w:r w:rsidR="00D10AFD" w:rsidRPr="00532F39">
        <w:rPr>
          <w:rFonts w:ascii="Times New Roman" w:hAnsi="Times New Roman" w:cs="Times New Roman"/>
          <w:sz w:val="28"/>
          <w:szCs w:val="28"/>
        </w:rPr>
        <w:t>одарёнными</w:t>
      </w:r>
      <w:proofErr w:type="gramEnd"/>
      <w:r w:rsidR="00D10AFD" w:rsidRPr="00532F39">
        <w:rPr>
          <w:rFonts w:ascii="Times New Roman" w:hAnsi="Times New Roman" w:cs="Times New Roman"/>
          <w:sz w:val="28"/>
          <w:szCs w:val="28"/>
        </w:rPr>
        <w:t>);</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10AFD" w:rsidRPr="00532F39">
        <w:rPr>
          <w:rFonts w:ascii="Times New Roman" w:hAnsi="Times New Roman" w:cs="Times New Roman"/>
          <w:sz w:val="28"/>
          <w:szCs w:val="28"/>
        </w:rPr>
        <w:t xml:space="preserve">- нравственное (гражданско-патриотическое, гендерное и семейное, </w:t>
      </w:r>
      <w:r>
        <w:rPr>
          <w:rFonts w:ascii="Times New Roman" w:hAnsi="Times New Roman" w:cs="Times New Roman"/>
          <w:sz w:val="28"/>
          <w:szCs w:val="28"/>
        </w:rPr>
        <w:t xml:space="preserve"> </w:t>
      </w:r>
      <w:r w:rsidR="00D10AFD" w:rsidRPr="00532F39">
        <w:rPr>
          <w:rFonts w:ascii="Times New Roman" w:hAnsi="Times New Roman" w:cs="Times New Roman"/>
          <w:sz w:val="28"/>
          <w:szCs w:val="28"/>
        </w:rPr>
        <w:t>экологическое);</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10AFD" w:rsidRPr="00532F39">
        <w:rPr>
          <w:rFonts w:ascii="Times New Roman" w:hAnsi="Times New Roman" w:cs="Times New Roman"/>
          <w:sz w:val="28"/>
          <w:szCs w:val="28"/>
        </w:rPr>
        <w:t>- трудовое;</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10AFD" w:rsidRPr="00532F39">
        <w:rPr>
          <w:rFonts w:ascii="Times New Roman" w:hAnsi="Times New Roman" w:cs="Times New Roman"/>
          <w:sz w:val="28"/>
          <w:szCs w:val="28"/>
        </w:rPr>
        <w:t>-  воспитание ЗОЖ;</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10AFD" w:rsidRPr="00532F39">
        <w:rPr>
          <w:rFonts w:ascii="Times New Roman" w:hAnsi="Times New Roman" w:cs="Times New Roman"/>
          <w:sz w:val="28"/>
          <w:szCs w:val="28"/>
        </w:rPr>
        <w:t>- эстетическое и этическое;</w:t>
      </w:r>
    </w:p>
    <w:p w:rsidR="00D10AFD"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10AFD" w:rsidRPr="00532F39">
        <w:rPr>
          <w:rFonts w:ascii="Times New Roman" w:hAnsi="Times New Roman" w:cs="Times New Roman"/>
          <w:sz w:val="28"/>
          <w:szCs w:val="28"/>
        </w:rPr>
        <w:t>- работа с родителями.</w:t>
      </w:r>
    </w:p>
    <w:p w:rsidR="000C1B1D" w:rsidRPr="00532F39" w:rsidRDefault="00D10AF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w:t>
      </w:r>
      <w:r w:rsidR="000C1B1D" w:rsidRPr="00532F39">
        <w:rPr>
          <w:rFonts w:ascii="Times New Roman" w:hAnsi="Times New Roman" w:cs="Times New Roman"/>
          <w:sz w:val="28"/>
          <w:szCs w:val="28"/>
        </w:rPr>
        <w:t xml:space="preserve">Использую разнообразные формы внеклассных занятий: классные часы- диспуты, праздники, очные и заочные экскурсии, соревнования, конкурсы. Воспитательная работа осуществляется в </w:t>
      </w:r>
      <w:r w:rsidRPr="00532F39">
        <w:rPr>
          <w:rFonts w:ascii="Times New Roman" w:hAnsi="Times New Roman" w:cs="Times New Roman"/>
          <w:sz w:val="28"/>
          <w:szCs w:val="28"/>
        </w:rPr>
        <w:t>рамках детского объединения «Солнышко»</w:t>
      </w:r>
      <w:r w:rsidR="000C1B1D" w:rsidRPr="00532F39">
        <w:rPr>
          <w:rFonts w:ascii="Times New Roman" w:hAnsi="Times New Roman" w:cs="Times New Roman"/>
          <w:sz w:val="28"/>
          <w:szCs w:val="28"/>
        </w:rPr>
        <w:t>, созданная на</w:t>
      </w:r>
      <w:r w:rsidRPr="00532F39">
        <w:rPr>
          <w:rFonts w:ascii="Times New Roman" w:hAnsi="Times New Roman" w:cs="Times New Roman"/>
          <w:sz w:val="28"/>
          <w:szCs w:val="28"/>
        </w:rPr>
        <w:t xml:space="preserve"> базе начальной</w:t>
      </w:r>
      <w:r w:rsidR="000C1B1D" w:rsidRPr="00532F39">
        <w:rPr>
          <w:rFonts w:ascii="Times New Roman" w:hAnsi="Times New Roman" w:cs="Times New Roman"/>
          <w:sz w:val="28"/>
          <w:szCs w:val="28"/>
        </w:rPr>
        <w:t xml:space="preserve"> школы.</w:t>
      </w:r>
      <w:r w:rsidRPr="00532F39">
        <w:rPr>
          <w:rFonts w:ascii="Times New Roman" w:hAnsi="Times New Roman" w:cs="Times New Roman"/>
          <w:sz w:val="28"/>
          <w:szCs w:val="28"/>
        </w:rPr>
        <w:t xml:space="preserve"> Каждый класс, </w:t>
      </w:r>
      <w:r w:rsidR="000C1B1D" w:rsidRPr="00532F39">
        <w:rPr>
          <w:rFonts w:ascii="Times New Roman" w:hAnsi="Times New Roman" w:cs="Times New Roman"/>
          <w:sz w:val="28"/>
          <w:szCs w:val="28"/>
        </w:rPr>
        <w:t xml:space="preserve"> разделён на группы, которые имеют сменные поручения. Смена поручений позволяет учащимся проявить себя в том виде деятельности, которое у них получается хорошо, повышается самооценка ребёнка, снижается уровень тревожности. </w:t>
      </w:r>
    </w:p>
    <w:p w:rsidR="000C1B1D" w:rsidRPr="00532F39" w:rsidRDefault="000C1B1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t>Большое внимание уделяю занятости учащихся во внеурочное время. Результатом этой работы стала практически стопроцентная занятость учащихся в кружках и секциях по интересам, некоторые дети посещают не по одному кружку.</w:t>
      </w:r>
    </w:p>
    <w:p w:rsidR="000C1B1D" w:rsidRPr="00532F39" w:rsidRDefault="000C1B1D"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ab/>
        <w:t xml:space="preserve"> Совместно с родителями мы анализируем уровень воспитанности детей, оцениваем успехи и неудачи, опыт совместного планирования классных мероприятий стал привычным для нашего класса и дал положительные результаты.</w:t>
      </w:r>
    </w:p>
    <w:p w:rsidR="00276B78" w:rsidRPr="00532F39" w:rsidRDefault="00532F39" w:rsidP="00532F39">
      <w:pPr>
        <w:pStyle w:val="a3"/>
        <w:jc w:val="both"/>
        <w:rPr>
          <w:rFonts w:ascii="Times New Roman" w:hAnsi="Times New Roman" w:cs="Times New Roman"/>
          <w:sz w:val="28"/>
          <w:szCs w:val="28"/>
        </w:rPr>
      </w:pPr>
      <w:r>
        <w:rPr>
          <w:rFonts w:ascii="Times New Roman" w:hAnsi="Times New Roman" w:cs="Times New Roman"/>
          <w:sz w:val="28"/>
          <w:szCs w:val="28"/>
        </w:rPr>
        <w:tab/>
      </w:r>
      <w:r w:rsidR="000C1B1D" w:rsidRPr="00532F39">
        <w:rPr>
          <w:rFonts w:ascii="Times New Roman" w:hAnsi="Times New Roman" w:cs="Times New Roman"/>
          <w:sz w:val="28"/>
          <w:szCs w:val="28"/>
        </w:rPr>
        <w:t xml:space="preserve">Результатом воспитательной работы является то, что в классе сложилась благоприятная атмосфера, в классе нет отверженных детей, группировок, которые бы отделились от коллектива. </w:t>
      </w:r>
    </w:p>
    <w:p w:rsidR="00276B78" w:rsidRPr="00532F39" w:rsidRDefault="00532F39" w:rsidP="00532F39">
      <w:pPr>
        <w:pStyle w:val="a3"/>
        <w:jc w:val="both"/>
        <w:rPr>
          <w:rFonts w:ascii="Times New Roman" w:hAnsi="Times New Roman" w:cs="Times New Roman"/>
          <w:sz w:val="28"/>
          <w:szCs w:val="28"/>
        </w:rPr>
      </w:pPr>
      <w:r w:rsidRPr="00532F39">
        <w:rPr>
          <w:rFonts w:ascii="Times New Roman" w:hAnsi="Times New Roman" w:cs="Times New Roman"/>
          <w:sz w:val="28"/>
          <w:szCs w:val="28"/>
        </w:rPr>
        <w:t xml:space="preserve">      </w:t>
      </w:r>
      <w:r>
        <w:rPr>
          <w:rFonts w:ascii="Times New Roman" w:hAnsi="Times New Roman" w:cs="Times New Roman"/>
          <w:sz w:val="28"/>
          <w:szCs w:val="28"/>
        </w:rPr>
        <w:t xml:space="preserve">   </w:t>
      </w:r>
      <w:r w:rsidR="00276B78" w:rsidRPr="00532F39">
        <w:rPr>
          <w:rFonts w:ascii="Times New Roman" w:hAnsi="Times New Roman" w:cs="Times New Roman"/>
          <w:sz w:val="28"/>
          <w:szCs w:val="28"/>
        </w:rPr>
        <w:t>Одной из составляющих системы воспитательной работы в классе является тесное сотрудничество с родителями. В работе с родителями я использую следующие формы: родительские собрания, заседания родительского комитета. Лекторий, индивидуальные беседы, консультации, совместные праздники, спортивные соревнования, рейды в семьи, Дни Открытых Дверей, за проведение которых имею благодарность с занесением в трудовую книжку.</w:t>
      </w:r>
    </w:p>
    <w:p w:rsidR="00276B78" w:rsidRPr="00532F39" w:rsidRDefault="00276B78" w:rsidP="00532F39">
      <w:pPr>
        <w:pStyle w:val="a3"/>
        <w:jc w:val="both"/>
        <w:rPr>
          <w:rFonts w:ascii="Times New Roman" w:hAnsi="Times New Roman" w:cs="Times New Roman"/>
          <w:sz w:val="28"/>
          <w:szCs w:val="28"/>
        </w:rPr>
      </w:pPr>
    </w:p>
    <w:p w:rsidR="000C1B1D" w:rsidRDefault="000C1B1D"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532F39">
      <w:pPr>
        <w:pStyle w:val="a3"/>
        <w:jc w:val="both"/>
        <w:rPr>
          <w:rFonts w:ascii="Times New Roman" w:hAnsi="Times New Roman" w:cs="Times New Roman"/>
          <w:sz w:val="28"/>
          <w:szCs w:val="28"/>
        </w:rPr>
      </w:pPr>
    </w:p>
    <w:p w:rsidR="00C41A21" w:rsidRDefault="00C41A21" w:rsidP="00C41A21">
      <w:pPr>
        <w:jc w:val="center"/>
        <w:rPr>
          <w:b/>
          <w:color w:val="0070C0"/>
          <w:sz w:val="36"/>
          <w:szCs w:val="36"/>
        </w:rPr>
      </w:pPr>
      <w:r w:rsidRPr="00C41A21">
        <w:rPr>
          <w:b/>
          <w:color w:val="0070C0"/>
          <w:sz w:val="36"/>
          <w:szCs w:val="36"/>
        </w:rPr>
        <w:lastRenderedPageBreak/>
        <w:t xml:space="preserve">Муниципальное общеобразовательное учреждение средняя общеобразовательная школа </w:t>
      </w:r>
    </w:p>
    <w:p w:rsidR="00C41A21" w:rsidRPr="00C41A21" w:rsidRDefault="00C41A21" w:rsidP="00C41A21">
      <w:pPr>
        <w:jc w:val="center"/>
        <w:rPr>
          <w:b/>
          <w:color w:val="0070C0"/>
          <w:sz w:val="36"/>
          <w:szCs w:val="36"/>
        </w:rPr>
      </w:pPr>
      <w:r w:rsidRPr="00C41A21">
        <w:rPr>
          <w:b/>
          <w:color w:val="0070C0"/>
          <w:sz w:val="36"/>
          <w:szCs w:val="36"/>
        </w:rPr>
        <w:t>с углубленным изучением отдельных предметов Курского района</w:t>
      </w:r>
    </w:p>
    <w:p w:rsidR="00C41A21" w:rsidRPr="00C41A21" w:rsidRDefault="00C41A21" w:rsidP="00C41A21">
      <w:pPr>
        <w:jc w:val="center"/>
        <w:rPr>
          <w:b/>
          <w:color w:val="0070C0"/>
          <w:sz w:val="36"/>
          <w:szCs w:val="36"/>
        </w:rPr>
      </w:pPr>
      <w:r w:rsidRPr="00C41A21">
        <w:rPr>
          <w:b/>
          <w:color w:val="0070C0"/>
          <w:sz w:val="36"/>
          <w:szCs w:val="36"/>
        </w:rPr>
        <w:t>Ставропольского края</w:t>
      </w:r>
    </w:p>
    <w:p w:rsidR="00C41A21" w:rsidRDefault="00C41A21" w:rsidP="00C41A21">
      <w:pPr>
        <w:jc w:val="center"/>
        <w:rPr>
          <w:b/>
          <w:sz w:val="44"/>
          <w:szCs w:val="44"/>
        </w:rPr>
      </w:pPr>
    </w:p>
    <w:p w:rsidR="00C41A21" w:rsidRDefault="00C41A21" w:rsidP="00C41A21">
      <w:pPr>
        <w:jc w:val="center"/>
        <w:rPr>
          <w:b/>
          <w:sz w:val="44"/>
          <w:szCs w:val="44"/>
        </w:rPr>
      </w:pPr>
    </w:p>
    <w:p w:rsidR="00C41A21" w:rsidRDefault="00C41A21" w:rsidP="00C41A21">
      <w:pPr>
        <w:jc w:val="center"/>
        <w:rPr>
          <w:b/>
          <w:sz w:val="44"/>
          <w:szCs w:val="44"/>
        </w:rPr>
      </w:pPr>
    </w:p>
    <w:p w:rsidR="00C41A21" w:rsidRDefault="00C41A21" w:rsidP="00C41A21">
      <w:pPr>
        <w:jc w:val="center"/>
        <w:rPr>
          <w:b/>
          <w:sz w:val="44"/>
          <w:szCs w:val="44"/>
        </w:rPr>
      </w:pPr>
    </w:p>
    <w:p w:rsidR="00C41A21" w:rsidRDefault="00C41A21" w:rsidP="00C41A21">
      <w:pPr>
        <w:jc w:val="center"/>
        <w:rPr>
          <w:b/>
          <w:sz w:val="44"/>
          <w:szCs w:val="44"/>
        </w:rPr>
      </w:pPr>
    </w:p>
    <w:p w:rsidR="00C41A21" w:rsidRPr="006417BF" w:rsidRDefault="00DC3E68" w:rsidP="00C41A21">
      <w:pPr>
        <w:jc w:val="center"/>
        <w:rPr>
          <w:b/>
          <w:sz w:val="44"/>
          <w:szCs w:val="44"/>
        </w:rPr>
      </w:pPr>
      <w:r>
        <w:rPr>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9pt;height:77.25pt" fillcolor="#90c" strokecolor="#404040" strokeweight="1pt">
            <v:fill r:id="rId6" o:title="Фиолетовый узор" opacity=".5" rotate="t" type="tile"/>
            <v:shadow on="t" color="#99f" offset="3pt"/>
            <v:textpath style="font-family:&quot;Arial Black&quot;;v-text-kern:t" trim="t" fitpath="t" string="Самоанализ"/>
          </v:shape>
        </w:pict>
      </w:r>
    </w:p>
    <w:p w:rsidR="00C41A21" w:rsidRDefault="00C41A21" w:rsidP="00C41A21">
      <w:pPr>
        <w:jc w:val="center"/>
        <w:rPr>
          <w:b/>
        </w:rPr>
      </w:pPr>
    </w:p>
    <w:p w:rsidR="00C41A21" w:rsidRDefault="00C41A21" w:rsidP="00C41A21">
      <w:pPr>
        <w:jc w:val="center"/>
        <w:rPr>
          <w:b/>
        </w:rPr>
      </w:pPr>
    </w:p>
    <w:p w:rsidR="00C41A21" w:rsidRPr="006417BF" w:rsidRDefault="00C41A21" w:rsidP="00C41A21">
      <w:pPr>
        <w:jc w:val="center"/>
        <w:rPr>
          <w:b/>
          <w:color w:val="17365D"/>
          <w:sz w:val="96"/>
          <w:szCs w:val="96"/>
        </w:rPr>
      </w:pPr>
      <w:r w:rsidRPr="006417BF">
        <w:rPr>
          <w:b/>
          <w:color w:val="17365D"/>
          <w:sz w:val="96"/>
          <w:szCs w:val="96"/>
        </w:rPr>
        <w:t xml:space="preserve">педагогической деятельности </w:t>
      </w:r>
    </w:p>
    <w:p w:rsidR="00C41A21" w:rsidRDefault="00C41A21" w:rsidP="00C41A21">
      <w:pPr>
        <w:jc w:val="center"/>
        <w:rPr>
          <w:b/>
        </w:rPr>
      </w:pPr>
    </w:p>
    <w:p w:rsidR="00C41A21" w:rsidRDefault="00C41A21" w:rsidP="00C41A21">
      <w:pPr>
        <w:jc w:val="center"/>
        <w:rPr>
          <w:i/>
          <w:sz w:val="48"/>
          <w:szCs w:val="48"/>
        </w:rPr>
      </w:pPr>
    </w:p>
    <w:p w:rsidR="00C41A21" w:rsidRDefault="00C41A21" w:rsidP="00C41A21">
      <w:pPr>
        <w:jc w:val="center"/>
        <w:rPr>
          <w:i/>
          <w:sz w:val="48"/>
          <w:szCs w:val="48"/>
        </w:rPr>
      </w:pPr>
    </w:p>
    <w:p w:rsidR="00C41A21" w:rsidRDefault="00C41A21" w:rsidP="00C41A21">
      <w:pPr>
        <w:jc w:val="center"/>
        <w:rPr>
          <w:b/>
          <w:i/>
          <w:color w:val="9900FF"/>
          <w:sz w:val="48"/>
          <w:szCs w:val="48"/>
        </w:rPr>
      </w:pPr>
      <w:proofErr w:type="spellStart"/>
      <w:r>
        <w:rPr>
          <w:b/>
          <w:i/>
          <w:color w:val="9900FF"/>
          <w:sz w:val="48"/>
          <w:szCs w:val="48"/>
        </w:rPr>
        <w:t>Беркутовой</w:t>
      </w:r>
      <w:proofErr w:type="spellEnd"/>
      <w:r>
        <w:rPr>
          <w:b/>
          <w:i/>
          <w:color w:val="9900FF"/>
          <w:sz w:val="48"/>
          <w:szCs w:val="48"/>
        </w:rPr>
        <w:t xml:space="preserve"> Галины</w:t>
      </w:r>
      <w:r w:rsidRPr="006417BF">
        <w:rPr>
          <w:b/>
          <w:i/>
          <w:color w:val="9900FF"/>
          <w:sz w:val="48"/>
          <w:szCs w:val="48"/>
        </w:rPr>
        <w:t xml:space="preserve"> Ивановны, </w:t>
      </w:r>
    </w:p>
    <w:p w:rsidR="00C41A21" w:rsidRDefault="00C41A21" w:rsidP="00C41A21">
      <w:pPr>
        <w:jc w:val="center"/>
        <w:rPr>
          <w:b/>
          <w:i/>
          <w:color w:val="9900FF"/>
          <w:sz w:val="48"/>
          <w:szCs w:val="48"/>
        </w:rPr>
      </w:pPr>
      <w:r w:rsidRPr="006417BF">
        <w:rPr>
          <w:b/>
          <w:i/>
          <w:color w:val="9900FF"/>
          <w:sz w:val="48"/>
          <w:szCs w:val="48"/>
        </w:rPr>
        <w:t>учителя начальных классов перв</w:t>
      </w:r>
      <w:r>
        <w:rPr>
          <w:b/>
          <w:i/>
          <w:color w:val="9900FF"/>
          <w:sz w:val="48"/>
          <w:szCs w:val="48"/>
        </w:rPr>
        <w:t>ой</w:t>
      </w:r>
      <w:r w:rsidRPr="006417BF">
        <w:rPr>
          <w:b/>
          <w:i/>
          <w:color w:val="9900FF"/>
          <w:sz w:val="48"/>
          <w:szCs w:val="48"/>
        </w:rPr>
        <w:t xml:space="preserve"> квалификационн</w:t>
      </w:r>
      <w:r>
        <w:rPr>
          <w:b/>
          <w:i/>
          <w:color w:val="9900FF"/>
          <w:sz w:val="48"/>
          <w:szCs w:val="48"/>
        </w:rPr>
        <w:t>ой</w:t>
      </w:r>
      <w:r w:rsidRPr="006417BF">
        <w:rPr>
          <w:b/>
          <w:i/>
          <w:color w:val="9900FF"/>
          <w:sz w:val="48"/>
          <w:szCs w:val="48"/>
        </w:rPr>
        <w:t xml:space="preserve"> категори</w:t>
      </w:r>
      <w:r>
        <w:rPr>
          <w:b/>
          <w:i/>
          <w:color w:val="9900FF"/>
          <w:sz w:val="48"/>
          <w:szCs w:val="48"/>
        </w:rPr>
        <w:t>и</w:t>
      </w:r>
    </w:p>
    <w:p w:rsidR="00C41A21" w:rsidRDefault="00C41A21" w:rsidP="00C41A21">
      <w:pPr>
        <w:jc w:val="center"/>
        <w:rPr>
          <w:b/>
          <w:i/>
          <w:color w:val="9900FF"/>
          <w:sz w:val="48"/>
          <w:szCs w:val="48"/>
        </w:rPr>
      </w:pPr>
    </w:p>
    <w:p w:rsidR="00C41A21" w:rsidRDefault="00C41A21" w:rsidP="00C41A21">
      <w:pPr>
        <w:jc w:val="center"/>
        <w:rPr>
          <w:b/>
          <w:i/>
          <w:color w:val="9900FF"/>
          <w:sz w:val="48"/>
          <w:szCs w:val="48"/>
        </w:rPr>
      </w:pPr>
    </w:p>
    <w:p w:rsidR="00C41A21" w:rsidRDefault="00C41A21" w:rsidP="00C41A21">
      <w:pPr>
        <w:jc w:val="center"/>
        <w:rPr>
          <w:b/>
          <w:i/>
          <w:color w:val="9900FF"/>
          <w:sz w:val="48"/>
          <w:szCs w:val="48"/>
        </w:rPr>
      </w:pPr>
    </w:p>
    <w:p w:rsidR="00C41A21" w:rsidRPr="00C41A21" w:rsidRDefault="00C41A21" w:rsidP="00C41A21">
      <w:pPr>
        <w:jc w:val="center"/>
        <w:rPr>
          <w:b/>
          <w:i/>
          <w:color w:val="000000" w:themeColor="text1"/>
          <w:sz w:val="48"/>
          <w:szCs w:val="48"/>
        </w:rPr>
      </w:pPr>
      <w:r w:rsidRPr="00C41A21">
        <w:rPr>
          <w:b/>
          <w:i/>
          <w:color w:val="000000" w:themeColor="text1"/>
          <w:sz w:val="48"/>
          <w:szCs w:val="48"/>
        </w:rPr>
        <w:t>2013 год</w:t>
      </w:r>
    </w:p>
    <w:p w:rsidR="00C41A21" w:rsidRPr="00532F39" w:rsidRDefault="00C41A21" w:rsidP="00532F39">
      <w:pPr>
        <w:pStyle w:val="a3"/>
        <w:jc w:val="both"/>
        <w:rPr>
          <w:rFonts w:ascii="Times New Roman" w:hAnsi="Times New Roman" w:cs="Times New Roman"/>
          <w:sz w:val="28"/>
          <w:szCs w:val="28"/>
        </w:rPr>
      </w:pPr>
      <w:bookmarkStart w:id="0" w:name="_GoBack"/>
      <w:bookmarkEnd w:id="0"/>
    </w:p>
    <w:sectPr w:rsidR="00C41A21" w:rsidRPr="00532F39" w:rsidSect="00F55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1200"/>
    <w:multiLevelType w:val="hybridMultilevel"/>
    <w:tmpl w:val="651AF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8A4ED3"/>
    <w:multiLevelType w:val="hybridMultilevel"/>
    <w:tmpl w:val="69B235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D8A1A9B"/>
    <w:multiLevelType w:val="hybridMultilevel"/>
    <w:tmpl w:val="DC1A69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C97E37"/>
    <w:multiLevelType w:val="hybridMultilevel"/>
    <w:tmpl w:val="CB0E8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C1B1D"/>
    <w:rsid w:val="000C1B1D"/>
    <w:rsid w:val="00164519"/>
    <w:rsid w:val="00276B78"/>
    <w:rsid w:val="002A5088"/>
    <w:rsid w:val="002B05CF"/>
    <w:rsid w:val="002E4E5C"/>
    <w:rsid w:val="003D4731"/>
    <w:rsid w:val="00532F39"/>
    <w:rsid w:val="00661FC1"/>
    <w:rsid w:val="00711A56"/>
    <w:rsid w:val="00780255"/>
    <w:rsid w:val="00AD4CC5"/>
    <w:rsid w:val="00C41A21"/>
    <w:rsid w:val="00D10AFD"/>
    <w:rsid w:val="00DC3E68"/>
    <w:rsid w:val="00F5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50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Galina</cp:lastModifiedBy>
  <cp:revision>5</cp:revision>
  <cp:lastPrinted>2013-05-28T19:00:00Z</cp:lastPrinted>
  <dcterms:created xsi:type="dcterms:W3CDTF">2013-05-26T14:56:00Z</dcterms:created>
  <dcterms:modified xsi:type="dcterms:W3CDTF">2013-12-03T17:33:00Z</dcterms:modified>
</cp:coreProperties>
</file>