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A" w:rsidRPr="002E1F1A" w:rsidRDefault="00AD1A0C" w:rsidP="00AD1A0C">
      <w:pPr>
        <w:jc w:val="center"/>
        <w:rPr>
          <w:rFonts w:ascii="Times New Roman" w:hAnsi="Times New Roman"/>
          <w:b/>
          <w:sz w:val="28"/>
          <w:szCs w:val="28"/>
        </w:rPr>
      </w:pPr>
      <w:r w:rsidRPr="002E1F1A">
        <w:rPr>
          <w:rFonts w:ascii="Times New Roman" w:hAnsi="Times New Roman"/>
          <w:b/>
          <w:sz w:val="28"/>
          <w:szCs w:val="28"/>
        </w:rPr>
        <w:t>Правила внутрисемейного общения</w:t>
      </w:r>
      <w:r w:rsidR="002E1F1A" w:rsidRPr="002E1F1A">
        <w:rPr>
          <w:rFonts w:ascii="Times New Roman" w:hAnsi="Times New Roman"/>
          <w:b/>
          <w:sz w:val="28"/>
          <w:szCs w:val="28"/>
        </w:rPr>
        <w:t xml:space="preserve">, </w:t>
      </w:r>
    </w:p>
    <w:p w:rsidR="00AD1A0C" w:rsidRPr="002E1F1A" w:rsidRDefault="002E1F1A" w:rsidP="00AD1A0C">
      <w:pPr>
        <w:jc w:val="center"/>
        <w:rPr>
          <w:rFonts w:ascii="Times New Roman" w:hAnsi="Times New Roman"/>
          <w:b/>
          <w:sz w:val="28"/>
          <w:szCs w:val="28"/>
        </w:rPr>
      </w:pPr>
      <w:r w:rsidRPr="002E1F1A">
        <w:rPr>
          <w:rFonts w:ascii="Times New Roman" w:hAnsi="Times New Roman"/>
          <w:b/>
          <w:sz w:val="28"/>
          <w:szCs w:val="28"/>
        </w:rPr>
        <w:t>как условие сохранения культуры и здоровья нации</w:t>
      </w:r>
    </w:p>
    <w:p w:rsidR="00AD1A0C" w:rsidRDefault="00AD1A0C" w:rsidP="00AD1A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речевого общения - одна из составных частей общей культуры. Красивую, правильную речь всегда связывали с понятием интеллигентности. Когда же на поверхности оказались другие слои общества, стала укрепляться мысль, что интеллигентность - это порок, от которого надо избавляться. В результате резко нарушилось умение общаться в семье, на работе, в общественных местах.</w:t>
      </w:r>
    </w:p>
    <w:p w:rsidR="00AD1A0C" w:rsidRDefault="00AD1A0C" w:rsidP="00AD1A0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объединяет собой совокупность людей разного возраста, пола, образования, жизненного опыта, традиций поведения. Все эти и многие обстоятельства обуславливают</w:t>
      </w:r>
      <w:r w:rsidRPr="00AD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трудность семейного общения. Гармоничное общение в семье вообще представляет собой редкость, особенно если семья состоит из нескольких поколений. Семейные конфликты наиболее трудны в урегулировании и разрешении и часто разрушают сам институт семьи.</w:t>
      </w:r>
    </w:p>
    <w:p w:rsidR="00AD1A0C" w:rsidRDefault="00AD1A0C" w:rsidP="00AD1A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Необходимо учиться гармоничному общению в семье. Эффективное общение предполагает следование некоторым принципам, а также соблюдение определенных правил общения. Правила реализуются в рамках определенных принципов.</w:t>
      </w:r>
    </w:p>
    <w:p w:rsidR="00AD1A0C" w:rsidRPr="004279F3" w:rsidRDefault="00AD1A0C" w:rsidP="00AD1A0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3232">
        <w:rPr>
          <w:rFonts w:ascii="Times New Roman" w:hAnsi="Times New Roman"/>
          <w:b/>
          <w:sz w:val="28"/>
          <w:szCs w:val="28"/>
        </w:rPr>
        <w:t>Принцип терпимости</w:t>
      </w:r>
      <w:r w:rsidRPr="004279F3">
        <w:rPr>
          <w:rFonts w:ascii="Times New Roman" w:hAnsi="Times New Roman"/>
          <w:sz w:val="28"/>
          <w:szCs w:val="28"/>
        </w:rPr>
        <w:t xml:space="preserve"> гласит: проявляй терпимость при нарушении</w:t>
      </w:r>
      <w:r w:rsidRPr="00AD1A0C">
        <w:rPr>
          <w:rFonts w:ascii="Times New Roman" w:hAnsi="Times New Roman"/>
          <w:sz w:val="28"/>
          <w:szCs w:val="28"/>
        </w:rPr>
        <w:t xml:space="preserve"> </w:t>
      </w:r>
      <w:r w:rsidRPr="004279F3">
        <w:rPr>
          <w:rFonts w:ascii="Times New Roman" w:hAnsi="Times New Roman"/>
          <w:sz w:val="28"/>
          <w:szCs w:val="28"/>
        </w:rPr>
        <w:t>ребенком норм поведения и общения. Этот принцип реализуется в следующих правилах:</w:t>
      </w:r>
    </w:p>
    <w:p w:rsidR="00AD1A0C" w:rsidRDefault="00AD1A0C" w:rsidP="00AD1A0C">
      <w:pPr>
        <w:pStyle w:val="a3"/>
        <w:numPr>
          <w:ilvl w:val="0"/>
          <w:numId w:val="1"/>
        </w:numPr>
        <w:ind w:left="306" w:hanging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наказывай за любую ошибку;</w:t>
      </w:r>
    </w:p>
    <w:p w:rsidR="00AD1A0C" w:rsidRDefault="00AD1A0C" w:rsidP="00AD1A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торопись реагировать;</w:t>
      </w:r>
    </w:p>
    <w:p w:rsidR="00AD1A0C" w:rsidRDefault="00AD1A0C" w:rsidP="00AD1A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не замечать как можно дольше (это касается рядовых и малозначительных нарушений);</w:t>
      </w:r>
    </w:p>
    <w:p w:rsidR="00AD1A0C" w:rsidRDefault="00AD1A0C" w:rsidP="00AD1A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критиковать, не наказывать, если можно извинить такое нарушение;</w:t>
      </w:r>
    </w:p>
    <w:p w:rsidR="00AD1A0C" w:rsidRDefault="00AD1A0C" w:rsidP="00AD1A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напоминать ребенку его прошлые грехи;</w:t>
      </w:r>
    </w:p>
    <w:p w:rsidR="00AD1A0C" w:rsidRDefault="00AD1A0C" w:rsidP="00AD1A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откладывать словесное замечание;</w:t>
      </w:r>
    </w:p>
    <w:p w:rsidR="00AD1A0C" w:rsidRDefault="00AD1A0C" w:rsidP="00AD1A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нормализовать отношения после нанесенного наказания.</w:t>
      </w:r>
    </w:p>
    <w:p w:rsidR="00AD1A0C" w:rsidRDefault="00AD1A0C" w:rsidP="00AD1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D3232">
        <w:rPr>
          <w:rFonts w:ascii="Times New Roman" w:hAnsi="Times New Roman"/>
          <w:b/>
          <w:sz w:val="28"/>
          <w:szCs w:val="28"/>
        </w:rPr>
        <w:t>Принцип индивидуализации</w:t>
      </w:r>
      <w:r>
        <w:rPr>
          <w:rFonts w:ascii="Times New Roman" w:hAnsi="Times New Roman"/>
          <w:sz w:val="28"/>
          <w:szCs w:val="28"/>
        </w:rPr>
        <w:t xml:space="preserve"> может быть сформирован следующим</w:t>
      </w:r>
      <w:r w:rsidRPr="00AD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образом: выделение ребенка из окружающих его людей. Данный принцип представлен в общении следующими правилами: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проявляй интерес к личности ребенка;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спрашивай мнение ребенка;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 ребенка с интересом;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обесценивай идеи ребенка;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перебивай ребенка, если он говорит бессвязно;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обращайся к ребенку по имени;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индивидуальную беседу с ребенком не ограничивай во времени;</w:t>
      </w:r>
    </w:p>
    <w:p w:rsidR="00AD1A0C" w:rsidRDefault="00AD1A0C" w:rsidP="00AD1A0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 "да", подчеркивая независимость личности ребенка ("если хочешь, пожалуйста", "как тебе хочется");</w:t>
      </w:r>
    </w:p>
    <w:p w:rsidR="00905A76" w:rsidRPr="00AD1A0C" w:rsidRDefault="00AD1A0C" w:rsidP="00AD1A0C">
      <w:pPr>
        <w:pStyle w:val="a3"/>
        <w:numPr>
          <w:ilvl w:val="0"/>
          <w:numId w:val="3"/>
        </w:numPr>
        <w:ind w:left="709" w:hanging="709"/>
      </w:pPr>
      <w:r w:rsidRPr="00AD1A0C">
        <w:rPr>
          <w:rFonts w:ascii="Times New Roman" w:hAnsi="Times New Roman"/>
          <w:sz w:val="28"/>
          <w:szCs w:val="28"/>
        </w:rPr>
        <w:t>не сопоставляй поведение ребенка с поведением его братьев или сестер.</w:t>
      </w:r>
    </w:p>
    <w:p w:rsidR="00AD1A0C" w:rsidRDefault="00AD1A0C" w:rsidP="00AD1A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3232">
        <w:rPr>
          <w:rFonts w:ascii="Times New Roman" w:hAnsi="Times New Roman"/>
          <w:b/>
          <w:sz w:val="28"/>
          <w:szCs w:val="28"/>
        </w:rPr>
        <w:t>Принцип мотивации</w:t>
      </w:r>
      <w:r>
        <w:rPr>
          <w:rFonts w:ascii="Times New Roman" w:hAnsi="Times New Roman"/>
          <w:sz w:val="28"/>
          <w:szCs w:val="28"/>
        </w:rPr>
        <w:t xml:space="preserve"> предполагает, сто требования, замечания и</w:t>
      </w:r>
      <w:r w:rsidRPr="00AD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должны быть мотивированными, то есть ребенку должно быть понятно, почему это можно, а это нельзя. Данный принцип</w:t>
      </w:r>
      <w:r w:rsidRPr="00AD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 в следующих правилах:</w:t>
      </w:r>
    </w:p>
    <w:p w:rsidR="00AD1A0C" w:rsidRDefault="00AD1A0C" w:rsidP="00AD1A0C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отдавая распоряжение, объясняйте, почему надо это сделать;</w:t>
      </w:r>
    </w:p>
    <w:p w:rsidR="00AD1A0C" w:rsidRDefault="00AD1A0C" w:rsidP="00AD1A0C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детей самих анализировать свои поступки и выявлять причины их ошибок;</w:t>
      </w:r>
    </w:p>
    <w:p w:rsidR="00AD1A0C" w:rsidRDefault="00AD1A0C" w:rsidP="00AD1A0C">
      <w:pPr>
        <w:pStyle w:val="a3"/>
        <w:numPr>
          <w:ilvl w:val="0"/>
          <w:numId w:val="4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запрещая, разрешать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"не рисуй на стене, вот тебе бумага");</w:t>
      </w:r>
    </w:p>
    <w:p w:rsidR="00AD1A0C" w:rsidRPr="00AD1A0C" w:rsidRDefault="00AD1A0C" w:rsidP="00AD1A0C">
      <w:pPr>
        <w:jc w:val="both"/>
        <w:rPr>
          <w:rFonts w:ascii="Times New Roman" w:hAnsi="Times New Roman"/>
          <w:sz w:val="28"/>
          <w:szCs w:val="28"/>
        </w:rPr>
      </w:pPr>
      <w:r w:rsidRPr="00AD1A0C">
        <w:rPr>
          <w:rFonts w:ascii="Times New Roman" w:hAnsi="Times New Roman"/>
          <w:sz w:val="28"/>
          <w:szCs w:val="28"/>
        </w:rPr>
        <w:t xml:space="preserve">4. </w:t>
      </w:r>
      <w:r w:rsidRPr="00AD1A0C">
        <w:rPr>
          <w:rFonts w:ascii="Times New Roman" w:hAnsi="Times New Roman"/>
          <w:b/>
          <w:sz w:val="28"/>
          <w:szCs w:val="28"/>
        </w:rPr>
        <w:t>Принцип положительного подкрепления</w:t>
      </w:r>
      <w:r w:rsidRPr="00AD1A0C">
        <w:rPr>
          <w:rFonts w:ascii="Times New Roman" w:hAnsi="Times New Roman"/>
          <w:sz w:val="28"/>
          <w:szCs w:val="28"/>
        </w:rPr>
        <w:t xml:space="preserve"> предполагает преобладание и акцентирования положительных суждений о поступках и деятельности ребенка в речи взрослого. Данный принцип отражается в следующих правилах:</w:t>
      </w:r>
    </w:p>
    <w:p w:rsidR="00AD1A0C" w:rsidRDefault="00AD1A0C" w:rsidP="00AD1A0C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хвалите ребенка;</w:t>
      </w:r>
    </w:p>
    <w:p w:rsidR="00AD1A0C" w:rsidRDefault="00AD1A0C" w:rsidP="00AD1A0C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хвалить не по заслугам;</w:t>
      </w:r>
    </w:p>
    <w:p w:rsidR="00AD1A0C" w:rsidRDefault="00AD1A0C" w:rsidP="00AD1A0C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хвалить сделанное ребенком, а не его "в целом";</w:t>
      </w:r>
    </w:p>
    <w:p w:rsidR="00AD1A0C" w:rsidRDefault="00AD1A0C" w:rsidP="00AD1A0C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критиковать созидательно, а не разрушительно (указать, как нужно было сделать, опуская отрицательную оценку личности ребенка).</w:t>
      </w:r>
    </w:p>
    <w:p w:rsidR="00AD1A0C" w:rsidRDefault="00AD1A0C" w:rsidP="00AD1A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Принцип сотрудничества предполагает общение, которое носит доверительный, эмоциональный, оптимистический характер, акцентируя совместную заинтересованность ребенка и взрослого в решении стоящих проблем. Правила, реализующие принцип сотрудничества: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демонстрируйте ребенку понимание его проблем;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ребенку достойно выйти из кризисной ситуации, помогите ему сохранить "лицо";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приглашайте ребенка к совместному анализу сложных ситуаций;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сообщайте ребенку о своих эмоциональных переживаниях, физическом состоянии;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выражайте гнев, не затрагивая личности ребенка;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запрещая, помогите ребенку выразить недовольство запретом ("этого делать нельзя, я понимаю, что тебе это не нравится, но такова жизнь");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запреты формулируйте по возможности не прямо, а в косвенной форме;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отвергайте помощь ребенка;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советуйтесь с ребенком, спрашивайте его совета и мнение;</w:t>
      </w:r>
    </w:p>
    <w:p w:rsidR="00AD1A0C" w:rsidRDefault="00AD1A0C" w:rsidP="00AD1A0C">
      <w:pPr>
        <w:pStyle w:val="a3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участвуйте с ребенком в совместных играх.           </w:t>
      </w:r>
    </w:p>
    <w:p w:rsidR="00AD1A0C" w:rsidRPr="003D3232" w:rsidRDefault="00AD1A0C" w:rsidP="00AD1A0C">
      <w:pPr>
        <w:pStyle w:val="a3"/>
        <w:ind w:left="783"/>
        <w:jc w:val="both"/>
        <w:rPr>
          <w:rFonts w:ascii="Times New Roman" w:hAnsi="Times New Roman"/>
          <w:sz w:val="28"/>
          <w:szCs w:val="28"/>
        </w:rPr>
      </w:pPr>
      <w:r w:rsidRPr="003D3232">
        <w:rPr>
          <w:rFonts w:ascii="Times New Roman" w:hAnsi="Times New Roman"/>
          <w:sz w:val="28"/>
          <w:szCs w:val="28"/>
        </w:rPr>
        <w:lastRenderedPageBreak/>
        <w:t>Таковы некоторые принципы и правила общения с детьми.</w:t>
      </w:r>
    </w:p>
    <w:p w:rsidR="00AD1A0C" w:rsidRDefault="00AD1A0C" w:rsidP="00AD1A0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также помнить</w:t>
      </w:r>
      <w:r w:rsidRPr="00A55456">
        <w:rPr>
          <w:rFonts w:ascii="Times New Roman" w:hAnsi="Times New Roman"/>
          <w:sz w:val="28"/>
          <w:szCs w:val="28"/>
        </w:rPr>
        <w:t>, что большая часть семейных ссор происходит в строго определенные часы дня - это полчаса до ухода на работу и в школу и полчаса после того, как все вернулись. В это время всем членам семьи надо быть особенно внимательным друг к другу. Мы остановились лишь на некоторых вопросах, связанных с проблемой речевого общения, чтобы показать возможности работы родителей, ибо обучение ребенка речевой культуре - это не только задача учителя,  школы, но прежде всего семьи, где ребенок проводит большую часть времени.</w:t>
      </w:r>
    </w:p>
    <w:p w:rsidR="00AD1A0C" w:rsidRDefault="00AD1A0C" w:rsidP="00AD1A0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D1A0C" w:rsidRDefault="00AD1A0C" w:rsidP="00AD1A0C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ресурсы:</w:t>
      </w:r>
    </w:p>
    <w:p w:rsidR="00AD1A0C" w:rsidRDefault="00AD1A0C" w:rsidP="00AD1A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Искусство семейного воспитания: Книга очерков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>од ред. проф. П.Т.Фролова. Правила внутрисемейного общения. И.А.</w:t>
      </w:r>
      <w:r w:rsidRPr="003D323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Стернин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-Б</w:t>
      </w:r>
      <w:proofErr w:type="gramEnd"/>
      <w:r>
        <w:rPr>
          <w:rFonts w:ascii="Times New Roman" w:hAnsi="Times New Roman"/>
          <w:sz w:val="28"/>
          <w:szCs w:val="28"/>
        </w:rPr>
        <w:t xml:space="preserve">елгород: Белгородский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ун-т. 1995-256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D1A0C" w:rsidRPr="003D3232" w:rsidRDefault="00AD1A0C" w:rsidP="00AD1A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Искусство семейного воспитания: Книга очерков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проф. П.Т.Фролова. Учимся культуре речевого общения. В.Б. </w:t>
      </w:r>
      <w:proofErr w:type="spellStart"/>
      <w:r>
        <w:rPr>
          <w:rFonts w:ascii="Times New Roman" w:hAnsi="Times New Roman"/>
          <w:sz w:val="28"/>
          <w:szCs w:val="28"/>
        </w:rPr>
        <w:t>Павлюкович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-Б</w:t>
      </w:r>
      <w:proofErr w:type="gramEnd"/>
      <w:r>
        <w:rPr>
          <w:rFonts w:ascii="Times New Roman" w:hAnsi="Times New Roman"/>
          <w:sz w:val="28"/>
          <w:szCs w:val="28"/>
        </w:rPr>
        <w:t xml:space="preserve">елгород: Белгородский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ун-т. 1995-256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D1A0C" w:rsidRDefault="00AD1A0C" w:rsidP="00AD1A0C">
      <w:pPr>
        <w:pStyle w:val="a3"/>
        <w:ind w:left="783"/>
        <w:rPr>
          <w:rFonts w:ascii="Times New Roman" w:hAnsi="Times New Roman"/>
          <w:sz w:val="28"/>
          <w:szCs w:val="28"/>
        </w:rPr>
      </w:pPr>
    </w:p>
    <w:p w:rsidR="00AD1A0C" w:rsidRDefault="00AD1A0C" w:rsidP="00AD1A0C">
      <w:pPr>
        <w:pStyle w:val="a3"/>
        <w:ind w:left="284"/>
      </w:pPr>
    </w:p>
    <w:sectPr w:rsidR="00AD1A0C" w:rsidSect="00B3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D7C"/>
    <w:multiLevelType w:val="hybridMultilevel"/>
    <w:tmpl w:val="3386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20E2D"/>
    <w:multiLevelType w:val="hybridMultilevel"/>
    <w:tmpl w:val="0DF4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71546"/>
    <w:multiLevelType w:val="hybridMultilevel"/>
    <w:tmpl w:val="B7D4B93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CD26955"/>
    <w:multiLevelType w:val="hybridMultilevel"/>
    <w:tmpl w:val="58C2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C0488"/>
    <w:multiLevelType w:val="hybridMultilevel"/>
    <w:tmpl w:val="EDE04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2A7491"/>
    <w:multiLevelType w:val="hybridMultilevel"/>
    <w:tmpl w:val="B41C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A0C"/>
    <w:rsid w:val="002E1F1A"/>
    <w:rsid w:val="007233EA"/>
    <w:rsid w:val="0081560E"/>
    <w:rsid w:val="00905A76"/>
    <w:rsid w:val="00AD1A0C"/>
    <w:rsid w:val="00B37363"/>
    <w:rsid w:val="00BA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2013-12-15T20:43:00Z</dcterms:created>
  <dcterms:modified xsi:type="dcterms:W3CDTF">2014-05-27T13:04:00Z</dcterms:modified>
</cp:coreProperties>
</file>