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ook w:val="01E0"/>
      </w:tblPr>
      <w:tblGrid>
        <w:gridCol w:w="739"/>
        <w:gridCol w:w="6315"/>
        <w:gridCol w:w="1134"/>
        <w:gridCol w:w="2444"/>
      </w:tblGrid>
      <w:tr w:rsidR="00A517AD" w:rsidRPr="00AF6983" w:rsidTr="0037069E">
        <w:tc>
          <w:tcPr>
            <w:tcW w:w="739" w:type="dxa"/>
          </w:tcPr>
          <w:p w:rsidR="00A517AD" w:rsidRPr="0037069E" w:rsidRDefault="00A517AD" w:rsidP="00DB000E">
            <w:pPr>
              <w:rPr>
                <w:b/>
                <w:i/>
                <w:color w:val="262626"/>
              </w:rPr>
            </w:pPr>
            <w:r w:rsidRPr="0037069E">
              <w:rPr>
                <w:b/>
                <w:i/>
                <w:color w:val="262626"/>
              </w:rPr>
              <w:t>№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center"/>
              <w:rPr>
                <w:b/>
                <w:i/>
                <w:color w:val="262626"/>
              </w:rPr>
            </w:pPr>
            <w:r w:rsidRPr="0037069E">
              <w:rPr>
                <w:b/>
                <w:i/>
                <w:color w:val="262626"/>
              </w:rPr>
              <w:t xml:space="preserve"> ТЕМА УРОКА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b/>
                <w:i/>
                <w:color w:val="262626"/>
              </w:rPr>
            </w:pPr>
            <w:r w:rsidRPr="0037069E">
              <w:rPr>
                <w:b/>
                <w:i/>
                <w:color w:val="262626"/>
              </w:rPr>
              <w:t xml:space="preserve">ЧАСЫ 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b/>
                <w:i/>
                <w:color w:val="262626"/>
              </w:rPr>
            </w:pPr>
            <w:r w:rsidRPr="0037069E">
              <w:rPr>
                <w:b/>
                <w:i/>
                <w:color w:val="262626"/>
              </w:rPr>
              <w:t>СРОКИ</w:t>
            </w:r>
          </w:p>
        </w:tc>
      </w:tr>
      <w:tr w:rsidR="00A517AD" w:rsidRPr="00AF6983" w:rsidTr="0037069E">
        <w:tc>
          <w:tcPr>
            <w:tcW w:w="10632" w:type="dxa"/>
            <w:gridSpan w:val="4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i/>
                <w:color w:val="262626"/>
              </w:rPr>
              <w:t>Россия – родина моя</w:t>
            </w: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Мелодия – душа музыки. Знакомство с романсом. Музыка и поэзия.</w:t>
            </w:r>
            <w:r>
              <w:rPr>
                <w:color w:val="262626"/>
              </w:rPr>
              <w:t xml:space="preserve"> Природа и музыка. Звучащие картины.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Виват, Россия! Знакомство с жанром Канта. Походно – маршевые. Солдатские песни.</w:t>
            </w:r>
            <w:r>
              <w:rPr>
                <w:color w:val="262626"/>
              </w:rPr>
              <w:t xml:space="preserve"> Наша слава – русская де</w:t>
            </w:r>
            <w:r>
              <w:rPr>
                <w:color w:val="262626"/>
              </w:rPr>
              <w:t>р</w:t>
            </w:r>
            <w:r>
              <w:rPr>
                <w:color w:val="262626"/>
              </w:rPr>
              <w:t>жава. Кантата «А.Невский»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3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Знакомство с оперой М,Глинки «Иван Сусанин» /Жизнь за царя/. Опера. Хоровая сцена, певец – солист, ария.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10632" w:type="dxa"/>
            <w:gridSpan w:val="4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i/>
                <w:color w:val="262626"/>
              </w:rPr>
              <w:t>День, полный событий</w:t>
            </w:r>
          </w:p>
        </w:tc>
      </w:tr>
      <w:tr w:rsidR="00A517AD" w:rsidRPr="00AF6983" w:rsidTr="0037069E">
        <w:trPr>
          <w:trHeight w:val="735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4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Музыка, которая передаёт настроение, связанное с обра</w:t>
            </w:r>
            <w:r w:rsidRPr="0037069E">
              <w:rPr>
                <w:color w:val="262626"/>
              </w:rPr>
              <w:t>з</w:t>
            </w:r>
            <w:r w:rsidRPr="0037069E">
              <w:rPr>
                <w:color w:val="262626"/>
              </w:rPr>
              <w:t>ами природы, внешней картиной мира «Утро» П.Чайковского и Э.Грига.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5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Портреты в музыке. Выразительность. Изобразительность. Контраст.</w:t>
            </w:r>
            <w:r>
              <w:rPr>
                <w:color w:val="262626"/>
              </w:rPr>
              <w:t xml:space="preserve"> В каждой интонации спрятан человек.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607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6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Знакомство с вокальным циклом М.Мусорского «Де</w:t>
            </w:r>
            <w:r w:rsidRPr="0037069E">
              <w:rPr>
                <w:color w:val="262626"/>
              </w:rPr>
              <w:t>т</w:t>
            </w:r>
            <w:r w:rsidRPr="0037069E">
              <w:rPr>
                <w:color w:val="262626"/>
              </w:rPr>
              <w:t>ская».</w:t>
            </w:r>
            <w:r>
              <w:rPr>
                <w:color w:val="262626"/>
              </w:rPr>
              <w:t xml:space="preserve"> В детской. Игры и игрушки.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rStyle w:val="FontStyle12"/>
                <w:b/>
                <w:color w:val="262626"/>
                <w:sz w:val="24"/>
                <w:szCs w:val="24"/>
              </w:rPr>
              <w:t>Кр. Колыбельные песни</w:t>
            </w:r>
            <w:r w:rsidRPr="0037069E">
              <w:rPr>
                <w:b/>
                <w:bCs/>
                <w:color w:val="262626"/>
              </w:rPr>
              <w:t>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7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 xml:space="preserve">Картины вечернего покоя в музыке М.Мусорского, П.Чайковского, Э.Грига. Мелодия. </w:t>
            </w:r>
            <w:r>
              <w:rPr>
                <w:color w:val="262626"/>
              </w:rPr>
              <w:t>На прогулке. Вечер.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319"/>
        </w:trPr>
        <w:tc>
          <w:tcPr>
            <w:tcW w:w="10632" w:type="dxa"/>
            <w:gridSpan w:val="4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i/>
                <w:color w:val="262626"/>
              </w:rPr>
              <w:t>О России петь – что стремиться в храм</w:t>
            </w:r>
          </w:p>
        </w:tc>
      </w:tr>
      <w:tr w:rsidR="00A517AD" w:rsidRPr="00AF6983" w:rsidTr="0037069E">
        <w:trPr>
          <w:trHeight w:val="935"/>
        </w:trPr>
        <w:tc>
          <w:tcPr>
            <w:tcW w:w="739" w:type="dxa"/>
          </w:tcPr>
          <w:p w:rsidR="00A517AD" w:rsidRPr="0037069E" w:rsidRDefault="00A517AD" w:rsidP="00756D5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8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Интонационное сходство молитв «Аве, Мария» и «Богор</w:t>
            </w:r>
            <w:r w:rsidRPr="0037069E">
              <w:rPr>
                <w:color w:val="262626"/>
              </w:rPr>
              <w:t>о</w:t>
            </w:r>
            <w:r>
              <w:rPr>
                <w:color w:val="262626"/>
              </w:rPr>
              <w:t>дице Дево</w:t>
            </w:r>
            <w:r w:rsidRPr="0037069E">
              <w:rPr>
                <w:color w:val="262626"/>
              </w:rPr>
              <w:t>, радуе</w:t>
            </w:r>
            <w:r>
              <w:rPr>
                <w:color w:val="262626"/>
              </w:rPr>
              <w:t>й</w:t>
            </w:r>
            <w:r w:rsidRPr="0037069E">
              <w:rPr>
                <w:color w:val="262626"/>
              </w:rPr>
              <w:t>ся</w:t>
            </w:r>
            <w:r>
              <w:rPr>
                <w:color w:val="262626"/>
              </w:rPr>
              <w:t>»</w:t>
            </w:r>
            <w:r w:rsidRPr="0037069E">
              <w:rPr>
                <w:color w:val="262626"/>
              </w:rPr>
              <w:t xml:space="preserve"> через характер звучания, лад, дин</w:t>
            </w:r>
            <w:r w:rsidRPr="0037069E">
              <w:rPr>
                <w:color w:val="262626"/>
              </w:rPr>
              <w:t>а</w:t>
            </w:r>
            <w:r w:rsidRPr="0037069E">
              <w:rPr>
                <w:color w:val="262626"/>
              </w:rPr>
              <w:t>мику, распевность.</w:t>
            </w:r>
          </w:p>
          <w:p w:rsidR="00A517AD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«Древнейшая песнь материнства». Тихая моя, нежная моя, добрая моя! Образ мат</w:t>
            </w:r>
            <w:r>
              <w:rPr>
                <w:color w:val="262626"/>
              </w:rPr>
              <w:t xml:space="preserve">ери в музыкальных произведениях, образы Богородицы, Девы Марии. </w:t>
            </w:r>
          </w:p>
          <w:p w:rsidR="00A517AD" w:rsidRPr="006F53B3" w:rsidRDefault="00A517AD" w:rsidP="0037069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Обобщение за </w:t>
            </w:r>
            <w:r>
              <w:rPr>
                <w:color w:val="262626"/>
                <w:lang w:val="en-US"/>
              </w:rPr>
              <w:t>I</w:t>
            </w:r>
            <w:r w:rsidRPr="00402F83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четверть.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756D5E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935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9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Характер, движение, кульминация в произведениях «Ве</w:t>
            </w:r>
            <w:r w:rsidRPr="0037069E">
              <w:rPr>
                <w:color w:val="262626"/>
              </w:rPr>
              <w:t>р</w:t>
            </w:r>
            <w:r>
              <w:rPr>
                <w:color w:val="262626"/>
              </w:rPr>
              <w:t>бочки» А.Гречаникова и Р.Глиэра «</w:t>
            </w:r>
            <w:r w:rsidRPr="0037069E">
              <w:rPr>
                <w:color w:val="262626"/>
              </w:rPr>
              <w:t>Вербное воскресенье</w:t>
            </w:r>
            <w:r>
              <w:rPr>
                <w:color w:val="262626"/>
              </w:rPr>
              <w:t>»</w:t>
            </w:r>
            <w:r w:rsidRPr="0037069E">
              <w:rPr>
                <w:color w:val="262626"/>
              </w:rPr>
              <w:t>.</w:t>
            </w:r>
          </w:p>
        </w:tc>
        <w:tc>
          <w:tcPr>
            <w:tcW w:w="1134" w:type="dxa"/>
          </w:tcPr>
          <w:p w:rsidR="00A517AD" w:rsidRPr="0037069E" w:rsidRDefault="00A517AD" w:rsidP="002313C9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2313C9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10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Святые земли Русской. «Баллада о князе Владимире». В</w:t>
            </w:r>
            <w:r w:rsidRPr="0037069E">
              <w:rPr>
                <w:color w:val="262626"/>
              </w:rPr>
              <w:t>е</w:t>
            </w:r>
            <w:r w:rsidRPr="0037069E">
              <w:rPr>
                <w:color w:val="262626"/>
              </w:rPr>
              <w:t>личание – торжественное песнопение.</w:t>
            </w:r>
          </w:p>
          <w:p w:rsidR="00A517AD" w:rsidRPr="0037069E" w:rsidRDefault="00A517AD" w:rsidP="0037069E">
            <w:pPr>
              <w:jc w:val="both"/>
              <w:rPr>
                <w:b/>
                <w:i/>
                <w:color w:val="262626"/>
              </w:rPr>
            </w:pPr>
            <w:r w:rsidRPr="0037069E">
              <w:rPr>
                <w:b/>
                <w:i/>
                <w:color w:val="262626"/>
              </w:rPr>
              <w:t>Кр. Поэзия пестования.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10632" w:type="dxa"/>
            <w:gridSpan w:val="4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i/>
                <w:color w:val="262626"/>
              </w:rPr>
              <w:t>Гори, гори ясно, чтобы не погасло!</w:t>
            </w: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11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«Настрою гусли на старинный лад…»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Самый древний жанр русского музыкального фольклора – былина.</w:t>
            </w:r>
            <w:r>
              <w:rPr>
                <w:color w:val="262626"/>
              </w:rPr>
              <w:t xml:space="preserve"> Певцы русской старины.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12</w:t>
            </w: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«Настрою гусли на старинный лад…» /Былина о Садко и Морском царе/.</w:t>
            </w:r>
            <w:r>
              <w:rPr>
                <w:color w:val="262626"/>
              </w:rPr>
              <w:t xml:space="preserve"> Из оперы «Садко» Н. Римского-Корсакого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8C4AD1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13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«Настрою гусли на старинный лад…»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/Лель, мой Лель/. /Снегурочка/.</w:t>
            </w:r>
            <w:r>
              <w:rPr>
                <w:color w:val="262626"/>
              </w:rPr>
              <w:t xml:space="preserve"> Звучащие картины. Обр</w:t>
            </w:r>
            <w:r>
              <w:rPr>
                <w:color w:val="262626"/>
              </w:rPr>
              <w:t>а</w:t>
            </w:r>
            <w:r>
              <w:rPr>
                <w:color w:val="262626"/>
              </w:rPr>
              <w:t>зы певцов – музыкантов.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515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14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Мелодии в старинном стиле. Обряд прощания с Маслен</w:t>
            </w:r>
            <w:r w:rsidRPr="0037069E">
              <w:rPr>
                <w:color w:val="262626"/>
              </w:rPr>
              <w:t>и</w:t>
            </w:r>
            <w:r w:rsidRPr="0037069E">
              <w:rPr>
                <w:color w:val="262626"/>
              </w:rPr>
              <w:t>цей.</w:t>
            </w:r>
            <w:r>
              <w:rPr>
                <w:color w:val="262626"/>
              </w:rPr>
              <w:t xml:space="preserve"> Мелодии в народном стиле.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506"/>
        </w:trPr>
        <w:tc>
          <w:tcPr>
            <w:tcW w:w="10632" w:type="dxa"/>
            <w:gridSpan w:val="4"/>
          </w:tcPr>
          <w:p w:rsidR="00A517AD" w:rsidRDefault="00A517AD" w:rsidP="00DB000E">
            <w:pPr>
              <w:rPr>
                <w:i/>
                <w:color w:val="262626"/>
              </w:rPr>
            </w:pPr>
            <w:r w:rsidRPr="0037069E">
              <w:rPr>
                <w:i/>
                <w:color w:val="262626"/>
              </w:rPr>
              <w:t>В музыкальном театре</w:t>
            </w:r>
          </w:p>
          <w:p w:rsidR="00A517AD" w:rsidRPr="0037069E" w:rsidRDefault="00A517AD" w:rsidP="00DB000E">
            <w:pPr>
              <w:rPr>
                <w:color w:val="262626"/>
              </w:rPr>
            </w:pPr>
            <w:r>
              <w:rPr>
                <w:i/>
                <w:color w:val="262626"/>
              </w:rPr>
              <w:t>Россия – родина моя.</w:t>
            </w: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15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Я славил лирою преданья. Опера М.Глинки «Руслан и Людмила». Баритон, каватина, сопрано, бас.</w:t>
            </w:r>
            <w:r>
              <w:rPr>
                <w:color w:val="262626"/>
              </w:rPr>
              <w:t xml:space="preserve"> Фарлаф.  Увертюра.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16</w:t>
            </w:r>
          </w:p>
        </w:tc>
        <w:tc>
          <w:tcPr>
            <w:tcW w:w="6315" w:type="dxa"/>
          </w:tcPr>
          <w:p w:rsidR="00A517AD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Контрастные образы добра и зла в пр</w:t>
            </w:r>
            <w:r>
              <w:rPr>
                <w:color w:val="262626"/>
              </w:rPr>
              <w:t>оизведении «Орфей и Эвридика» К.</w:t>
            </w:r>
            <w:r w:rsidRPr="0037069E">
              <w:rPr>
                <w:color w:val="262626"/>
              </w:rPr>
              <w:t>В</w:t>
            </w:r>
            <w:r>
              <w:rPr>
                <w:color w:val="262626"/>
              </w:rPr>
              <w:t>.</w:t>
            </w:r>
            <w:r w:rsidRPr="0037069E">
              <w:rPr>
                <w:color w:val="262626"/>
              </w:rPr>
              <w:t>Глюка.</w:t>
            </w:r>
            <w:r>
              <w:rPr>
                <w:color w:val="262626"/>
              </w:rPr>
              <w:t xml:space="preserve"> Опера «Орфей и Эвридика»</w:t>
            </w:r>
          </w:p>
          <w:p w:rsidR="00A517AD" w:rsidRPr="000601CA" w:rsidRDefault="00A517AD" w:rsidP="0037069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Обобщение за </w:t>
            </w:r>
            <w:r>
              <w:rPr>
                <w:color w:val="262626"/>
                <w:lang w:val="en-US"/>
              </w:rPr>
              <w:t>II</w:t>
            </w:r>
            <w:r>
              <w:rPr>
                <w:color w:val="262626"/>
              </w:rPr>
              <w:t xml:space="preserve"> четверть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17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«Волшебное дитя природы». Ария Снегурочки и сцена таяния. Музыкальные инструменты.</w:t>
            </w:r>
            <w:r>
              <w:rPr>
                <w:color w:val="262626"/>
              </w:rPr>
              <w:t xml:space="preserve"> Опера «Снегурочка»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b/>
                <w:color w:val="262626"/>
              </w:rPr>
              <w:t xml:space="preserve"> Кр. Девичья песенная культура</w:t>
            </w:r>
            <w:r w:rsidRPr="0037069E">
              <w:rPr>
                <w:b/>
                <w:bCs/>
                <w:color w:val="262626"/>
              </w:rPr>
              <w:t>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18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«Полна чудес могучая природа». Прослушивание /Шествие царя Берендея/, /Пляска скоморохов/.</w:t>
            </w:r>
            <w:r>
              <w:rPr>
                <w:color w:val="262626"/>
              </w:rPr>
              <w:t xml:space="preserve"> В запове</w:t>
            </w:r>
            <w:r>
              <w:rPr>
                <w:color w:val="262626"/>
              </w:rPr>
              <w:t>д</w:t>
            </w:r>
            <w:r>
              <w:rPr>
                <w:color w:val="262626"/>
              </w:rPr>
              <w:t>ном лесу.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19</w:t>
            </w: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«Океан – море синее». Знакомство со вступлением к опере Н.Римского – Корсакова «Садко», в основе которой лежит былина.</w:t>
            </w:r>
            <w:r>
              <w:rPr>
                <w:color w:val="262626"/>
              </w:rPr>
              <w:t xml:space="preserve"> 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20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Сопоставление двух борющихся сил, контрастные образы в балете «Спящая красавица» П.Чайковского.</w:t>
            </w:r>
            <w:r>
              <w:rPr>
                <w:color w:val="262626"/>
              </w:rPr>
              <w:t xml:space="preserve"> две феи. Сцена на балу.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21</w:t>
            </w:r>
          </w:p>
        </w:tc>
        <w:tc>
          <w:tcPr>
            <w:tcW w:w="6315" w:type="dxa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color w:val="262626"/>
              </w:rPr>
              <w:t>Соврем</w:t>
            </w:r>
            <w:r>
              <w:rPr>
                <w:color w:val="262626"/>
              </w:rPr>
              <w:t>енные интонации и ритмы. Мюзикл-жанр лёгкой музыки.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10632" w:type="dxa"/>
            <w:gridSpan w:val="4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i/>
                <w:color w:val="262626"/>
              </w:rPr>
              <w:t>В концертном  зале</w:t>
            </w: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22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Музыкальное состязание. Концерт. Первый концерт для фортепиано с оркестром П.Чайковского.</w:t>
            </w:r>
            <w:r>
              <w:rPr>
                <w:color w:val="262626"/>
              </w:rPr>
              <w:t xml:space="preserve"> Жанр инструме</w:t>
            </w:r>
            <w:r>
              <w:rPr>
                <w:color w:val="262626"/>
              </w:rPr>
              <w:t>н</w:t>
            </w:r>
            <w:r>
              <w:rPr>
                <w:color w:val="262626"/>
              </w:rPr>
              <w:t>тального концерта.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8C4AD1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23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Музыкальные инструменты: флейта и скрипка-их выраз</w:t>
            </w:r>
            <w:r>
              <w:rPr>
                <w:color w:val="262626"/>
              </w:rPr>
              <w:t>и</w:t>
            </w:r>
            <w:r>
              <w:rPr>
                <w:color w:val="262626"/>
              </w:rPr>
              <w:t>тельные возможности.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24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Сюита «Пер Гюнт». Музыкальный текст как единство с</w:t>
            </w:r>
            <w:r w:rsidRPr="0037069E">
              <w:rPr>
                <w:color w:val="262626"/>
              </w:rPr>
              <w:t>о</w:t>
            </w:r>
            <w:r w:rsidRPr="0037069E">
              <w:rPr>
                <w:color w:val="262626"/>
              </w:rPr>
              <w:t>держания и звукового оформления. Вариационное разв</w:t>
            </w:r>
            <w:r w:rsidRPr="0037069E">
              <w:rPr>
                <w:color w:val="262626"/>
              </w:rPr>
              <w:t>и</w:t>
            </w:r>
            <w:r w:rsidRPr="0037069E">
              <w:rPr>
                <w:color w:val="262626"/>
              </w:rPr>
              <w:t>тие.</w:t>
            </w:r>
            <w:r>
              <w:rPr>
                <w:color w:val="262626"/>
              </w:rPr>
              <w:t xml:space="preserve"> Странствия Пера Гюнта. Севера песня родная.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B4FF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25</w:t>
            </w:r>
          </w:p>
        </w:tc>
        <w:tc>
          <w:tcPr>
            <w:tcW w:w="6315" w:type="dxa"/>
          </w:tcPr>
          <w:p w:rsidR="00A517AD" w:rsidRPr="00EA074F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Третья «Героическая» симфония Л.Бетховена – произв</w:t>
            </w:r>
            <w:r w:rsidRPr="0037069E">
              <w:rPr>
                <w:color w:val="262626"/>
              </w:rPr>
              <w:t>е</w:t>
            </w:r>
            <w:r w:rsidRPr="0037069E">
              <w:rPr>
                <w:color w:val="262626"/>
              </w:rPr>
              <w:t>дение, наполненное многообразными художественными образами.</w:t>
            </w:r>
            <w:r>
              <w:rPr>
                <w:color w:val="262626"/>
              </w:rPr>
              <w:t xml:space="preserve"> </w:t>
            </w:r>
          </w:p>
        </w:tc>
        <w:tc>
          <w:tcPr>
            <w:tcW w:w="113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26</w:t>
            </w:r>
          </w:p>
        </w:tc>
        <w:tc>
          <w:tcPr>
            <w:tcW w:w="6315" w:type="dxa"/>
          </w:tcPr>
          <w:p w:rsidR="00A517AD" w:rsidRDefault="00A517AD" w:rsidP="00EA074F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Симфония – единство мыслей, идей, звуковых образов.</w:t>
            </w:r>
            <w:r>
              <w:rPr>
                <w:color w:val="262626"/>
              </w:rPr>
              <w:t xml:space="preserve"> Призыв к мужеству. Вторая часть симфонии. Финал си</w:t>
            </w:r>
            <w:r>
              <w:rPr>
                <w:color w:val="262626"/>
              </w:rPr>
              <w:t>м</w:t>
            </w:r>
            <w:r>
              <w:rPr>
                <w:color w:val="262626"/>
              </w:rPr>
              <w:t>фонии.</w:t>
            </w:r>
          </w:p>
          <w:p w:rsidR="00A517AD" w:rsidRPr="0037069E" w:rsidRDefault="00A517AD" w:rsidP="00EA074F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Обобщение за </w:t>
            </w:r>
            <w:r>
              <w:rPr>
                <w:color w:val="262626"/>
                <w:lang w:val="en-US"/>
              </w:rPr>
              <w:t>III</w:t>
            </w:r>
            <w:r>
              <w:rPr>
                <w:color w:val="262626"/>
              </w:rPr>
              <w:t xml:space="preserve"> четверть.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27</w:t>
            </w:r>
          </w:p>
        </w:tc>
        <w:tc>
          <w:tcPr>
            <w:tcW w:w="6315" w:type="dxa"/>
          </w:tcPr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color w:val="262626"/>
              </w:rPr>
              <w:t>Мир Бетховена. Своеобразие музыки Бетховена.</w:t>
            </w:r>
            <w:r>
              <w:rPr>
                <w:color w:val="262626"/>
              </w:rPr>
              <w:t xml:space="preserve"> Темы, сюжеты и образы музыки Л.Бетховена.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10632" w:type="dxa"/>
            <w:gridSpan w:val="4"/>
          </w:tcPr>
          <w:p w:rsidR="00A517AD" w:rsidRDefault="00A517AD" w:rsidP="00DB000E">
            <w:pPr>
              <w:rPr>
                <w:i/>
                <w:color w:val="262626"/>
              </w:rPr>
            </w:pPr>
            <w:r w:rsidRPr="0037069E">
              <w:rPr>
                <w:i/>
                <w:color w:val="262626"/>
              </w:rPr>
              <w:t>Чтоб музыкантом быть, так надобно умение…</w:t>
            </w:r>
          </w:p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28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«Чудо – музыка». Музыка как источник вдохновения, н</w:t>
            </w:r>
            <w:r w:rsidRPr="0037069E">
              <w:rPr>
                <w:color w:val="262626"/>
              </w:rPr>
              <w:t>а</w:t>
            </w:r>
            <w:r w:rsidRPr="0037069E">
              <w:rPr>
                <w:color w:val="262626"/>
              </w:rPr>
              <w:t>дежды, радости жизни».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1176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29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«Люблю я грусть твоих просторов». Многократное повт</w:t>
            </w:r>
            <w:r w:rsidRPr="0037069E">
              <w:rPr>
                <w:color w:val="262626"/>
              </w:rPr>
              <w:t>о</w:t>
            </w:r>
            <w:r w:rsidRPr="0037069E">
              <w:rPr>
                <w:color w:val="262626"/>
              </w:rPr>
              <w:t>рение основной интонации на одном звуке у разных гол</w:t>
            </w:r>
            <w:r w:rsidRPr="0037069E">
              <w:rPr>
                <w:color w:val="262626"/>
              </w:rPr>
              <w:t>о</w:t>
            </w:r>
            <w:r w:rsidRPr="0037069E">
              <w:rPr>
                <w:color w:val="262626"/>
              </w:rPr>
              <w:t>сов.</w:t>
            </w:r>
            <w:r>
              <w:rPr>
                <w:color w:val="262626"/>
              </w:rPr>
              <w:t xml:space="preserve"> Роль композитора, исполнителя, слушателя в созд</w:t>
            </w:r>
            <w:r>
              <w:rPr>
                <w:color w:val="262626"/>
              </w:rPr>
              <w:t>а</w:t>
            </w:r>
            <w:r>
              <w:rPr>
                <w:color w:val="262626"/>
              </w:rPr>
              <w:t>нии и бытовании музыкальных сочинений.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b/>
                <w:bCs/>
                <w:color w:val="262626"/>
                <w:spacing w:val="-2"/>
              </w:rPr>
              <w:t>Кр. Учимся исполнять свадебные старинные песни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C15111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30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color w:val="262626"/>
              </w:rPr>
              <w:t>Мир Прокофьева. Своеобразие музыки Прокофьева.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8C4AD1">
            <w:pPr>
              <w:rPr>
                <w:color w:val="262626"/>
              </w:rPr>
            </w:pPr>
          </w:p>
        </w:tc>
      </w:tr>
      <w:tr w:rsidR="00A517AD" w:rsidRPr="00AF6983" w:rsidTr="0037069E"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31</w:t>
            </w:r>
          </w:p>
        </w:tc>
        <w:tc>
          <w:tcPr>
            <w:tcW w:w="6315" w:type="dxa"/>
          </w:tcPr>
          <w:p w:rsidR="00A517AD" w:rsidRPr="0037069E" w:rsidRDefault="00A517AD" w:rsidP="0037069E">
            <w:pPr>
              <w:jc w:val="both"/>
              <w:rPr>
                <w:b/>
                <w:color w:val="262626"/>
              </w:rPr>
            </w:pPr>
            <w:r w:rsidRPr="0037069E">
              <w:rPr>
                <w:color w:val="262626"/>
              </w:rPr>
              <w:t>Певцы родной природы. Э.Григ, П.Чайковский. «Просл</w:t>
            </w:r>
            <w:r w:rsidRPr="0037069E">
              <w:rPr>
                <w:color w:val="262626"/>
              </w:rPr>
              <w:t>а</w:t>
            </w:r>
            <w:r w:rsidRPr="0037069E">
              <w:rPr>
                <w:color w:val="262626"/>
              </w:rPr>
              <w:t>вим радость на земле». Песни о Родине.</w:t>
            </w:r>
            <w:r>
              <w:rPr>
                <w:color w:val="262626"/>
              </w:rPr>
              <w:t xml:space="preserve"> Радость к солнцу нас зовёт. Ода как жанр литературного и музыкального творчества.</w:t>
            </w:r>
            <w:r w:rsidRPr="0037069E">
              <w:rPr>
                <w:b/>
                <w:color w:val="262626"/>
              </w:rPr>
              <w:t xml:space="preserve"> </w:t>
            </w:r>
          </w:p>
          <w:p w:rsidR="00A517AD" w:rsidRPr="0037069E" w:rsidRDefault="00A517AD" w:rsidP="0037069E">
            <w:pPr>
              <w:jc w:val="both"/>
              <w:rPr>
                <w:color w:val="262626"/>
              </w:rPr>
            </w:pPr>
            <w:r w:rsidRPr="0037069E">
              <w:rPr>
                <w:rStyle w:val="FontStyle12"/>
                <w:b/>
                <w:color w:val="262626"/>
                <w:sz w:val="24"/>
                <w:szCs w:val="24"/>
              </w:rPr>
              <w:t>Р.К.</w:t>
            </w:r>
            <w:r w:rsidRPr="0037069E">
              <w:rPr>
                <w:b/>
                <w:bCs/>
                <w:color w:val="262626"/>
                <w:spacing w:val="-4"/>
                <w:w w:val="79"/>
              </w:rPr>
              <w:t xml:space="preserve"> </w:t>
            </w:r>
            <w:r w:rsidRPr="0037069E">
              <w:rPr>
                <w:b/>
                <w:bCs/>
                <w:color w:val="262626"/>
              </w:rPr>
              <w:t>Посиделки "Потеха делу не помеха".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AF6983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561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32</w:t>
            </w:r>
          </w:p>
        </w:tc>
        <w:tc>
          <w:tcPr>
            <w:tcW w:w="6315" w:type="dxa"/>
          </w:tcPr>
          <w:p w:rsidR="00A517AD" w:rsidRPr="00EA074F" w:rsidRDefault="00A517AD" w:rsidP="009E224C">
            <w:pPr>
              <w:rPr>
                <w:color w:val="262626"/>
              </w:rPr>
            </w:pPr>
            <w:r w:rsidRPr="0037069E">
              <w:rPr>
                <w:color w:val="262626"/>
              </w:rPr>
              <w:t>«Острый ритм - джаза звуки»</w:t>
            </w:r>
            <w:r>
              <w:rPr>
                <w:color w:val="262626"/>
              </w:rPr>
              <w:t xml:space="preserve"> Джаз – искусство </w:t>
            </w:r>
            <w:r>
              <w:rPr>
                <w:color w:val="262626"/>
                <w:lang w:val="en-US"/>
              </w:rPr>
              <w:t>XX</w:t>
            </w:r>
            <w:r w:rsidRPr="00EA074F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века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1</w:t>
            </w: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B177B5">
        <w:trPr>
          <w:trHeight w:val="561"/>
        </w:trPr>
        <w:tc>
          <w:tcPr>
            <w:tcW w:w="10632" w:type="dxa"/>
            <w:gridSpan w:val="4"/>
          </w:tcPr>
          <w:p w:rsidR="00A517AD" w:rsidRPr="0037069E" w:rsidRDefault="00A517AD" w:rsidP="00DB000E">
            <w:pPr>
              <w:rPr>
                <w:color w:val="262626"/>
              </w:rPr>
            </w:pPr>
            <w:r>
              <w:rPr>
                <w:i/>
                <w:color w:val="262626"/>
              </w:rPr>
              <w:t>Россия – родина моя.</w:t>
            </w:r>
          </w:p>
        </w:tc>
      </w:tr>
      <w:tr w:rsidR="00A517AD" w:rsidRPr="00AF6983" w:rsidTr="0037069E">
        <w:trPr>
          <w:trHeight w:val="561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33</w:t>
            </w:r>
          </w:p>
        </w:tc>
        <w:tc>
          <w:tcPr>
            <w:tcW w:w="6315" w:type="dxa"/>
          </w:tcPr>
          <w:p w:rsidR="00A517AD" w:rsidRPr="0037069E" w:rsidRDefault="00A517AD" w:rsidP="00DB000E">
            <w:pPr>
              <w:rPr>
                <w:color w:val="262626"/>
              </w:rPr>
            </w:pPr>
            <w:r>
              <w:rPr>
                <w:color w:val="262626"/>
              </w:rPr>
              <w:t>Образы Родины, защитников отечества в разных жанрах музыки: кант, песня, кантата, опера.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  <w:tr w:rsidR="00A517AD" w:rsidRPr="00AF6983" w:rsidTr="0037069E">
        <w:trPr>
          <w:trHeight w:val="561"/>
        </w:trPr>
        <w:tc>
          <w:tcPr>
            <w:tcW w:w="739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  <w:r w:rsidRPr="0037069E">
              <w:rPr>
                <w:color w:val="262626"/>
              </w:rPr>
              <w:t>34</w:t>
            </w:r>
          </w:p>
        </w:tc>
        <w:tc>
          <w:tcPr>
            <w:tcW w:w="6315" w:type="dxa"/>
          </w:tcPr>
          <w:p w:rsidR="00A517AD" w:rsidRDefault="00A517AD" w:rsidP="00DB000E">
            <w:pPr>
              <w:rPr>
                <w:color w:val="262626"/>
              </w:rPr>
            </w:pPr>
            <w:r>
              <w:rPr>
                <w:color w:val="262626"/>
              </w:rPr>
              <w:t>Родина моя! Русская земля…Да будет во веки веков сил</w:t>
            </w:r>
            <w:r>
              <w:rPr>
                <w:color w:val="262626"/>
              </w:rPr>
              <w:t>ь</w:t>
            </w:r>
            <w:r>
              <w:rPr>
                <w:color w:val="262626"/>
              </w:rPr>
              <w:t>на…</w:t>
            </w:r>
          </w:p>
          <w:p w:rsidR="00A517AD" w:rsidRPr="0037069E" w:rsidRDefault="00A517AD" w:rsidP="00DB000E">
            <w:pPr>
              <w:rPr>
                <w:color w:val="262626"/>
              </w:rPr>
            </w:pPr>
            <w:r w:rsidRPr="0037069E">
              <w:rPr>
                <w:color w:val="262626"/>
              </w:rPr>
              <w:t xml:space="preserve">Обобщение </w:t>
            </w:r>
            <w:r>
              <w:rPr>
                <w:color w:val="262626"/>
              </w:rPr>
              <w:t xml:space="preserve">за </w:t>
            </w:r>
            <w:r>
              <w:rPr>
                <w:color w:val="262626"/>
                <w:lang w:val="en-US"/>
              </w:rPr>
              <w:t xml:space="preserve">IV </w:t>
            </w:r>
            <w:r>
              <w:rPr>
                <w:color w:val="262626"/>
              </w:rPr>
              <w:t>четверть</w:t>
            </w:r>
            <w:r w:rsidRPr="0037069E">
              <w:rPr>
                <w:color w:val="262626"/>
              </w:rPr>
              <w:t>.</w:t>
            </w:r>
          </w:p>
        </w:tc>
        <w:tc>
          <w:tcPr>
            <w:tcW w:w="1134" w:type="dxa"/>
          </w:tcPr>
          <w:p w:rsidR="00A517AD" w:rsidRPr="0037069E" w:rsidRDefault="00A517AD" w:rsidP="0037069E">
            <w:pPr>
              <w:jc w:val="center"/>
              <w:rPr>
                <w:color w:val="262626"/>
              </w:rPr>
            </w:pPr>
          </w:p>
        </w:tc>
        <w:tc>
          <w:tcPr>
            <w:tcW w:w="2444" w:type="dxa"/>
          </w:tcPr>
          <w:p w:rsidR="00A517AD" w:rsidRPr="0037069E" w:rsidRDefault="00A517AD" w:rsidP="00DB000E">
            <w:pPr>
              <w:rPr>
                <w:color w:val="262626"/>
              </w:rPr>
            </w:pPr>
          </w:p>
        </w:tc>
      </w:tr>
    </w:tbl>
    <w:p w:rsidR="00A517AD" w:rsidRPr="00AF6983" w:rsidRDefault="00A517AD" w:rsidP="00296EF2">
      <w:pPr>
        <w:rPr>
          <w:color w:val="262626"/>
          <w:sz w:val="28"/>
          <w:szCs w:val="28"/>
        </w:rPr>
      </w:pPr>
    </w:p>
    <w:p w:rsidR="00A517AD" w:rsidRPr="00AF6983" w:rsidRDefault="00A517AD">
      <w:pPr>
        <w:rPr>
          <w:color w:val="262626"/>
        </w:rPr>
      </w:pPr>
    </w:p>
    <w:sectPr w:rsidR="00A517AD" w:rsidRPr="00AF6983" w:rsidSect="00EA074F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EF2"/>
    <w:rsid w:val="000601CA"/>
    <w:rsid w:val="001A2A3E"/>
    <w:rsid w:val="002171A2"/>
    <w:rsid w:val="002313C9"/>
    <w:rsid w:val="00296EF2"/>
    <w:rsid w:val="0037069E"/>
    <w:rsid w:val="00402F83"/>
    <w:rsid w:val="004456E1"/>
    <w:rsid w:val="00626ABA"/>
    <w:rsid w:val="006F53B3"/>
    <w:rsid w:val="00756D5E"/>
    <w:rsid w:val="007C1638"/>
    <w:rsid w:val="007F4F9D"/>
    <w:rsid w:val="008C4AD1"/>
    <w:rsid w:val="009E224C"/>
    <w:rsid w:val="00A517AD"/>
    <w:rsid w:val="00AB4FF3"/>
    <w:rsid w:val="00AE1E4D"/>
    <w:rsid w:val="00AF0273"/>
    <w:rsid w:val="00AF6983"/>
    <w:rsid w:val="00B177B5"/>
    <w:rsid w:val="00B62012"/>
    <w:rsid w:val="00C15111"/>
    <w:rsid w:val="00C268BB"/>
    <w:rsid w:val="00C51B37"/>
    <w:rsid w:val="00D94FB2"/>
    <w:rsid w:val="00DB000E"/>
    <w:rsid w:val="00EA074F"/>
    <w:rsid w:val="00FF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6E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296EF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669</Words>
  <Characters>3818</Characters>
  <Application>Microsoft Office Word</Application>
  <DocSecurity>0</DocSecurity>
  <Lines>31</Lines>
  <Paragraphs>8</Paragraphs>
  <ScaleCrop>false</ScaleCrop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14</cp:revision>
  <cp:lastPrinted>2012-09-02T13:03:00Z</cp:lastPrinted>
  <dcterms:created xsi:type="dcterms:W3CDTF">2010-09-30T13:59:00Z</dcterms:created>
  <dcterms:modified xsi:type="dcterms:W3CDTF">2012-09-12T11:53:00Z</dcterms:modified>
</cp:coreProperties>
</file>