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32" w:rsidRDefault="00207C32" w:rsidP="00207C32">
      <w:pPr>
        <w:spacing w:before="100" w:beforeAutospacing="1" w:after="100" w:afterAutospacing="1" w:line="240" w:lineRule="auto"/>
        <w:jc w:val="center"/>
        <w:rPr>
          <w:rFonts w:ascii="Tahoma" w:eastAsia="Times New Roman" w:hAnsi="Tahoma" w:cs="Tahoma"/>
          <w:bCs/>
          <w:sz w:val="28"/>
          <w:szCs w:val="28"/>
          <w:lang w:eastAsia="ru-RU"/>
        </w:rPr>
      </w:pPr>
      <w:r w:rsidRPr="00207C32">
        <w:rPr>
          <w:rFonts w:ascii="Tahoma" w:eastAsia="Times New Roman" w:hAnsi="Tahoma" w:cs="Tahoma"/>
          <w:bCs/>
          <w:sz w:val="28"/>
          <w:szCs w:val="28"/>
          <w:lang w:eastAsia="ru-RU"/>
        </w:rPr>
        <w:t>МКОУ «Толкачевская основная общеобразовательная школа»</w:t>
      </w:r>
    </w:p>
    <w:p w:rsidR="00207C32" w:rsidRDefault="00207C32" w:rsidP="00207C32">
      <w:pPr>
        <w:spacing w:before="100" w:beforeAutospacing="1" w:after="100" w:afterAutospacing="1" w:line="240" w:lineRule="auto"/>
        <w:jc w:val="center"/>
        <w:rPr>
          <w:rFonts w:ascii="Tahoma" w:eastAsia="Times New Roman" w:hAnsi="Tahoma" w:cs="Tahoma"/>
          <w:bCs/>
          <w:sz w:val="28"/>
          <w:szCs w:val="28"/>
          <w:lang w:eastAsia="ru-RU"/>
        </w:rPr>
      </w:pPr>
    </w:p>
    <w:p w:rsidR="00207C32" w:rsidRDefault="00207C32" w:rsidP="00207C32">
      <w:pPr>
        <w:spacing w:before="100" w:beforeAutospacing="1" w:after="100" w:afterAutospacing="1" w:line="240" w:lineRule="auto"/>
        <w:jc w:val="center"/>
        <w:rPr>
          <w:rFonts w:ascii="Tahoma" w:eastAsia="Times New Roman" w:hAnsi="Tahoma" w:cs="Tahoma"/>
          <w:bCs/>
          <w:sz w:val="28"/>
          <w:szCs w:val="28"/>
          <w:lang w:eastAsia="ru-RU"/>
        </w:rPr>
      </w:pPr>
    </w:p>
    <w:p w:rsidR="008D5411" w:rsidRDefault="008D5411" w:rsidP="00207C32">
      <w:pPr>
        <w:spacing w:before="100" w:beforeAutospacing="1" w:after="100" w:afterAutospacing="1" w:line="240" w:lineRule="auto"/>
        <w:jc w:val="center"/>
        <w:rPr>
          <w:rFonts w:ascii="Tahoma" w:eastAsia="Times New Roman" w:hAnsi="Tahoma" w:cs="Tahoma"/>
          <w:bCs/>
          <w:sz w:val="28"/>
          <w:szCs w:val="28"/>
          <w:lang w:eastAsia="ru-RU"/>
        </w:rPr>
      </w:pPr>
    </w:p>
    <w:p w:rsidR="008D5411" w:rsidRDefault="008D5411" w:rsidP="00207C32">
      <w:pPr>
        <w:spacing w:before="100" w:beforeAutospacing="1" w:after="100" w:afterAutospacing="1" w:line="240" w:lineRule="auto"/>
        <w:jc w:val="center"/>
        <w:rPr>
          <w:rFonts w:ascii="Tahoma" w:eastAsia="Times New Roman" w:hAnsi="Tahoma" w:cs="Tahoma"/>
          <w:bCs/>
          <w:sz w:val="28"/>
          <w:szCs w:val="28"/>
          <w:lang w:eastAsia="ru-RU"/>
        </w:rPr>
      </w:pPr>
    </w:p>
    <w:p w:rsidR="008D5411" w:rsidRDefault="008D5411" w:rsidP="00207C32">
      <w:pPr>
        <w:spacing w:before="100" w:beforeAutospacing="1" w:after="100" w:afterAutospacing="1" w:line="240" w:lineRule="auto"/>
        <w:jc w:val="center"/>
        <w:rPr>
          <w:rFonts w:ascii="Tahoma" w:eastAsia="Times New Roman" w:hAnsi="Tahoma" w:cs="Tahoma"/>
          <w:bCs/>
          <w:sz w:val="28"/>
          <w:szCs w:val="28"/>
          <w:lang w:eastAsia="ru-RU"/>
        </w:rPr>
      </w:pPr>
    </w:p>
    <w:p w:rsidR="00207C32" w:rsidRDefault="00207C32" w:rsidP="00207C32">
      <w:pPr>
        <w:spacing w:before="100" w:beforeAutospacing="1" w:after="100" w:afterAutospacing="1" w:line="240" w:lineRule="auto"/>
        <w:jc w:val="center"/>
        <w:rPr>
          <w:rFonts w:ascii="Tahoma" w:eastAsia="Times New Roman" w:hAnsi="Tahoma" w:cs="Tahoma"/>
          <w:bCs/>
          <w:sz w:val="28"/>
          <w:szCs w:val="28"/>
          <w:lang w:eastAsia="ru-RU"/>
        </w:rPr>
      </w:pPr>
    </w:p>
    <w:p w:rsidR="008D5411" w:rsidRPr="008D5411" w:rsidRDefault="008D5411" w:rsidP="00207C32">
      <w:pPr>
        <w:spacing w:before="100" w:beforeAutospacing="1" w:after="100" w:afterAutospacing="1" w:line="240" w:lineRule="auto"/>
        <w:jc w:val="center"/>
        <w:rPr>
          <w:rFonts w:ascii="Tahoma" w:eastAsia="Times New Roman" w:hAnsi="Tahoma" w:cs="Tahoma"/>
          <w:b/>
          <w:bCs/>
          <w:sz w:val="36"/>
          <w:szCs w:val="32"/>
          <w:lang w:eastAsia="ru-RU"/>
        </w:rPr>
      </w:pPr>
      <w:r w:rsidRPr="008D5411">
        <w:rPr>
          <w:rFonts w:ascii="Tahoma" w:eastAsia="Times New Roman" w:hAnsi="Tahoma" w:cs="Tahoma"/>
          <w:b/>
          <w:bCs/>
          <w:sz w:val="36"/>
          <w:szCs w:val="32"/>
          <w:lang w:eastAsia="ru-RU"/>
        </w:rPr>
        <w:t xml:space="preserve">Информация </w:t>
      </w:r>
    </w:p>
    <w:p w:rsidR="008D5411" w:rsidRPr="008D5411" w:rsidRDefault="008D5411" w:rsidP="00207C32">
      <w:pPr>
        <w:spacing w:before="100" w:beforeAutospacing="1" w:after="100" w:afterAutospacing="1" w:line="240" w:lineRule="auto"/>
        <w:jc w:val="center"/>
        <w:rPr>
          <w:rFonts w:ascii="Tahoma" w:eastAsia="Times New Roman" w:hAnsi="Tahoma" w:cs="Tahoma"/>
          <w:bCs/>
          <w:sz w:val="36"/>
          <w:szCs w:val="32"/>
          <w:lang w:eastAsia="ru-RU"/>
        </w:rPr>
      </w:pPr>
      <w:r w:rsidRPr="008D5411">
        <w:rPr>
          <w:rFonts w:ascii="Tahoma" w:eastAsia="Times New Roman" w:hAnsi="Tahoma" w:cs="Tahoma"/>
          <w:bCs/>
          <w:sz w:val="36"/>
          <w:szCs w:val="32"/>
          <w:lang w:eastAsia="ru-RU"/>
        </w:rPr>
        <w:t xml:space="preserve">о работе по внедрению новых стандартов </w:t>
      </w:r>
    </w:p>
    <w:p w:rsidR="00207C32" w:rsidRPr="008D5411" w:rsidRDefault="008D5411" w:rsidP="008D5411">
      <w:pPr>
        <w:spacing w:before="100" w:beforeAutospacing="1" w:after="100" w:afterAutospacing="1" w:line="240" w:lineRule="auto"/>
        <w:jc w:val="center"/>
        <w:rPr>
          <w:rFonts w:ascii="Tahoma" w:eastAsia="Times New Roman" w:hAnsi="Tahoma" w:cs="Tahoma"/>
          <w:bCs/>
          <w:sz w:val="36"/>
          <w:szCs w:val="32"/>
          <w:lang w:eastAsia="ru-RU"/>
        </w:rPr>
      </w:pPr>
      <w:r w:rsidRPr="008D5411">
        <w:rPr>
          <w:rFonts w:ascii="Tahoma" w:eastAsia="Times New Roman" w:hAnsi="Tahoma" w:cs="Tahoma"/>
          <w:bCs/>
          <w:sz w:val="36"/>
          <w:szCs w:val="32"/>
          <w:lang w:eastAsia="ru-RU"/>
        </w:rPr>
        <w:t>в 1 классе</w:t>
      </w:r>
    </w:p>
    <w:p w:rsidR="008D5411" w:rsidRDefault="008D5411" w:rsidP="008D5411">
      <w:pPr>
        <w:spacing w:before="100" w:beforeAutospacing="1" w:after="100" w:afterAutospacing="1" w:line="240" w:lineRule="auto"/>
        <w:jc w:val="center"/>
        <w:rPr>
          <w:rFonts w:ascii="Tahoma" w:eastAsia="Times New Roman" w:hAnsi="Tahoma" w:cs="Tahoma"/>
          <w:bCs/>
          <w:sz w:val="28"/>
          <w:szCs w:val="28"/>
          <w:lang w:eastAsia="ru-RU"/>
        </w:rPr>
      </w:pPr>
    </w:p>
    <w:p w:rsidR="008D5411" w:rsidRDefault="008D5411" w:rsidP="008D5411">
      <w:pPr>
        <w:spacing w:before="100" w:beforeAutospacing="1" w:after="100" w:afterAutospacing="1" w:line="240" w:lineRule="auto"/>
        <w:jc w:val="center"/>
        <w:rPr>
          <w:rFonts w:ascii="Tahoma" w:eastAsia="Times New Roman" w:hAnsi="Tahoma" w:cs="Tahoma"/>
          <w:bCs/>
          <w:sz w:val="28"/>
          <w:szCs w:val="28"/>
          <w:lang w:eastAsia="ru-RU"/>
        </w:rPr>
      </w:pPr>
    </w:p>
    <w:p w:rsidR="008D5411" w:rsidRDefault="008D5411" w:rsidP="008D5411">
      <w:pPr>
        <w:spacing w:before="100" w:beforeAutospacing="1" w:after="100" w:afterAutospacing="1" w:line="240" w:lineRule="auto"/>
        <w:jc w:val="center"/>
        <w:rPr>
          <w:rFonts w:ascii="Tahoma" w:eastAsia="Times New Roman" w:hAnsi="Tahoma" w:cs="Tahoma"/>
          <w:bCs/>
          <w:sz w:val="28"/>
          <w:szCs w:val="28"/>
          <w:lang w:eastAsia="ru-RU"/>
        </w:rPr>
      </w:pPr>
    </w:p>
    <w:p w:rsidR="008D5411" w:rsidRDefault="008D5411" w:rsidP="008D5411">
      <w:pPr>
        <w:spacing w:before="100" w:beforeAutospacing="1" w:after="100" w:afterAutospacing="1" w:line="240" w:lineRule="auto"/>
        <w:jc w:val="center"/>
        <w:rPr>
          <w:rFonts w:ascii="Tahoma" w:eastAsia="Times New Roman" w:hAnsi="Tahoma" w:cs="Tahoma"/>
          <w:bCs/>
          <w:sz w:val="28"/>
          <w:szCs w:val="28"/>
          <w:lang w:eastAsia="ru-RU"/>
        </w:rPr>
      </w:pPr>
    </w:p>
    <w:p w:rsidR="008D5411" w:rsidRPr="008D5411" w:rsidRDefault="008D5411" w:rsidP="008D5411">
      <w:pPr>
        <w:spacing w:before="100" w:beforeAutospacing="1" w:after="100" w:afterAutospacing="1" w:line="240" w:lineRule="auto"/>
        <w:jc w:val="center"/>
        <w:rPr>
          <w:rFonts w:ascii="Tahoma" w:eastAsia="Times New Roman" w:hAnsi="Tahoma" w:cs="Tahoma"/>
          <w:bCs/>
          <w:sz w:val="28"/>
          <w:szCs w:val="28"/>
          <w:lang w:eastAsia="ru-RU"/>
        </w:rPr>
      </w:pPr>
    </w:p>
    <w:p w:rsidR="00207C32" w:rsidRDefault="00207C32" w:rsidP="008D5411">
      <w:pPr>
        <w:spacing w:before="100" w:beforeAutospacing="1" w:after="100" w:afterAutospacing="1" w:line="240" w:lineRule="auto"/>
        <w:rPr>
          <w:rFonts w:ascii="Tahoma" w:eastAsia="Times New Roman" w:hAnsi="Tahoma" w:cs="Tahoma"/>
          <w:b/>
          <w:bCs/>
          <w:sz w:val="28"/>
          <w:szCs w:val="28"/>
          <w:lang w:eastAsia="ru-RU"/>
        </w:rPr>
      </w:pPr>
    </w:p>
    <w:p w:rsidR="00207C32" w:rsidRDefault="008D5411" w:rsidP="008D5411">
      <w:pPr>
        <w:spacing w:before="100" w:beforeAutospacing="1" w:after="100" w:afterAutospacing="1" w:line="240" w:lineRule="auto"/>
        <w:jc w:val="right"/>
        <w:rPr>
          <w:rFonts w:ascii="Tahoma" w:eastAsia="Times New Roman" w:hAnsi="Tahoma" w:cs="Tahoma"/>
          <w:bCs/>
          <w:sz w:val="28"/>
          <w:szCs w:val="28"/>
          <w:lang w:eastAsia="ru-RU"/>
        </w:rPr>
      </w:pPr>
      <w:r w:rsidRPr="008D5411">
        <w:rPr>
          <w:rFonts w:ascii="Tahoma" w:eastAsia="Times New Roman" w:hAnsi="Tahoma" w:cs="Tahoma"/>
          <w:bCs/>
          <w:sz w:val="28"/>
          <w:szCs w:val="28"/>
          <w:lang w:eastAsia="ru-RU"/>
        </w:rPr>
        <w:t>Подготовила:</w:t>
      </w:r>
    </w:p>
    <w:p w:rsidR="008D5411" w:rsidRDefault="008D5411" w:rsidP="008D5411">
      <w:pPr>
        <w:spacing w:before="100" w:beforeAutospacing="1" w:after="100" w:afterAutospacing="1" w:line="240" w:lineRule="auto"/>
        <w:jc w:val="right"/>
        <w:rPr>
          <w:rFonts w:ascii="Tahoma" w:eastAsia="Times New Roman" w:hAnsi="Tahoma" w:cs="Tahoma"/>
          <w:bCs/>
          <w:sz w:val="28"/>
          <w:szCs w:val="28"/>
          <w:lang w:eastAsia="ru-RU"/>
        </w:rPr>
      </w:pPr>
      <w:r>
        <w:rPr>
          <w:rFonts w:ascii="Tahoma" w:eastAsia="Times New Roman" w:hAnsi="Tahoma" w:cs="Tahoma"/>
          <w:bCs/>
          <w:sz w:val="28"/>
          <w:szCs w:val="28"/>
          <w:lang w:eastAsia="ru-RU"/>
        </w:rPr>
        <w:t>учитель начальных классов</w:t>
      </w:r>
    </w:p>
    <w:p w:rsidR="008D5411" w:rsidRDefault="008D5411" w:rsidP="008D5411">
      <w:pPr>
        <w:spacing w:before="100" w:beforeAutospacing="1" w:after="100" w:afterAutospacing="1" w:line="240" w:lineRule="auto"/>
        <w:jc w:val="right"/>
        <w:rPr>
          <w:rFonts w:ascii="Tahoma" w:eastAsia="Times New Roman" w:hAnsi="Tahoma" w:cs="Tahoma"/>
          <w:bCs/>
          <w:sz w:val="28"/>
          <w:szCs w:val="28"/>
          <w:lang w:eastAsia="ru-RU"/>
        </w:rPr>
      </w:pPr>
      <w:r>
        <w:rPr>
          <w:rFonts w:ascii="Tahoma" w:eastAsia="Times New Roman" w:hAnsi="Tahoma" w:cs="Tahoma"/>
          <w:bCs/>
          <w:sz w:val="28"/>
          <w:szCs w:val="28"/>
          <w:lang w:eastAsia="ru-RU"/>
        </w:rPr>
        <w:t>М.Ю. Киреева</w:t>
      </w:r>
    </w:p>
    <w:p w:rsidR="008D5411" w:rsidRDefault="008D5411" w:rsidP="008D5411">
      <w:pPr>
        <w:spacing w:before="100" w:beforeAutospacing="1" w:after="100" w:afterAutospacing="1" w:line="240" w:lineRule="auto"/>
        <w:jc w:val="right"/>
        <w:rPr>
          <w:rFonts w:ascii="Tahoma" w:eastAsia="Times New Roman" w:hAnsi="Tahoma" w:cs="Tahoma"/>
          <w:bCs/>
          <w:sz w:val="28"/>
          <w:szCs w:val="28"/>
          <w:lang w:eastAsia="ru-RU"/>
        </w:rPr>
      </w:pPr>
    </w:p>
    <w:p w:rsidR="008D5411" w:rsidRDefault="008D5411" w:rsidP="008D5411">
      <w:pPr>
        <w:spacing w:before="100" w:beforeAutospacing="1" w:after="100" w:afterAutospacing="1" w:line="240" w:lineRule="auto"/>
        <w:rPr>
          <w:rFonts w:ascii="Tahoma" w:eastAsia="Times New Roman" w:hAnsi="Tahoma" w:cs="Tahoma"/>
          <w:bCs/>
          <w:sz w:val="28"/>
          <w:szCs w:val="28"/>
          <w:lang w:eastAsia="ru-RU"/>
        </w:rPr>
      </w:pPr>
    </w:p>
    <w:p w:rsidR="008D5411" w:rsidRDefault="008D5411" w:rsidP="008D5411">
      <w:pPr>
        <w:spacing w:before="100" w:beforeAutospacing="1" w:after="100" w:afterAutospacing="1" w:line="240" w:lineRule="auto"/>
        <w:jc w:val="right"/>
        <w:rPr>
          <w:rFonts w:ascii="Tahoma" w:eastAsia="Times New Roman" w:hAnsi="Tahoma" w:cs="Tahoma"/>
          <w:bCs/>
          <w:sz w:val="28"/>
          <w:szCs w:val="28"/>
          <w:lang w:eastAsia="ru-RU"/>
        </w:rPr>
      </w:pPr>
    </w:p>
    <w:p w:rsidR="008D5411" w:rsidRPr="008D5411" w:rsidRDefault="008D5411" w:rsidP="008D5411">
      <w:pPr>
        <w:spacing w:before="100" w:beforeAutospacing="1" w:after="100" w:afterAutospacing="1" w:line="240" w:lineRule="auto"/>
        <w:jc w:val="center"/>
        <w:rPr>
          <w:rFonts w:ascii="Tahoma" w:eastAsia="Times New Roman" w:hAnsi="Tahoma" w:cs="Tahoma"/>
          <w:bCs/>
          <w:sz w:val="28"/>
          <w:szCs w:val="28"/>
          <w:lang w:eastAsia="ru-RU"/>
        </w:rPr>
      </w:pPr>
      <w:r>
        <w:rPr>
          <w:rFonts w:ascii="Tahoma" w:eastAsia="Times New Roman" w:hAnsi="Tahoma" w:cs="Tahoma"/>
          <w:bCs/>
          <w:sz w:val="28"/>
          <w:szCs w:val="28"/>
          <w:lang w:eastAsia="ru-RU"/>
        </w:rPr>
        <w:t>2013 год</w:t>
      </w:r>
      <w:bookmarkStart w:id="0" w:name="_GoBack"/>
      <w:bookmarkEnd w:id="0"/>
    </w:p>
    <w:p w:rsidR="00B2156C" w:rsidRPr="008D5411" w:rsidRDefault="00B2156C" w:rsidP="008D5411">
      <w:pPr>
        <w:rPr>
          <w:rFonts w:ascii="Tahoma" w:eastAsia="Times New Roman" w:hAnsi="Tahoma" w:cs="Tahoma"/>
          <w:b/>
          <w:bCs/>
          <w:sz w:val="28"/>
          <w:szCs w:val="28"/>
          <w:lang w:eastAsia="ru-RU"/>
        </w:rPr>
      </w:pPr>
      <w:r>
        <w:rPr>
          <w:rFonts w:ascii="Tahoma" w:eastAsia="Times New Roman" w:hAnsi="Tahoma" w:cs="Tahoma"/>
          <w:b/>
          <w:bCs/>
          <w:sz w:val="28"/>
          <w:szCs w:val="28"/>
          <w:lang w:eastAsia="ru-RU"/>
        </w:rPr>
        <w:lastRenderedPageBreak/>
        <w:t>«</w:t>
      </w:r>
      <w:r w:rsidRPr="00B2156C">
        <w:rPr>
          <w:rFonts w:ascii="Tahoma" w:eastAsia="Times New Roman" w:hAnsi="Tahoma" w:cs="Tahoma"/>
          <w:b/>
          <w:bCs/>
          <w:sz w:val="28"/>
          <w:szCs w:val="28"/>
          <w:lang w:eastAsia="ru-RU"/>
        </w:rPr>
        <w:t>Школа России» — программа, ориентированная на доступность знаний</w:t>
      </w:r>
    </w:p>
    <w:p w:rsidR="00B2156C" w:rsidRPr="00207C32" w:rsidRDefault="001A715B" w:rsidP="00207C32">
      <w:pPr>
        <w:spacing w:before="240" w:after="100" w:afterAutospacing="1" w:line="360" w:lineRule="auto"/>
        <w:ind w:left="-340" w:right="340"/>
        <w:rPr>
          <w:rFonts w:asciiTheme="majorHAnsi" w:eastAsia="Times New Roman" w:hAnsiTheme="majorHAnsi" w:cs="Tahoma"/>
          <w:sz w:val="28"/>
          <w:szCs w:val="28"/>
          <w:lang w:eastAsia="ru-RU"/>
        </w:rPr>
      </w:pPr>
      <w:r>
        <w:rPr>
          <w:rFonts w:ascii="Tahoma" w:eastAsia="Times New Roman" w:hAnsi="Tahoma" w:cs="Tahoma"/>
          <w:sz w:val="28"/>
          <w:szCs w:val="28"/>
          <w:lang w:eastAsia="ru-RU"/>
        </w:rPr>
        <w:t xml:space="preserve"> </w:t>
      </w:r>
      <w:r w:rsidR="00B2156C" w:rsidRPr="00207C32">
        <w:rPr>
          <w:rFonts w:asciiTheme="majorHAnsi" w:eastAsia="Times New Roman" w:hAnsiTheme="majorHAnsi" w:cs="Tahoma"/>
          <w:sz w:val="28"/>
          <w:szCs w:val="28"/>
          <w:lang w:eastAsia="ru-RU"/>
        </w:rPr>
        <w:t>Обучение в школе — одна из наиболее сложных и ответственных моментов в жизни детей, как в психологическом, так и физиологическом плане.</w:t>
      </w:r>
      <w:r w:rsidR="00207C32">
        <w:rPr>
          <w:rFonts w:asciiTheme="majorHAnsi" w:eastAsia="Times New Roman" w:hAnsiTheme="majorHAnsi" w:cs="Tahoma"/>
          <w:sz w:val="28"/>
          <w:szCs w:val="28"/>
          <w:lang w:eastAsia="ru-RU"/>
        </w:rPr>
        <w:t xml:space="preserve"> </w:t>
      </w:r>
      <w:r w:rsidR="00B2156C" w:rsidRPr="00207C32">
        <w:rPr>
          <w:rFonts w:asciiTheme="majorHAnsi" w:eastAsia="Times New Roman" w:hAnsiTheme="majorHAnsi" w:cs="Tahoma"/>
          <w:sz w:val="28"/>
          <w:szCs w:val="28"/>
          <w:lang w:eastAsia="ru-RU"/>
        </w:rPr>
        <w:t xml:space="preserve">На сегодняшний день система образования располагает множеством программ, направленных на развитие интеллектуального потенциала школьников. Они, безусловно, способствуют развитию многих качеств личности, но не все учащиеся легко усваивают знания, обучаясь по этим программам, так как дети обладают разными способностями и психологическими особенностями. Традиционные программы учитывают возможности каждого школьника. Поэтому среди тех, кто по ним обучался много учёных в различных областях науки, замечательных педагогов и других знаменитых людей. Замечено, что по программе «Школа России» могут обучаться все. </w:t>
      </w:r>
    </w:p>
    <w:p w:rsidR="00B2156C" w:rsidRPr="00207C32" w:rsidRDefault="001A715B" w:rsidP="00207C32">
      <w:pPr>
        <w:pStyle w:val="af5"/>
        <w:spacing w:before="240" w:beforeAutospacing="0" w:line="360" w:lineRule="auto"/>
        <w:ind w:left="-340" w:right="340"/>
        <w:rPr>
          <w:rFonts w:asciiTheme="majorHAnsi" w:hAnsiTheme="majorHAnsi"/>
          <w:sz w:val="28"/>
          <w:szCs w:val="28"/>
        </w:rPr>
      </w:pPr>
      <w:r w:rsidRPr="00207C32">
        <w:rPr>
          <w:rFonts w:asciiTheme="majorHAnsi" w:hAnsiTheme="majorHAnsi"/>
          <w:sz w:val="28"/>
          <w:szCs w:val="28"/>
        </w:rPr>
        <w:t xml:space="preserve"> </w:t>
      </w:r>
      <w:r w:rsidR="00B2156C" w:rsidRPr="00207C32">
        <w:rPr>
          <w:rFonts w:asciiTheme="majorHAnsi" w:hAnsiTheme="majorHAnsi"/>
          <w:sz w:val="28"/>
          <w:szCs w:val="28"/>
        </w:rPr>
        <w:t xml:space="preserve">С первых дней в школе перед учеником ставится целый ряд проблем, не связанных непосредственно с его опытом, решение которых требует от него максимальной мобилизации интеллектуальных и физических сил. В этот период ученики нуждаются в помощи не только учителя, но и родителей. Следует отметить, что преимущество программы «Школа России» заключается и в том, что родители </w:t>
      </w:r>
      <w:r w:rsidR="00B2156C" w:rsidRPr="00207C32">
        <w:rPr>
          <w:rFonts w:asciiTheme="majorHAnsi" w:hAnsiTheme="majorHAnsi"/>
          <w:sz w:val="28"/>
          <w:szCs w:val="28"/>
          <w:u w:val="single"/>
        </w:rPr>
        <w:t xml:space="preserve">легко разбираются как в содержании, так и в требованиях программы. </w:t>
      </w:r>
    </w:p>
    <w:p w:rsidR="00B2156C" w:rsidRPr="00207C32" w:rsidRDefault="001A715B" w:rsidP="00207C32">
      <w:pPr>
        <w:pStyle w:val="af5"/>
        <w:spacing w:before="240" w:beforeAutospacing="0" w:line="360" w:lineRule="auto"/>
        <w:ind w:left="-340" w:right="340"/>
        <w:rPr>
          <w:rFonts w:asciiTheme="majorHAnsi" w:hAnsiTheme="majorHAnsi"/>
          <w:sz w:val="28"/>
          <w:szCs w:val="28"/>
        </w:rPr>
      </w:pPr>
      <w:r w:rsidRPr="00207C32">
        <w:rPr>
          <w:rFonts w:asciiTheme="majorHAnsi" w:hAnsiTheme="majorHAnsi"/>
          <w:sz w:val="28"/>
          <w:szCs w:val="28"/>
        </w:rPr>
        <w:t xml:space="preserve"> </w:t>
      </w:r>
      <w:r w:rsidR="00B2156C" w:rsidRPr="00207C32">
        <w:rPr>
          <w:rFonts w:asciiTheme="majorHAnsi" w:hAnsiTheme="majorHAnsi"/>
          <w:sz w:val="28"/>
          <w:szCs w:val="28"/>
        </w:rPr>
        <w:t>Данный комплект сориентирован на личностно-развивающее образование младших школьников, развитие у ребенка интереса к познанию, воспитывает любовь к родному краю, к свое</w:t>
      </w:r>
      <w:r w:rsidRPr="00207C32">
        <w:rPr>
          <w:rFonts w:asciiTheme="majorHAnsi" w:hAnsiTheme="majorHAnsi"/>
          <w:sz w:val="28"/>
          <w:szCs w:val="28"/>
        </w:rPr>
        <w:t xml:space="preserve">й Родине. Работая в </w:t>
      </w:r>
      <w:proofErr w:type="gramStart"/>
      <w:r w:rsidRPr="00207C32">
        <w:rPr>
          <w:rFonts w:asciiTheme="majorHAnsi" w:hAnsiTheme="majorHAnsi"/>
          <w:sz w:val="28"/>
          <w:szCs w:val="28"/>
        </w:rPr>
        <w:t>школе</w:t>
      </w:r>
      <w:proofErr w:type="gramEnd"/>
      <w:r w:rsidRPr="00207C32">
        <w:rPr>
          <w:rFonts w:asciiTheme="majorHAnsi" w:hAnsiTheme="majorHAnsi"/>
          <w:sz w:val="28"/>
          <w:szCs w:val="28"/>
        </w:rPr>
        <w:t xml:space="preserve">  могу утверждать, что</w:t>
      </w:r>
      <w:r w:rsidR="00B2156C" w:rsidRPr="00207C32">
        <w:rPr>
          <w:rFonts w:asciiTheme="majorHAnsi" w:hAnsiTheme="majorHAnsi"/>
          <w:sz w:val="28"/>
          <w:szCs w:val="28"/>
        </w:rPr>
        <w:t xml:space="preserve"> данный УМК формирует прочные знания, умения и навыки </w:t>
      </w:r>
      <w:r w:rsidRPr="00207C32">
        <w:rPr>
          <w:rFonts w:asciiTheme="majorHAnsi" w:hAnsiTheme="majorHAnsi"/>
          <w:sz w:val="28"/>
          <w:szCs w:val="28"/>
        </w:rPr>
        <w:t>обучающихся</w:t>
      </w:r>
      <w:r w:rsidR="00B2156C" w:rsidRPr="00207C32">
        <w:rPr>
          <w:rFonts w:asciiTheme="majorHAnsi" w:hAnsiTheme="majorHAnsi"/>
          <w:sz w:val="28"/>
          <w:szCs w:val="28"/>
        </w:rPr>
        <w:t xml:space="preserve">. Учебник математики Моро содержит задания различных видов, хорошо иллюстрирован, интересна подборка материала повышенной трудности, дети с удовольствием </w:t>
      </w:r>
      <w:r w:rsidR="00B2156C" w:rsidRPr="00207C32">
        <w:rPr>
          <w:rFonts w:asciiTheme="majorHAnsi" w:hAnsiTheme="majorHAnsi"/>
          <w:sz w:val="28"/>
          <w:szCs w:val="28"/>
        </w:rPr>
        <w:lastRenderedPageBreak/>
        <w:t>работают в тетрадях на печатной основе</w:t>
      </w:r>
      <w:r w:rsidRPr="00207C32">
        <w:rPr>
          <w:rFonts w:asciiTheme="majorHAnsi" w:hAnsiTheme="majorHAnsi"/>
          <w:sz w:val="28"/>
          <w:szCs w:val="28"/>
        </w:rPr>
        <w:t xml:space="preserve"> и с </w:t>
      </w:r>
      <w:proofErr w:type="spellStart"/>
      <w:r w:rsidRPr="00207C32">
        <w:rPr>
          <w:rFonts w:asciiTheme="majorHAnsi" w:hAnsiTheme="majorHAnsi"/>
          <w:sz w:val="28"/>
          <w:szCs w:val="28"/>
        </w:rPr>
        <w:t>С</w:t>
      </w:r>
      <w:proofErr w:type="spellEnd"/>
      <w:proofErr w:type="gramStart"/>
      <w:r w:rsidRPr="00207C32">
        <w:rPr>
          <w:rFonts w:asciiTheme="majorHAnsi" w:hAnsiTheme="majorHAnsi"/>
          <w:sz w:val="28"/>
          <w:szCs w:val="28"/>
          <w:lang w:val="en-US"/>
        </w:rPr>
        <w:t>D</w:t>
      </w:r>
      <w:proofErr w:type="gramEnd"/>
      <w:r w:rsidRPr="00207C32">
        <w:rPr>
          <w:rFonts w:asciiTheme="majorHAnsi" w:hAnsiTheme="majorHAnsi"/>
          <w:sz w:val="28"/>
          <w:szCs w:val="28"/>
        </w:rPr>
        <w:t>-дисками</w:t>
      </w:r>
      <w:r w:rsidR="00B2156C" w:rsidRPr="00207C32">
        <w:rPr>
          <w:rFonts w:asciiTheme="majorHAnsi" w:hAnsiTheme="majorHAnsi"/>
          <w:sz w:val="28"/>
          <w:szCs w:val="28"/>
        </w:rPr>
        <w:t>. Учебный материал формирует прочные вычислительные навыки.</w:t>
      </w:r>
      <w:r w:rsidR="00B2156C" w:rsidRPr="00207C32">
        <w:rPr>
          <w:rFonts w:asciiTheme="majorHAnsi" w:hAnsiTheme="majorHAnsi"/>
          <w:sz w:val="28"/>
          <w:szCs w:val="28"/>
        </w:rPr>
        <w:br/>
      </w:r>
      <w:r w:rsidRPr="00207C32">
        <w:rPr>
          <w:rFonts w:asciiTheme="majorHAnsi" w:hAnsiTheme="majorHAnsi"/>
          <w:sz w:val="28"/>
          <w:szCs w:val="28"/>
        </w:rPr>
        <w:t xml:space="preserve"> </w:t>
      </w:r>
      <w:r w:rsidR="00B2156C" w:rsidRPr="00207C32">
        <w:rPr>
          <w:rFonts w:asciiTheme="majorHAnsi" w:hAnsiTheme="majorHAnsi"/>
          <w:sz w:val="28"/>
          <w:szCs w:val="28"/>
        </w:rPr>
        <w:t xml:space="preserve">Тексты учебника "Родная речь" Климановой носят познавательную, развивающую и воспитательную направленность, прекрасно </w:t>
      </w:r>
      <w:proofErr w:type="gramStart"/>
      <w:r w:rsidR="00B2156C" w:rsidRPr="00207C32">
        <w:rPr>
          <w:rFonts w:asciiTheme="majorHAnsi" w:hAnsiTheme="majorHAnsi"/>
          <w:sz w:val="28"/>
          <w:szCs w:val="28"/>
        </w:rPr>
        <w:t>иллюстрирован</w:t>
      </w:r>
      <w:proofErr w:type="gramEnd"/>
      <w:r w:rsidR="00B2156C" w:rsidRPr="00207C32">
        <w:rPr>
          <w:rFonts w:asciiTheme="majorHAnsi" w:hAnsiTheme="majorHAnsi"/>
          <w:sz w:val="28"/>
          <w:szCs w:val="28"/>
        </w:rPr>
        <w:t xml:space="preserve">, нацеливает </w:t>
      </w:r>
      <w:r w:rsidRPr="00207C32">
        <w:rPr>
          <w:rFonts w:asciiTheme="majorHAnsi" w:hAnsiTheme="majorHAnsi"/>
          <w:sz w:val="28"/>
          <w:szCs w:val="28"/>
        </w:rPr>
        <w:t>обучающихся</w:t>
      </w:r>
      <w:r w:rsidR="00B2156C" w:rsidRPr="00207C32">
        <w:rPr>
          <w:rFonts w:asciiTheme="majorHAnsi" w:hAnsiTheme="majorHAnsi"/>
          <w:sz w:val="28"/>
          <w:szCs w:val="28"/>
        </w:rPr>
        <w:t xml:space="preserve"> на работу с дополнительной спр</w:t>
      </w:r>
      <w:r w:rsidRPr="00207C32">
        <w:rPr>
          <w:rFonts w:asciiTheme="majorHAnsi" w:hAnsiTheme="majorHAnsi"/>
          <w:sz w:val="28"/>
          <w:szCs w:val="28"/>
        </w:rPr>
        <w:t xml:space="preserve">авочной литературой. </w:t>
      </w:r>
      <w:r w:rsidR="00B2156C" w:rsidRPr="00207C32">
        <w:rPr>
          <w:rFonts w:asciiTheme="majorHAnsi" w:hAnsiTheme="majorHAnsi"/>
          <w:sz w:val="28"/>
          <w:szCs w:val="28"/>
        </w:rPr>
        <w:br/>
      </w:r>
      <w:r w:rsidRPr="00207C32">
        <w:rPr>
          <w:rFonts w:asciiTheme="majorHAnsi" w:hAnsiTheme="majorHAnsi"/>
          <w:sz w:val="28"/>
          <w:szCs w:val="28"/>
        </w:rPr>
        <w:t xml:space="preserve"> </w:t>
      </w:r>
      <w:r w:rsidR="00B2156C" w:rsidRPr="00207C32">
        <w:rPr>
          <w:rFonts w:asciiTheme="majorHAnsi" w:hAnsiTheme="majorHAnsi"/>
          <w:sz w:val="28"/>
          <w:szCs w:val="28"/>
        </w:rPr>
        <w:t xml:space="preserve">Особенно интересен учебник А. Плешакова "Мир вокруг нас". Разнообразный </w:t>
      </w:r>
      <w:proofErr w:type="gramStart"/>
      <w:r w:rsidR="00B2156C" w:rsidRPr="00207C32">
        <w:rPr>
          <w:rFonts w:asciiTheme="majorHAnsi" w:hAnsiTheme="majorHAnsi"/>
          <w:sz w:val="28"/>
          <w:szCs w:val="28"/>
        </w:rPr>
        <w:t>материал</w:t>
      </w:r>
      <w:proofErr w:type="gramEnd"/>
      <w:r w:rsidR="00B2156C" w:rsidRPr="00207C32">
        <w:rPr>
          <w:rFonts w:asciiTheme="majorHAnsi" w:hAnsiTheme="majorHAnsi"/>
          <w:sz w:val="28"/>
          <w:szCs w:val="28"/>
        </w:rPr>
        <w:t xml:space="preserve"> представленный в учебнике, расширяет знания детей о природе и общественной жизни, знакомят с ОБЖ, развивает интерес к познанию, учит детей анализировать, сравнивать, делать выводы. Рабочая тетрадь "Мир вокруг нас"</w:t>
      </w:r>
      <w:r w:rsidRPr="00207C32">
        <w:rPr>
          <w:rFonts w:asciiTheme="majorHAnsi" w:hAnsiTheme="majorHAnsi"/>
          <w:sz w:val="28"/>
          <w:szCs w:val="28"/>
        </w:rPr>
        <w:t xml:space="preserve"> и С</w:t>
      </w:r>
      <w:proofErr w:type="gramStart"/>
      <w:r w:rsidRPr="00207C32">
        <w:rPr>
          <w:rFonts w:asciiTheme="majorHAnsi" w:hAnsiTheme="majorHAnsi"/>
          <w:sz w:val="28"/>
          <w:szCs w:val="28"/>
          <w:lang w:val="en-US"/>
        </w:rPr>
        <w:t>D</w:t>
      </w:r>
      <w:proofErr w:type="gramEnd"/>
      <w:r w:rsidRPr="00207C32">
        <w:rPr>
          <w:rFonts w:asciiTheme="majorHAnsi" w:hAnsiTheme="majorHAnsi"/>
          <w:sz w:val="28"/>
          <w:szCs w:val="28"/>
        </w:rPr>
        <w:t>-диск</w:t>
      </w:r>
      <w:r w:rsidR="00B2156C" w:rsidRPr="00207C32">
        <w:rPr>
          <w:rFonts w:asciiTheme="majorHAnsi" w:hAnsiTheme="majorHAnsi"/>
          <w:sz w:val="28"/>
          <w:szCs w:val="28"/>
        </w:rPr>
        <w:t>, позволяет закрепить полученные на уроке знания, работать ученикам самостоятельно, использовать дополнительную литературу.</w:t>
      </w:r>
      <w:r w:rsidR="00207C32">
        <w:rPr>
          <w:rFonts w:asciiTheme="majorHAnsi" w:hAnsiTheme="majorHAnsi"/>
          <w:sz w:val="28"/>
          <w:szCs w:val="28"/>
        </w:rPr>
        <w:t xml:space="preserve">                    </w:t>
      </w:r>
      <w:r w:rsidR="00207C32" w:rsidRPr="00207C32">
        <w:rPr>
          <w:rFonts w:asciiTheme="majorHAnsi" w:eastAsia="Calibri" w:hAnsiTheme="majorHAnsi" w:cs="Times New Roman"/>
          <w:sz w:val="28"/>
          <w:szCs w:val="28"/>
        </w:rPr>
        <w:t xml:space="preserve">  Во </w:t>
      </w:r>
      <w:proofErr w:type="gramStart"/>
      <w:r w:rsidR="00207C32" w:rsidRPr="00207C32">
        <w:rPr>
          <w:rFonts w:asciiTheme="majorHAnsi" w:eastAsia="Calibri" w:hAnsiTheme="majorHAnsi" w:cs="Times New Roman"/>
          <w:sz w:val="28"/>
          <w:szCs w:val="28"/>
        </w:rPr>
        <w:t>внеурочную</w:t>
      </w:r>
      <w:proofErr w:type="gramEnd"/>
      <w:r w:rsidR="00207C32" w:rsidRPr="00207C32">
        <w:rPr>
          <w:rFonts w:asciiTheme="majorHAnsi" w:eastAsia="Calibri" w:hAnsiTheme="majorHAnsi" w:cs="Times New Roman"/>
          <w:sz w:val="28"/>
          <w:szCs w:val="28"/>
        </w:rPr>
        <w:t xml:space="preserve"> деятельности включа</w:t>
      </w:r>
      <w:r w:rsidR="00207C32" w:rsidRPr="00207C32">
        <w:rPr>
          <w:rFonts w:asciiTheme="majorHAnsi" w:eastAsia="Calibri" w:hAnsiTheme="majorHAnsi" w:cs="Times New Roman"/>
          <w:sz w:val="28"/>
          <w:szCs w:val="28"/>
        </w:rPr>
        <w:t xml:space="preserve">ть задания на поиск лишнего, сравнение, анализ, синтез, развивающего характера. </w:t>
      </w:r>
      <w:proofErr w:type="gramStart"/>
      <w:r w:rsidR="00207C32" w:rsidRPr="00207C32">
        <w:rPr>
          <w:rFonts w:asciiTheme="majorHAnsi" w:eastAsia="Calibri" w:hAnsiTheme="majorHAnsi" w:cs="Times New Roman"/>
          <w:sz w:val="28"/>
          <w:szCs w:val="28"/>
        </w:rPr>
        <w:t>Разнообразить формы проведения совместных мероприятий, способствующие развитию регулирующей речи</w:t>
      </w:r>
      <w:r w:rsidR="00207C32">
        <w:rPr>
          <w:rFonts w:asciiTheme="majorHAnsi" w:eastAsia="Calibri" w:hAnsiTheme="majorHAnsi" w:cs="Times New Roman"/>
          <w:sz w:val="28"/>
          <w:szCs w:val="28"/>
        </w:rPr>
        <w:t xml:space="preserve"> об</w:t>
      </w:r>
      <w:r w:rsidR="00207C32" w:rsidRPr="00207C32">
        <w:rPr>
          <w:rFonts w:asciiTheme="majorHAnsi" w:eastAsia="Calibri" w:hAnsiTheme="majorHAnsi" w:cs="Times New Roman"/>
          <w:sz w:val="28"/>
          <w:szCs w:val="28"/>
        </w:rPr>
        <w:t>уча</w:t>
      </w:r>
      <w:r w:rsidR="00207C32">
        <w:rPr>
          <w:rFonts w:asciiTheme="majorHAnsi" w:eastAsia="Calibri" w:hAnsiTheme="majorHAnsi" w:cs="Times New Roman"/>
          <w:sz w:val="28"/>
          <w:szCs w:val="28"/>
        </w:rPr>
        <w:t>ю</w:t>
      </w:r>
      <w:r w:rsidR="00207C32" w:rsidRPr="00207C32">
        <w:rPr>
          <w:rFonts w:asciiTheme="majorHAnsi" w:eastAsia="Calibri" w:hAnsiTheme="majorHAnsi" w:cs="Times New Roman"/>
          <w:sz w:val="28"/>
          <w:szCs w:val="28"/>
        </w:rPr>
        <w:t>щихся.</w:t>
      </w:r>
      <w:proofErr w:type="gramEnd"/>
      <w:r w:rsidR="00B2156C" w:rsidRPr="00207C32">
        <w:rPr>
          <w:rFonts w:asciiTheme="majorHAnsi" w:hAnsiTheme="majorHAnsi"/>
          <w:sz w:val="28"/>
          <w:szCs w:val="28"/>
        </w:rPr>
        <w:br/>
      </w:r>
      <w:r w:rsidRPr="00207C32">
        <w:rPr>
          <w:rFonts w:asciiTheme="majorHAnsi" w:hAnsiTheme="majorHAnsi"/>
          <w:sz w:val="28"/>
          <w:szCs w:val="28"/>
        </w:rPr>
        <w:t xml:space="preserve"> </w:t>
      </w:r>
      <w:r w:rsidR="00207C32" w:rsidRPr="00207C32">
        <w:rPr>
          <w:rFonts w:asciiTheme="majorHAnsi" w:hAnsiTheme="majorHAnsi"/>
          <w:sz w:val="28"/>
          <w:szCs w:val="28"/>
        </w:rPr>
        <w:t xml:space="preserve"> </w:t>
      </w:r>
      <w:r w:rsidR="00B2156C" w:rsidRPr="00207C32">
        <w:rPr>
          <w:rFonts w:asciiTheme="majorHAnsi" w:hAnsiTheme="majorHAnsi"/>
          <w:sz w:val="28"/>
          <w:szCs w:val="28"/>
        </w:rPr>
        <w:t>Считаю, что УМК "Школ</w:t>
      </w:r>
      <w:r w:rsidRPr="00207C32">
        <w:rPr>
          <w:rFonts w:asciiTheme="majorHAnsi" w:hAnsiTheme="majorHAnsi"/>
          <w:sz w:val="28"/>
          <w:szCs w:val="28"/>
        </w:rPr>
        <w:t>а России" позволит</w:t>
      </w:r>
      <w:r w:rsidR="00B2156C" w:rsidRPr="00207C32">
        <w:rPr>
          <w:rFonts w:asciiTheme="majorHAnsi" w:hAnsiTheme="majorHAnsi"/>
          <w:sz w:val="28"/>
          <w:szCs w:val="28"/>
        </w:rPr>
        <w:t xml:space="preserve"> мне добиться высокого качества знания </w:t>
      </w:r>
      <w:proofErr w:type="gramStart"/>
      <w:r w:rsidRPr="00207C32">
        <w:rPr>
          <w:rFonts w:asciiTheme="majorHAnsi" w:hAnsiTheme="majorHAnsi"/>
          <w:sz w:val="28"/>
          <w:szCs w:val="28"/>
        </w:rPr>
        <w:t>обучающихся</w:t>
      </w:r>
      <w:proofErr w:type="gramEnd"/>
      <w:r w:rsidR="00B2156C" w:rsidRPr="00207C32">
        <w:rPr>
          <w:rFonts w:asciiTheme="majorHAnsi" w:hAnsiTheme="majorHAnsi"/>
          <w:sz w:val="28"/>
          <w:szCs w:val="28"/>
        </w:rPr>
        <w:t>. Знания, умения и навыки, п</w:t>
      </w:r>
      <w:r w:rsidRPr="00207C32">
        <w:rPr>
          <w:rFonts w:asciiTheme="majorHAnsi" w:hAnsiTheme="majorHAnsi"/>
          <w:sz w:val="28"/>
          <w:szCs w:val="28"/>
        </w:rPr>
        <w:t>олученные в начальной школе, даду</w:t>
      </w:r>
      <w:r w:rsidR="00B2156C" w:rsidRPr="00207C32">
        <w:rPr>
          <w:rFonts w:asciiTheme="majorHAnsi" w:hAnsiTheme="majorHAnsi"/>
          <w:sz w:val="28"/>
          <w:szCs w:val="28"/>
        </w:rPr>
        <w:t>т возможность для дальнейшего успешного обучения в среднем звене.</w:t>
      </w:r>
    </w:p>
    <w:p w:rsidR="00B2156C" w:rsidRPr="00207C32" w:rsidRDefault="00B2156C" w:rsidP="00207C32">
      <w:pPr>
        <w:spacing w:before="240" w:after="100" w:afterAutospacing="1" w:line="360" w:lineRule="auto"/>
        <w:ind w:left="-340" w:right="340"/>
        <w:rPr>
          <w:rFonts w:asciiTheme="majorHAnsi" w:eastAsia="Times New Roman" w:hAnsiTheme="majorHAnsi" w:cs="Tahoma"/>
          <w:sz w:val="28"/>
          <w:szCs w:val="28"/>
          <w:u w:val="single"/>
          <w:lang w:eastAsia="ru-RU"/>
        </w:rPr>
      </w:pPr>
    </w:p>
    <w:p w:rsidR="00B2156C" w:rsidRPr="00207C32" w:rsidRDefault="00B2156C" w:rsidP="00207C32">
      <w:pPr>
        <w:spacing w:before="240" w:after="100" w:afterAutospacing="1" w:line="360" w:lineRule="auto"/>
        <w:ind w:left="-340" w:right="340"/>
        <w:rPr>
          <w:rFonts w:asciiTheme="majorHAnsi" w:eastAsia="Times New Roman" w:hAnsiTheme="majorHAnsi" w:cs="Tahoma"/>
          <w:sz w:val="28"/>
          <w:szCs w:val="28"/>
          <w:lang w:eastAsia="ru-RU"/>
        </w:rPr>
      </w:pPr>
    </w:p>
    <w:p w:rsidR="00AF0DAC" w:rsidRPr="00207C32" w:rsidRDefault="00AF0DAC" w:rsidP="00207C32">
      <w:pPr>
        <w:spacing w:before="240" w:after="100" w:afterAutospacing="1" w:line="360" w:lineRule="auto"/>
        <w:ind w:left="-340" w:right="340"/>
        <w:rPr>
          <w:rFonts w:asciiTheme="majorHAnsi" w:hAnsiTheme="majorHAnsi"/>
          <w:sz w:val="28"/>
          <w:szCs w:val="28"/>
        </w:rPr>
      </w:pPr>
    </w:p>
    <w:sectPr w:rsidR="00AF0DAC" w:rsidRPr="00207C32" w:rsidSect="008D5411">
      <w:pgSz w:w="11906" w:h="16838"/>
      <w:pgMar w:top="1134" w:right="850" w:bottom="1134"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2C5"/>
    <w:multiLevelType w:val="multilevel"/>
    <w:tmpl w:val="757C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6C"/>
    <w:rsid w:val="000B5222"/>
    <w:rsid w:val="001A715B"/>
    <w:rsid w:val="00207C32"/>
    <w:rsid w:val="008D5411"/>
    <w:rsid w:val="00982FF4"/>
    <w:rsid w:val="00AF0DAC"/>
    <w:rsid w:val="00B2156C"/>
    <w:rsid w:val="00BD0159"/>
    <w:rsid w:val="00CB0481"/>
    <w:rsid w:val="00E7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6D"/>
  </w:style>
  <w:style w:type="paragraph" w:styleId="1">
    <w:name w:val="heading 1"/>
    <w:basedOn w:val="a"/>
    <w:next w:val="a"/>
    <w:link w:val="10"/>
    <w:uiPriority w:val="9"/>
    <w:qFormat/>
    <w:rsid w:val="00E74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4B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4B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74B6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74B6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4B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74B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74B6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74B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B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74B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74B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74B6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74B6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74B6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74B6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74B6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74B6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74B6D"/>
    <w:pPr>
      <w:spacing w:line="240" w:lineRule="auto"/>
    </w:pPr>
    <w:rPr>
      <w:b/>
      <w:bCs/>
      <w:color w:val="4F81BD" w:themeColor="accent1"/>
      <w:sz w:val="18"/>
      <w:szCs w:val="18"/>
    </w:rPr>
  </w:style>
  <w:style w:type="paragraph" w:styleId="a4">
    <w:name w:val="Title"/>
    <w:basedOn w:val="a"/>
    <w:next w:val="a"/>
    <w:link w:val="a5"/>
    <w:uiPriority w:val="10"/>
    <w:qFormat/>
    <w:rsid w:val="00E74B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74B6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74B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74B6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74B6D"/>
    <w:rPr>
      <w:b/>
      <w:bCs/>
    </w:rPr>
  </w:style>
  <w:style w:type="character" w:styleId="a9">
    <w:name w:val="Emphasis"/>
    <w:basedOn w:val="a0"/>
    <w:uiPriority w:val="20"/>
    <w:qFormat/>
    <w:rsid w:val="00E74B6D"/>
    <w:rPr>
      <w:i/>
      <w:iCs/>
    </w:rPr>
  </w:style>
  <w:style w:type="paragraph" w:styleId="aa">
    <w:name w:val="No Spacing"/>
    <w:link w:val="ab"/>
    <w:uiPriority w:val="1"/>
    <w:qFormat/>
    <w:rsid w:val="00E74B6D"/>
    <w:pPr>
      <w:spacing w:after="0" w:line="240" w:lineRule="auto"/>
    </w:pPr>
  </w:style>
  <w:style w:type="character" w:customStyle="1" w:styleId="ab">
    <w:name w:val="Без интервала Знак"/>
    <w:basedOn w:val="a0"/>
    <w:link w:val="aa"/>
    <w:uiPriority w:val="1"/>
    <w:rsid w:val="00E74B6D"/>
  </w:style>
  <w:style w:type="paragraph" w:styleId="ac">
    <w:name w:val="List Paragraph"/>
    <w:basedOn w:val="a"/>
    <w:uiPriority w:val="34"/>
    <w:qFormat/>
    <w:rsid w:val="00E74B6D"/>
    <w:pPr>
      <w:ind w:left="720"/>
      <w:contextualSpacing/>
    </w:pPr>
  </w:style>
  <w:style w:type="paragraph" w:styleId="21">
    <w:name w:val="Quote"/>
    <w:basedOn w:val="a"/>
    <w:next w:val="a"/>
    <w:link w:val="22"/>
    <w:uiPriority w:val="29"/>
    <w:qFormat/>
    <w:rsid w:val="00E74B6D"/>
    <w:rPr>
      <w:i/>
      <w:iCs/>
      <w:color w:val="000000" w:themeColor="text1"/>
    </w:rPr>
  </w:style>
  <w:style w:type="character" w:customStyle="1" w:styleId="22">
    <w:name w:val="Цитата 2 Знак"/>
    <w:basedOn w:val="a0"/>
    <w:link w:val="21"/>
    <w:uiPriority w:val="29"/>
    <w:rsid w:val="00E74B6D"/>
    <w:rPr>
      <w:i/>
      <w:iCs/>
      <w:color w:val="000000" w:themeColor="text1"/>
    </w:rPr>
  </w:style>
  <w:style w:type="paragraph" w:styleId="ad">
    <w:name w:val="Intense Quote"/>
    <w:basedOn w:val="a"/>
    <w:next w:val="a"/>
    <w:link w:val="ae"/>
    <w:uiPriority w:val="30"/>
    <w:qFormat/>
    <w:rsid w:val="00E74B6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74B6D"/>
    <w:rPr>
      <w:b/>
      <w:bCs/>
      <w:i/>
      <w:iCs/>
      <w:color w:val="4F81BD" w:themeColor="accent1"/>
    </w:rPr>
  </w:style>
  <w:style w:type="character" w:styleId="af">
    <w:name w:val="Subtle Emphasis"/>
    <w:basedOn w:val="a0"/>
    <w:uiPriority w:val="19"/>
    <w:qFormat/>
    <w:rsid w:val="00E74B6D"/>
    <w:rPr>
      <w:i/>
      <w:iCs/>
      <w:color w:val="808080" w:themeColor="text1" w:themeTint="7F"/>
    </w:rPr>
  </w:style>
  <w:style w:type="character" w:styleId="af0">
    <w:name w:val="Intense Emphasis"/>
    <w:basedOn w:val="a0"/>
    <w:uiPriority w:val="21"/>
    <w:qFormat/>
    <w:rsid w:val="00E74B6D"/>
    <w:rPr>
      <w:b/>
      <w:bCs/>
      <w:i/>
      <w:iCs/>
      <w:color w:val="4F81BD" w:themeColor="accent1"/>
    </w:rPr>
  </w:style>
  <w:style w:type="character" w:styleId="af1">
    <w:name w:val="Subtle Reference"/>
    <w:basedOn w:val="a0"/>
    <w:uiPriority w:val="31"/>
    <w:qFormat/>
    <w:rsid w:val="00E74B6D"/>
    <w:rPr>
      <w:smallCaps/>
      <w:color w:val="C0504D" w:themeColor="accent2"/>
      <w:u w:val="single"/>
    </w:rPr>
  </w:style>
  <w:style w:type="character" w:styleId="af2">
    <w:name w:val="Intense Reference"/>
    <w:basedOn w:val="a0"/>
    <w:uiPriority w:val="32"/>
    <w:qFormat/>
    <w:rsid w:val="00E74B6D"/>
    <w:rPr>
      <w:b/>
      <w:bCs/>
      <w:smallCaps/>
      <w:color w:val="C0504D" w:themeColor="accent2"/>
      <w:spacing w:val="5"/>
      <w:u w:val="single"/>
    </w:rPr>
  </w:style>
  <w:style w:type="character" w:styleId="af3">
    <w:name w:val="Book Title"/>
    <w:basedOn w:val="a0"/>
    <w:uiPriority w:val="33"/>
    <w:qFormat/>
    <w:rsid w:val="00E74B6D"/>
    <w:rPr>
      <w:b/>
      <w:bCs/>
      <w:smallCaps/>
      <w:spacing w:val="5"/>
    </w:rPr>
  </w:style>
  <w:style w:type="paragraph" w:styleId="af4">
    <w:name w:val="TOC Heading"/>
    <w:basedOn w:val="1"/>
    <w:next w:val="a"/>
    <w:uiPriority w:val="39"/>
    <w:semiHidden/>
    <w:unhideWhenUsed/>
    <w:qFormat/>
    <w:rsid w:val="00E74B6D"/>
    <w:pPr>
      <w:outlineLvl w:val="9"/>
    </w:pPr>
  </w:style>
  <w:style w:type="paragraph" w:styleId="af5">
    <w:name w:val="Normal (Web)"/>
    <w:basedOn w:val="a"/>
    <w:uiPriority w:val="99"/>
    <w:unhideWhenUsed/>
    <w:rsid w:val="00B2156C"/>
    <w:pPr>
      <w:spacing w:before="100" w:beforeAutospacing="1" w:after="100" w:afterAutospacing="1" w:line="240" w:lineRule="auto"/>
    </w:pPr>
    <w:rPr>
      <w:rFonts w:ascii="Tahoma" w:eastAsia="Times New Roman" w:hAnsi="Tahoma" w:cs="Tahoma"/>
      <w:sz w:val="16"/>
      <w:szCs w:val="16"/>
      <w:lang w:eastAsia="ru-RU"/>
    </w:rPr>
  </w:style>
  <w:style w:type="paragraph" w:styleId="af6">
    <w:name w:val="Balloon Text"/>
    <w:basedOn w:val="a"/>
    <w:link w:val="af7"/>
    <w:uiPriority w:val="99"/>
    <w:semiHidden/>
    <w:unhideWhenUsed/>
    <w:rsid w:val="00CB048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B0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6D"/>
  </w:style>
  <w:style w:type="paragraph" w:styleId="1">
    <w:name w:val="heading 1"/>
    <w:basedOn w:val="a"/>
    <w:next w:val="a"/>
    <w:link w:val="10"/>
    <w:uiPriority w:val="9"/>
    <w:qFormat/>
    <w:rsid w:val="00E74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4B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4B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74B6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74B6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4B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74B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74B6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74B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B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74B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74B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74B6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74B6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74B6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74B6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74B6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74B6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74B6D"/>
    <w:pPr>
      <w:spacing w:line="240" w:lineRule="auto"/>
    </w:pPr>
    <w:rPr>
      <w:b/>
      <w:bCs/>
      <w:color w:val="4F81BD" w:themeColor="accent1"/>
      <w:sz w:val="18"/>
      <w:szCs w:val="18"/>
    </w:rPr>
  </w:style>
  <w:style w:type="paragraph" w:styleId="a4">
    <w:name w:val="Title"/>
    <w:basedOn w:val="a"/>
    <w:next w:val="a"/>
    <w:link w:val="a5"/>
    <w:uiPriority w:val="10"/>
    <w:qFormat/>
    <w:rsid w:val="00E74B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74B6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74B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74B6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74B6D"/>
    <w:rPr>
      <w:b/>
      <w:bCs/>
    </w:rPr>
  </w:style>
  <w:style w:type="character" w:styleId="a9">
    <w:name w:val="Emphasis"/>
    <w:basedOn w:val="a0"/>
    <w:uiPriority w:val="20"/>
    <w:qFormat/>
    <w:rsid w:val="00E74B6D"/>
    <w:rPr>
      <w:i/>
      <w:iCs/>
    </w:rPr>
  </w:style>
  <w:style w:type="paragraph" w:styleId="aa">
    <w:name w:val="No Spacing"/>
    <w:link w:val="ab"/>
    <w:uiPriority w:val="1"/>
    <w:qFormat/>
    <w:rsid w:val="00E74B6D"/>
    <w:pPr>
      <w:spacing w:after="0" w:line="240" w:lineRule="auto"/>
    </w:pPr>
  </w:style>
  <w:style w:type="character" w:customStyle="1" w:styleId="ab">
    <w:name w:val="Без интервала Знак"/>
    <w:basedOn w:val="a0"/>
    <w:link w:val="aa"/>
    <w:uiPriority w:val="1"/>
    <w:rsid w:val="00E74B6D"/>
  </w:style>
  <w:style w:type="paragraph" w:styleId="ac">
    <w:name w:val="List Paragraph"/>
    <w:basedOn w:val="a"/>
    <w:uiPriority w:val="34"/>
    <w:qFormat/>
    <w:rsid w:val="00E74B6D"/>
    <w:pPr>
      <w:ind w:left="720"/>
      <w:contextualSpacing/>
    </w:pPr>
  </w:style>
  <w:style w:type="paragraph" w:styleId="21">
    <w:name w:val="Quote"/>
    <w:basedOn w:val="a"/>
    <w:next w:val="a"/>
    <w:link w:val="22"/>
    <w:uiPriority w:val="29"/>
    <w:qFormat/>
    <w:rsid w:val="00E74B6D"/>
    <w:rPr>
      <w:i/>
      <w:iCs/>
      <w:color w:val="000000" w:themeColor="text1"/>
    </w:rPr>
  </w:style>
  <w:style w:type="character" w:customStyle="1" w:styleId="22">
    <w:name w:val="Цитата 2 Знак"/>
    <w:basedOn w:val="a0"/>
    <w:link w:val="21"/>
    <w:uiPriority w:val="29"/>
    <w:rsid w:val="00E74B6D"/>
    <w:rPr>
      <w:i/>
      <w:iCs/>
      <w:color w:val="000000" w:themeColor="text1"/>
    </w:rPr>
  </w:style>
  <w:style w:type="paragraph" w:styleId="ad">
    <w:name w:val="Intense Quote"/>
    <w:basedOn w:val="a"/>
    <w:next w:val="a"/>
    <w:link w:val="ae"/>
    <w:uiPriority w:val="30"/>
    <w:qFormat/>
    <w:rsid w:val="00E74B6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74B6D"/>
    <w:rPr>
      <w:b/>
      <w:bCs/>
      <w:i/>
      <w:iCs/>
      <w:color w:val="4F81BD" w:themeColor="accent1"/>
    </w:rPr>
  </w:style>
  <w:style w:type="character" w:styleId="af">
    <w:name w:val="Subtle Emphasis"/>
    <w:basedOn w:val="a0"/>
    <w:uiPriority w:val="19"/>
    <w:qFormat/>
    <w:rsid w:val="00E74B6D"/>
    <w:rPr>
      <w:i/>
      <w:iCs/>
      <w:color w:val="808080" w:themeColor="text1" w:themeTint="7F"/>
    </w:rPr>
  </w:style>
  <w:style w:type="character" w:styleId="af0">
    <w:name w:val="Intense Emphasis"/>
    <w:basedOn w:val="a0"/>
    <w:uiPriority w:val="21"/>
    <w:qFormat/>
    <w:rsid w:val="00E74B6D"/>
    <w:rPr>
      <w:b/>
      <w:bCs/>
      <w:i/>
      <w:iCs/>
      <w:color w:val="4F81BD" w:themeColor="accent1"/>
    </w:rPr>
  </w:style>
  <w:style w:type="character" w:styleId="af1">
    <w:name w:val="Subtle Reference"/>
    <w:basedOn w:val="a0"/>
    <w:uiPriority w:val="31"/>
    <w:qFormat/>
    <w:rsid w:val="00E74B6D"/>
    <w:rPr>
      <w:smallCaps/>
      <w:color w:val="C0504D" w:themeColor="accent2"/>
      <w:u w:val="single"/>
    </w:rPr>
  </w:style>
  <w:style w:type="character" w:styleId="af2">
    <w:name w:val="Intense Reference"/>
    <w:basedOn w:val="a0"/>
    <w:uiPriority w:val="32"/>
    <w:qFormat/>
    <w:rsid w:val="00E74B6D"/>
    <w:rPr>
      <w:b/>
      <w:bCs/>
      <w:smallCaps/>
      <w:color w:val="C0504D" w:themeColor="accent2"/>
      <w:spacing w:val="5"/>
      <w:u w:val="single"/>
    </w:rPr>
  </w:style>
  <w:style w:type="character" w:styleId="af3">
    <w:name w:val="Book Title"/>
    <w:basedOn w:val="a0"/>
    <w:uiPriority w:val="33"/>
    <w:qFormat/>
    <w:rsid w:val="00E74B6D"/>
    <w:rPr>
      <w:b/>
      <w:bCs/>
      <w:smallCaps/>
      <w:spacing w:val="5"/>
    </w:rPr>
  </w:style>
  <w:style w:type="paragraph" w:styleId="af4">
    <w:name w:val="TOC Heading"/>
    <w:basedOn w:val="1"/>
    <w:next w:val="a"/>
    <w:uiPriority w:val="39"/>
    <w:semiHidden/>
    <w:unhideWhenUsed/>
    <w:qFormat/>
    <w:rsid w:val="00E74B6D"/>
    <w:pPr>
      <w:outlineLvl w:val="9"/>
    </w:pPr>
  </w:style>
  <w:style w:type="paragraph" w:styleId="af5">
    <w:name w:val="Normal (Web)"/>
    <w:basedOn w:val="a"/>
    <w:uiPriority w:val="99"/>
    <w:unhideWhenUsed/>
    <w:rsid w:val="00B2156C"/>
    <w:pPr>
      <w:spacing w:before="100" w:beforeAutospacing="1" w:after="100" w:afterAutospacing="1" w:line="240" w:lineRule="auto"/>
    </w:pPr>
    <w:rPr>
      <w:rFonts w:ascii="Tahoma" w:eastAsia="Times New Roman" w:hAnsi="Tahoma" w:cs="Tahoma"/>
      <w:sz w:val="16"/>
      <w:szCs w:val="16"/>
      <w:lang w:eastAsia="ru-RU"/>
    </w:rPr>
  </w:style>
  <w:style w:type="paragraph" w:styleId="af6">
    <w:name w:val="Balloon Text"/>
    <w:basedOn w:val="a"/>
    <w:link w:val="af7"/>
    <w:uiPriority w:val="99"/>
    <w:semiHidden/>
    <w:unhideWhenUsed/>
    <w:rsid w:val="00CB048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B0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EDF0-5038-4BEC-B847-17880956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dc:creator>
  <cp:lastModifiedBy>аа</cp:lastModifiedBy>
  <cp:revision>3</cp:revision>
  <cp:lastPrinted>2013-03-03T16:51:00Z</cp:lastPrinted>
  <dcterms:created xsi:type="dcterms:W3CDTF">2013-01-13T18:47:00Z</dcterms:created>
  <dcterms:modified xsi:type="dcterms:W3CDTF">2013-03-03T16:51:00Z</dcterms:modified>
</cp:coreProperties>
</file>