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0" w:rsidRPr="00D57D84" w:rsidRDefault="00D73980" w:rsidP="003E1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3980" w:rsidRPr="00D57D84" w:rsidRDefault="00D73980" w:rsidP="00D739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sz w:val="24"/>
          <w:szCs w:val="24"/>
        </w:rPr>
        <w:t xml:space="preserve">           Рабочая учебная программа к учебному курсу по математике для 4 класса составлена на основе примерной (типовой) учебной программы начального общего образования по математике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D73980" w:rsidRPr="00D57D84" w:rsidRDefault="00D73980" w:rsidP="00D739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D73980" w:rsidRPr="00D57D84" w:rsidRDefault="00D73980" w:rsidP="00D739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D57D84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D57D84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D57D84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D57D84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D73980" w:rsidRPr="00D57D84" w:rsidRDefault="00D73980" w:rsidP="00D7398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 xml:space="preserve">          Курс математики является одним из основных предметов в системе начального общего образования, закладывающим основы, позволяющие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разие начальной ступени обучения состоит в том, что имен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но на этой ступени у учащихся должно начаться формиро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674AAA" w:rsidRPr="00D57D84" w:rsidRDefault="00D73980" w:rsidP="00D7398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  <w:r w:rsidRPr="00D57D84">
        <w:rPr>
          <w:rFonts w:ascii="Times New Roman" w:hAnsi="Times New Roman" w:cs="Times New Roman"/>
          <w:b/>
          <w:sz w:val="24"/>
          <w:szCs w:val="24"/>
        </w:rPr>
        <w:t>.</w:t>
      </w:r>
      <w:r w:rsidRPr="00D57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980" w:rsidRPr="00D57D84" w:rsidRDefault="00674AAA" w:rsidP="00D7398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84">
        <w:rPr>
          <w:rFonts w:ascii="Times New Roman" w:hAnsi="Times New Roman" w:cs="Times New Roman"/>
          <w:sz w:val="24"/>
          <w:szCs w:val="24"/>
        </w:rPr>
        <w:t>В</w:t>
      </w:r>
      <w:r w:rsidR="00D73980" w:rsidRPr="00D57D84">
        <w:rPr>
          <w:rFonts w:ascii="Times New Roman" w:hAnsi="Times New Roman" w:cs="Times New Roman"/>
          <w:sz w:val="24"/>
          <w:szCs w:val="24"/>
        </w:rPr>
        <w:t xml:space="preserve"> основу отбора содержания обучения </w:t>
      </w:r>
      <w:r w:rsidRPr="00D57D84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D73980" w:rsidRPr="00D57D84">
        <w:rPr>
          <w:rFonts w:ascii="Times New Roman" w:hAnsi="Times New Roman" w:cs="Times New Roman"/>
          <w:sz w:val="24"/>
          <w:szCs w:val="24"/>
        </w:rPr>
        <w:t>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</w:t>
      </w:r>
      <w:r w:rsidR="00D73980" w:rsidRPr="00D57D84">
        <w:rPr>
          <w:rFonts w:ascii="Times New Roman" w:hAnsi="Times New Roman" w:cs="Times New Roman"/>
          <w:sz w:val="24"/>
          <w:szCs w:val="24"/>
        </w:rPr>
        <w:softHyphen/>
        <w:t>сти изучения в начальной школе; возможность широкого применения изучаемого материала на практике; взаимо</w:t>
      </w:r>
      <w:r w:rsidR="00D73980" w:rsidRPr="00D57D84">
        <w:rPr>
          <w:rFonts w:ascii="Times New Roman" w:hAnsi="Times New Roman" w:cs="Times New Roman"/>
          <w:sz w:val="24"/>
          <w:szCs w:val="24"/>
        </w:rPr>
        <w:softHyphen/>
        <w:t>связь вводимого материала с ранее изученным; обеспечение преемственности с дошкольной математической подготов</w:t>
      </w:r>
      <w:r w:rsidR="00D73980" w:rsidRPr="00D57D84">
        <w:rPr>
          <w:rFonts w:ascii="Times New Roman" w:hAnsi="Times New Roman" w:cs="Times New Roman"/>
          <w:sz w:val="24"/>
          <w:szCs w:val="24"/>
        </w:rPr>
        <w:softHyphen/>
        <w:t>кой и содержанием следующей ступени обучения в средней школе;</w:t>
      </w:r>
      <w:proofErr w:type="gramEnd"/>
      <w:r w:rsidR="00D73980" w:rsidRPr="00D57D84">
        <w:rPr>
          <w:rFonts w:ascii="Times New Roman" w:hAnsi="Times New Roman" w:cs="Times New Roman"/>
          <w:sz w:val="24"/>
          <w:szCs w:val="24"/>
        </w:rPr>
        <w:t xml:space="preserve"> обогащение математического опыта младших школьников за счет включения в курс новых вопросов, ра</w:t>
      </w:r>
      <w:r w:rsidR="00D73980" w:rsidRPr="00D57D84">
        <w:rPr>
          <w:rFonts w:ascii="Times New Roman" w:hAnsi="Times New Roman" w:cs="Times New Roman"/>
          <w:sz w:val="24"/>
          <w:szCs w:val="24"/>
        </w:rPr>
        <w:softHyphen/>
        <w:t>нее не изучавшихся в начальной школе; развитие интереса к занятиям математикой.</w:t>
      </w:r>
    </w:p>
    <w:p w:rsidR="00D73980" w:rsidRPr="00D57D84" w:rsidRDefault="00D73980" w:rsidP="00674AA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Сформулированные принципы потребовали конструи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рования такой программы, которая содержит сведения из различных математических дисциплин, образующих пять взаимосвязанных содержательных линий: элементы ариф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метики; величины и их измерение; логико-математические понятия; элементы алгебры; элементы геометрии. Для каж</w:t>
      </w:r>
      <w:r w:rsidRPr="00D57D84">
        <w:rPr>
          <w:rFonts w:ascii="Times New Roman" w:hAnsi="Times New Roman" w:cs="Times New Roman"/>
          <w:sz w:val="24"/>
          <w:szCs w:val="24"/>
        </w:rPr>
        <w:softHyphen/>
        <w:t xml:space="preserve">дой из этих линий отобраны основные понятия, вокруг </w:t>
      </w:r>
      <w:r w:rsidRPr="00D57D84">
        <w:rPr>
          <w:rFonts w:ascii="Times New Roman" w:hAnsi="Times New Roman" w:cs="Times New Roman"/>
          <w:sz w:val="24"/>
          <w:szCs w:val="24"/>
        </w:rPr>
        <w:lastRenderedPageBreak/>
        <w:t>кото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D73980" w:rsidRPr="00D57D84" w:rsidRDefault="00D73980" w:rsidP="00D73980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D57D84"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r w:rsidRPr="00D57D84">
        <w:rPr>
          <w:rFonts w:ascii="Times New Roman" w:hAnsi="Times New Roman"/>
          <w:b/>
          <w:i/>
          <w:sz w:val="24"/>
          <w:szCs w:val="24"/>
        </w:rPr>
        <w:t xml:space="preserve">Специфические особенности курса </w:t>
      </w:r>
      <w:r w:rsidR="00F8429D" w:rsidRPr="00D57D84">
        <w:rPr>
          <w:rFonts w:ascii="Times New Roman" w:hAnsi="Times New Roman"/>
          <w:b/>
          <w:i/>
          <w:sz w:val="24"/>
          <w:szCs w:val="24"/>
        </w:rPr>
        <w:t xml:space="preserve">математики </w:t>
      </w:r>
      <w:r w:rsidRPr="00D57D84">
        <w:rPr>
          <w:rFonts w:ascii="Times New Roman" w:hAnsi="Times New Roman"/>
          <w:b/>
          <w:i/>
          <w:sz w:val="24"/>
          <w:szCs w:val="24"/>
        </w:rPr>
        <w:t xml:space="preserve"> в 4 классе:</w:t>
      </w:r>
    </w:p>
    <w:p w:rsidR="00B11CDA" w:rsidRPr="00D57D84" w:rsidRDefault="00B11CDA" w:rsidP="00B11CDA">
      <w:pPr>
        <w:pStyle w:val="a6"/>
        <w:numPr>
          <w:ilvl w:val="0"/>
          <w:numId w:val="17"/>
        </w:numPr>
        <w:shd w:val="clear" w:color="auto" w:fill="FFFFFF"/>
        <w:spacing w:before="0" w:after="0"/>
        <w:ind w:right="5" w:firstLine="709"/>
        <w:contextualSpacing/>
        <w:jc w:val="both"/>
        <w:rPr>
          <w:color w:val="000000"/>
          <w:sz w:val="24"/>
          <w:szCs w:val="24"/>
        </w:rPr>
      </w:pPr>
      <w:r w:rsidRPr="00D57D84">
        <w:rPr>
          <w:color w:val="000000"/>
          <w:spacing w:val="7"/>
          <w:sz w:val="24"/>
          <w:szCs w:val="24"/>
        </w:rPr>
        <w:t xml:space="preserve">курс устанавливает перспективу математического образования </w:t>
      </w:r>
      <w:r w:rsidRPr="00D57D84">
        <w:rPr>
          <w:color w:val="000000"/>
          <w:spacing w:val="2"/>
          <w:sz w:val="24"/>
          <w:szCs w:val="24"/>
        </w:rPr>
        <w:t xml:space="preserve">учащихся. Она обеспечивается реализацией </w:t>
      </w:r>
      <w:proofErr w:type="spellStart"/>
      <w:r w:rsidRPr="00D57D84">
        <w:rPr>
          <w:color w:val="000000"/>
          <w:spacing w:val="2"/>
          <w:sz w:val="24"/>
          <w:szCs w:val="24"/>
        </w:rPr>
        <w:t>деятельностного</w:t>
      </w:r>
      <w:proofErr w:type="spellEnd"/>
      <w:r w:rsidRPr="00D57D84">
        <w:rPr>
          <w:color w:val="000000"/>
          <w:spacing w:val="2"/>
          <w:sz w:val="24"/>
          <w:szCs w:val="24"/>
        </w:rPr>
        <w:t xml:space="preserve"> подхода к обучению младших школьников средствами арифметического, алгебраи</w:t>
      </w:r>
      <w:r w:rsidRPr="00D57D84">
        <w:rPr>
          <w:color w:val="000000"/>
          <w:spacing w:val="2"/>
          <w:sz w:val="24"/>
          <w:szCs w:val="24"/>
        </w:rPr>
        <w:softHyphen/>
      </w:r>
      <w:r w:rsidRPr="00D57D84">
        <w:rPr>
          <w:color w:val="000000"/>
          <w:spacing w:val="4"/>
          <w:sz w:val="24"/>
          <w:szCs w:val="24"/>
        </w:rPr>
        <w:t>ческого, геометрического и логического содержания учебного материала;</w:t>
      </w:r>
    </w:p>
    <w:p w:rsidR="00B11CDA" w:rsidRPr="00D57D84" w:rsidRDefault="00B11CDA" w:rsidP="00B11CDA">
      <w:pPr>
        <w:pStyle w:val="a6"/>
        <w:numPr>
          <w:ilvl w:val="0"/>
          <w:numId w:val="17"/>
        </w:numPr>
        <w:shd w:val="clear" w:color="auto" w:fill="FFFFFF"/>
        <w:spacing w:before="0" w:after="0"/>
        <w:ind w:right="5" w:firstLine="709"/>
        <w:contextualSpacing/>
        <w:jc w:val="both"/>
        <w:rPr>
          <w:color w:val="000000"/>
          <w:sz w:val="24"/>
          <w:szCs w:val="24"/>
        </w:rPr>
      </w:pPr>
      <w:r w:rsidRPr="00D57D84">
        <w:rPr>
          <w:rFonts w:eastAsia="Arial"/>
          <w:color w:val="000000"/>
          <w:sz w:val="24"/>
          <w:szCs w:val="24"/>
        </w:rPr>
        <w:t xml:space="preserve">  </w:t>
      </w:r>
      <w:r w:rsidRPr="00D57D84">
        <w:rPr>
          <w:color w:val="000000"/>
          <w:spacing w:val="8"/>
          <w:sz w:val="24"/>
          <w:szCs w:val="24"/>
        </w:rPr>
        <w:t xml:space="preserve">развитие математических представлений осуществляется по пяти </w:t>
      </w:r>
      <w:r w:rsidRPr="00D57D84">
        <w:rPr>
          <w:color w:val="000000"/>
          <w:spacing w:val="4"/>
          <w:sz w:val="24"/>
          <w:szCs w:val="24"/>
        </w:rPr>
        <w:t>взаимосвязанным содержательным линиям курса: элементы арифметики; величины и их измерение; логико-математические понятия; элементы ал</w:t>
      </w:r>
      <w:r w:rsidRPr="00D57D84">
        <w:rPr>
          <w:color w:val="000000"/>
          <w:spacing w:val="4"/>
          <w:sz w:val="24"/>
          <w:szCs w:val="24"/>
        </w:rPr>
        <w:softHyphen/>
      </w:r>
      <w:r w:rsidRPr="00D57D84">
        <w:rPr>
          <w:color w:val="000000"/>
          <w:spacing w:val="-2"/>
          <w:sz w:val="24"/>
          <w:szCs w:val="24"/>
        </w:rPr>
        <w:t>гебры; элементы геометрии;</w:t>
      </w:r>
    </w:p>
    <w:p w:rsidR="00B11CDA" w:rsidRPr="00D57D84" w:rsidRDefault="00B11CDA" w:rsidP="00B11CDA">
      <w:pPr>
        <w:pStyle w:val="a6"/>
        <w:numPr>
          <w:ilvl w:val="0"/>
          <w:numId w:val="17"/>
        </w:numPr>
        <w:shd w:val="clear" w:color="auto" w:fill="FFFFFF"/>
        <w:spacing w:before="0" w:after="0"/>
        <w:ind w:right="5" w:firstLine="709"/>
        <w:contextualSpacing/>
        <w:jc w:val="both"/>
        <w:rPr>
          <w:color w:val="000000"/>
          <w:sz w:val="24"/>
          <w:szCs w:val="24"/>
        </w:rPr>
      </w:pPr>
      <w:r w:rsidRPr="00D57D84">
        <w:rPr>
          <w:rFonts w:eastAsia="Arial"/>
          <w:sz w:val="24"/>
          <w:szCs w:val="24"/>
        </w:rPr>
        <w:t xml:space="preserve"> </w:t>
      </w:r>
      <w:r w:rsidRPr="00D57D84">
        <w:rPr>
          <w:sz w:val="24"/>
          <w:szCs w:val="24"/>
        </w:rPr>
        <w:t>в процессе учебного диалога ученики учатся определять способ построения и решения учебной задачи. Такой подход позволяет существен</w:t>
      </w:r>
      <w:r w:rsidRPr="00D57D84">
        <w:rPr>
          <w:sz w:val="24"/>
          <w:szCs w:val="24"/>
        </w:rPr>
        <w:softHyphen/>
      </w:r>
      <w:r w:rsidRPr="00D57D84">
        <w:rPr>
          <w:spacing w:val="5"/>
          <w:sz w:val="24"/>
          <w:szCs w:val="24"/>
        </w:rPr>
        <w:t xml:space="preserve">но повысить уровень математического образования школьников, развить </w:t>
      </w:r>
      <w:r w:rsidRPr="00D57D84">
        <w:rPr>
          <w:sz w:val="24"/>
          <w:szCs w:val="24"/>
        </w:rPr>
        <w:t>их мышление и воспитать устойчивый интерес к занятиям математикой.</w:t>
      </w:r>
    </w:p>
    <w:p w:rsidR="00B11CDA" w:rsidRPr="00D57D84" w:rsidRDefault="00B11CDA" w:rsidP="00B11CD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 в старших классах. </w:t>
      </w:r>
    </w:p>
    <w:p w:rsidR="00B11CDA" w:rsidRPr="00D57D84" w:rsidRDefault="00B11CDA" w:rsidP="00B11CD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В основу подбора содержания обучения положены </w:t>
      </w:r>
      <w:r w:rsidRPr="00D57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методологические принципы: </w:t>
      </w:r>
    </w:p>
    <w:p w:rsidR="00B11CDA" w:rsidRPr="00D57D84" w:rsidRDefault="00B11CDA" w:rsidP="00B11CDA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B11CDA" w:rsidRPr="00D57D84" w:rsidRDefault="00B11CDA" w:rsidP="00B11CDA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широкого применения изучаемого материала на практике;</w:t>
      </w:r>
    </w:p>
    <w:p w:rsidR="00B11CDA" w:rsidRPr="00D57D84" w:rsidRDefault="00B11CDA" w:rsidP="00B11CDA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вводимого материала с ранее </w:t>
      </w:r>
      <w:proofErr w:type="gramStart"/>
      <w:r w:rsidRPr="00D57D84">
        <w:rPr>
          <w:rFonts w:ascii="Times New Roman" w:eastAsia="Times New Roman" w:hAnsi="Times New Roman" w:cs="Times New Roman"/>
          <w:sz w:val="24"/>
          <w:szCs w:val="24"/>
        </w:rPr>
        <w:t>изученным</w:t>
      </w:r>
      <w:proofErr w:type="gramEnd"/>
      <w:r w:rsidRPr="00D57D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1CDA" w:rsidRPr="00D57D84" w:rsidRDefault="00B11CDA" w:rsidP="00B11CDA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B11CDA" w:rsidRPr="00D57D84" w:rsidRDefault="00B11CDA" w:rsidP="00B11CDA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 обогащение математического опыта младших школьников за счет включения в курс новых вопросов, ранее не изучавшихся в начальной школе;</w:t>
      </w:r>
    </w:p>
    <w:p w:rsidR="00B11CDA" w:rsidRPr="00D57D84" w:rsidRDefault="00B11CDA" w:rsidP="00B11CDA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формы текущего контроля знаний, умений, навыков -10 текущих;4-итоговых контрольных работ </w:t>
      </w:r>
    </w:p>
    <w:p w:rsidR="00B11CDA" w:rsidRPr="00D57D84" w:rsidRDefault="00B11CDA" w:rsidP="00B11CDA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84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интереса к занятиям математикой.</w:t>
      </w:r>
    </w:p>
    <w:p w:rsidR="00F8429D" w:rsidRPr="00D57D84" w:rsidRDefault="00F8429D" w:rsidP="00F842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«Математика»  создана на основе концепции системы учебников «Начальная школа </w:t>
      </w:r>
      <w:r w:rsidRPr="00D57D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 и отражает содержание обучения в современной начальной школе.</w:t>
      </w:r>
    </w:p>
    <w:p w:rsidR="00F8429D" w:rsidRPr="00D57D84" w:rsidRDefault="00F8429D" w:rsidP="00F8429D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/>
          <w:color w:val="000000" w:themeColor="text1"/>
        </w:rPr>
      </w:pPr>
      <w:r w:rsidRPr="00D57D84">
        <w:rPr>
          <w:rFonts w:ascii="Times New Roman" w:hAnsi="Times New Roman"/>
          <w:color w:val="000000" w:themeColor="text1"/>
        </w:rPr>
        <w:t xml:space="preserve">        </w:t>
      </w:r>
      <w:r w:rsidRPr="00D57D84">
        <w:rPr>
          <w:rFonts w:ascii="Times New Roman" w:hAnsi="Times New Roman"/>
        </w:rPr>
        <w:t>Обучение строится поэтапно с учётом формирования деятельности: от отработки от</w:t>
      </w:r>
      <w:r w:rsidRPr="00D57D84">
        <w:rPr>
          <w:rFonts w:ascii="Times New Roman" w:hAnsi="Times New Roman"/>
        </w:rPr>
        <w:softHyphen/>
        <w:t>дельных действий к их взаимосвязи и целостной деятельности.</w:t>
      </w:r>
    </w:p>
    <w:p w:rsidR="00F8429D" w:rsidRPr="00D57D84" w:rsidRDefault="00F8429D" w:rsidP="00F84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7D84">
        <w:rPr>
          <w:rFonts w:ascii="Times New Roman" w:hAnsi="Times New Roman" w:cs="Times New Roman"/>
          <w:bCs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и </w:t>
      </w:r>
      <w:proofErr w:type="spellStart"/>
      <w:r w:rsidRPr="00D57D84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D57D84">
        <w:rPr>
          <w:rFonts w:ascii="Times New Roman" w:hAnsi="Times New Roman" w:cs="Times New Roman"/>
          <w:bCs/>
          <w:sz w:val="24"/>
          <w:szCs w:val="24"/>
        </w:rPr>
        <w:t xml:space="preserve">  подходов, в </w:t>
      </w:r>
      <w:proofErr w:type="gramStart"/>
      <w:r w:rsidRPr="00D57D84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D57D84">
        <w:rPr>
          <w:rFonts w:ascii="Times New Roman" w:hAnsi="Times New Roman" w:cs="Times New Roman"/>
          <w:bCs/>
          <w:sz w:val="24"/>
          <w:szCs w:val="24"/>
        </w:rPr>
        <w:t xml:space="preserve"> с чем выбираются форма и структура учебных занятий</w:t>
      </w:r>
    </w:p>
    <w:p w:rsidR="00F8429D" w:rsidRPr="00D57D84" w:rsidRDefault="00F8429D" w:rsidP="00F8429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sz w:val="24"/>
          <w:szCs w:val="24"/>
        </w:rPr>
        <w:t>Урок – игра</w:t>
      </w:r>
    </w:p>
    <w:p w:rsidR="00F8429D" w:rsidRPr="00D57D84" w:rsidRDefault="00F8429D" w:rsidP="00F8429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sz w:val="24"/>
          <w:szCs w:val="24"/>
        </w:rPr>
        <w:t>Урок – контрольная работа</w:t>
      </w:r>
    </w:p>
    <w:p w:rsidR="00F8429D" w:rsidRPr="00D57D84" w:rsidRDefault="00F8429D" w:rsidP="00F8429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F8429D" w:rsidRPr="00D57D84" w:rsidRDefault="00F8429D" w:rsidP="00F8429D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D57D84">
        <w:rPr>
          <w:rFonts w:ascii="Times New Roman" w:hAnsi="Times New Roman"/>
          <w:b/>
          <w:bCs/>
        </w:rPr>
        <w:tab/>
      </w:r>
      <w:r w:rsidRPr="00D57D84">
        <w:rPr>
          <w:rFonts w:ascii="Times New Roman" w:hAnsi="Times New Roman"/>
          <w:bCs/>
        </w:rPr>
        <w:t>Формы организации учебного процесса:</w:t>
      </w:r>
    </w:p>
    <w:p w:rsidR="00F8429D" w:rsidRPr="00D57D84" w:rsidRDefault="00F8429D" w:rsidP="00F8429D">
      <w:pPr>
        <w:pStyle w:val="10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D57D84">
        <w:rPr>
          <w:rFonts w:ascii="Times New Roman" w:hAnsi="Times New Roman"/>
          <w:bCs/>
        </w:rPr>
        <w:t>индивидуальные,</w:t>
      </w:r>
    </w:p>
    <w:p w:rsidR="00F8429D" w:rsidRPr="00D57D84" w:rsidRDefault="00F8429D" w:rsidP="00F8429D">
      <w:pPr>
        <w:pStyle w:val="10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D57D84">
        <w:rPr>
          <w:rFonts w:ascii="Times New Roman" w:hAnsi="Times New Roman"/>
          <w:bCs/>
        </w:rPr>
        <w:t>групповые,</w:t>
      </w:r>
    </w:p>
    <w:p w:rsidR="00F8429D" w:rsidRPr="00D57D84" w:rsidRDefault="00F8429D" w:rsidP="00F8429D">
      <w:pPr>
        <w:pStyle w:val="10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D57D84">
        <w:rPr>
          <w:rFonts w:ascii="Times New Roman" w:hAnsi="Times New Roman"/>
          <w:bCs/>
        </w:rPr>
        <w:t xml:space="preserve">фронтальные. </w:t>
      </w:r>
    </w:p>
    <w:p w:rsidR="00F8429D" w:rsidRPr="00D57D84" w:rsidRDefault="00F8429D" w:rsidP="00F84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lastRenderedPageBreak/>
        <w:t xml:space="preserve"> В планировании предусмотрены разнообразные виды и формы                     контроля:</w:t>
      </w:r>
    </w:p>
    <w:p w:rsidR="00F8429D" w:rsidRPr="00D57D84" w:rsidRDefault="00F8429D" w:rsidP="00F8429D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8429D" w:rsidRPr="00D57D84" w:rsidRDefault="00F8429D" w:rsidP="00F8429D">
      <w:pPr>
        <w:numPr>
          <w:ilvl w:val="0"/>
          <w:numId w:val="12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D73980" w:rsidRPr="00D57D84" w:rsidRDefault="005528CE" w:rsidP="0055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3980" w:rsidRPr="00D57D84">
        <w:rPr>
          <w:rFonts w:ascii="Times New Roman" w:eastAsia="Times New Roman" w:hAnsi="Times New Roman" w:cs="Times New Roman"/>
          <w:sz w:val="24"/>
          <w:szCs w:val="24"/>
        </w:rPr>
        <w:t xml:space="preserve"> Целью учебного курса «</w:t>
      </w:r>
      <w:r w:rsidR="00F8429D" w:rsidRPr="00D57D8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D73980" w:rsidRPr="00D57D84">
        <w:rPr>
          <w:rFonts w:ascii="Times New Roman" w:eastAsia="Times New Roman" w:hAnsi="Times New Roman" w:cs="Times New Roman"/>
          <w:sz w:val="24"/>
          <w:szCs w:val="24"/>
        </w:rPr>
        <w:t xml:space="preserve">» является </w:t>
      </w:r>
      <w:r w:rsidRPr="00D57D8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5528CE" w:rsidRPr="00D57D84" w:rsidRDefault="00D73980" w:rsidP="005528C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D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57D84">
        <w:rPr>
          <w:rFonts w:ascii="Times New Roman" w:hAnsi="Times New Roman" w:cs="Times New Roman"/>
          <w:b/>
          <w:bCs/>
          <w:i/>
          <w:sz w:val="24"/>
          <w:szCs w:val="24"/>
        </w:rPr>
        <w:t>Ожидаемые образовательные результаты:</w:t>
      </w:r>
    </w:p>
    <w:p w:rsidR="00D73980" w:rsidRPr="00D57D84" w:rsidRDefault="00D73980" w:rsidP="005528C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D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 4 классе учащиеся должны:</w:t>
      </w:r>
    </w:p>
    <w:p w:rsidR="005528CE" w:rsidRPr="00D57D84" w:rsidRDefault="00D73980" w:rsidP="005528CE">
      <w:pPr>
        <w:shd w:val="clear" w:color="auto" w:fill="FFFFFF"/>
        <w:spacing w:line="240" w:lineRule="auto"/>
        <w:ind w:left="422" w:hanging="413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7D84">
        <w:rPr>
          <w:rFonts w:ascii="Times New Roman" w:hAnsi="Times New Roman" w:cs="Times New Roman"/>
          <w:bCs/>
          <w:i/>
          <w:iCs/>
          <w:sz w:val="24"/>
          <w:szCs w:val="24"/>
        </w:rPr>
        <w:t>Знать</w:t>
      </w:r>
      <w:r w:rsidR="005528CE" w:rsidRPr="00D57D8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528CE" w:rsidRPr="00D57D84" w:rsidRDefault="005528CE" w:rsidP="005528CE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•классы и разряды многозначных чисел;</w:t>
      </w:r>
    </w:p>
    <w:p w:rsidR="005528CE" w:rsidRPr="00D57D84" w:rsidRDefault="005528CE" w:rsidP="005528CE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57D84">
        <w:rPr>
          <w:rFonts w:ascii="Times New Roman" w:hAnsi="Times New Roman" w:cs="Times New Roman"/>
          <w:iCs/>
          <w:sz w:val="24"/>
          <w:szCs w:val="24"/>
        </w:rPr>
        <w:t>•</w:t>
      </w:r>
      <w:r w:rsidRPr="00D57D84">
        <w:rPr>
          <w:rFonts w:ascii="Times New Roman" w:hAnsi="Times New Roman" w:cs="Times New Roman"/>
          <w:spacing w:val="-2"/>
          <w:sz w:val="24"/>
          <w:szCs w:val="24"/>
        </w:rPr>
        <w:t>многозначные числа;</w:t>
      </w:r>
    </w:p>
    <w:p w:rsidR="005528CE" w:rsidRPr="00D57D84" w:rsidRDefault="005528CE" w:rsidP="005528CE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iCs/>
          <w:sz w:val="24"/>
          <w:szCs w:val="24"/>
        </w:rPr>
        <w:t>•</w:t>
      </w:r>
      <w:r w:rsidRPr="00D57D84">
        <w:rPr>
          <w:rFonts w:ascii="Times New Roman" w:hAnsi="Times New Roman" w:cs="Times New Roman"/>
          <w:sz w:val="24"/>
          <w:szCs w:val="24"/>
        </w:rPr>
        <w:t>правила порядка выполнения действий при вычисле</w:t>
      </w:r>
      <w:r w:rsidRPr="00D57D84">
        <w:rPr>
          <w:rFonts w:ascii="Times New Roman" w:hAnsi="Times New Roman" w:cs="Times New Roman"/>
          <w:sz w:val="24"/>
          <w:szCs w:val="24"/>
        </w:rPr>
        <w:softHyphen/>
      </w:r>
      <w:r w:rsidRPr="00D57D84">
        <w:rPr>
          <w:rFonts w:ascii="Times New Roman" w:hAnsi="Times New Roman" w:cs="Times New Roman"/>
          <w:spacing w:val="-1"/>
          <w:sz w:val="24"/>
          <w:szCs w:val="24"/>
        </w:rPr>
        <w:t>нии значений выражений со скобками и без них, содержащих</w:t>
      </w:r>
      <w:r w:rsidRPr="00D57D84">
        <w:rPr>
          <w:rFonts w:ascii="Times New Roman" w:hAnsi="Times New Roman" w:cs="Times New Roman"/>
          <w:sz w:val="24"/>
          <w:szCs w:val="24"/>
        </w:rPr>
        <w:t xml:space="preserve"> 2-3 действия;</w:t>
      </w:r>
    </w:p>
    <w:p w:rsidR="005528CE" w:rsidRPr="00D57D84" w:rsidRDefault="005528CE" w:rsidP="005528CE">
      <w:p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•правила поразрядного сложения и вычитания, а также алгоритмы умножения и деления при выполнении письмен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ных расчетов с многозначными числами;</w:t>
      </w:r>
    </w:p>
    <w:p w:rsidR="005528CE" w:rsidRPr="00D57D84" w:rsidRDefault="005528CE" w:rsidP="005528C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7D84">
        <w:rPr>
          <w:rFonts w:ascii="Times New Roman" w:hAnsi="Times New Roman" w:cs="Times New Roman"/>
          <w:bCs/>
          <w:i/>
          <w:iCs/>
          <w:sz w:val="24"/>
          <w:szCs w:val="24"/>
        </w:rPr>
        <w:t>Уметь:</w:t>
      </w:r>
    </w:p>
    <w:p w:rsidR="005528CE" w:rsidRPr="00D57D84" w:rsidRDefault="005528CE" w:rsidP="00552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D57D84">
        <w:rPr>
          <w:rFonts w:ascii="Times New Roman" w:hAnsi="Times New Roman" w:cs="Times New Roman"/>
          <w:bCs/>
          <w:iCs/>
          <w:sz w:val="24"/>
          <w:szCs w:val="24"/>
        </w:rPr>
        <w:t>решать учебные и практические задачи:</w:t>
      </w:r>
    </w:p>
    <w:p w:rsidR="005528CE" w:rsidRPr="00D57D84" w:rsidRDefault="005528CE" w:rsidP="005528CE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iCs/>
          <w:sz w:val="24"/>
          <w:szCs w:val="24"/>
        </w:rPr>
        <w:t>•</w:t>
      </w:r>
      <w:r w:rsidRPr="00D57D84">
        <w:rPr>
          <w:rFonts w:ascii="Times New Roman" w:hAnsi="Times New Roman" w:cs="Times New Roman"/>
          <w:sz w:val="24"/>
          <w:szCs w:val="24"/>
        </w:rPr>
        <w:t>читать и записывать многозначные числа в пределах миллиона;</w:t>
      </w:r>
    </w:p>
    <w:p w:rsidR="005528CE" w:rsidRPr="00D57D84" w:rsidRDefault="005528CE" w:rsidP="005528CE">
      <w:pPr>
        <w:widowControl w:val="0"/>
        <w:numPr>
          <w:ilvl w:val="0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выполнять устные вычисления в пределах сотни, вычислять с большими числами, легко сводимыми к дейст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виям в пределах 100;</w:t>
      </w:r>
    </w:p>
    <w:p w:rsidR="005528CE" w:rsidRPr="00D57D84" w:rsidRDefault="005528CE" w:rsidP="005528CE">
      <w:pPr>
        <w:widowControl w:val="0"/>
        <w:numPr>
          <w:ilvl w:val="0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D84">
        <w:rPr>
          <w:rFonts w:ascii="Times New Roman" w:hAnsi="Times New Roman" w:cs="Times New Roman"/>
          <w:sz w:val="24"/>
          <w:szCs w:val="24"/>
        </w:rPr>
        <w:t>выполнять четыре арифметических действия (сложе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ние, вычитание, умножение и деление) с многозначными числами в пределах миллиона (в том числе умножение и де</w:t>
      </w:r>
      <w:r w:rsidRPr="00D57D84">
        <w:rPr>
          <w:rFonts w:ascii="Times New Roman" w:hAnsi="Times New Roman" w:cs="Times New Roman"/>
          <w:sz w:val="24"/>
          <w:szCs w:val="24"/>
        </w:rPr>
        <w:softHyphen/>
        <w:t>ление на однозначное, на двузначное число);</w:t>
      </w:r>
      <w:proofErr w:type="gramEnd"/>
    </w:p>
    <w:p w:rsidR="005528CE" w:rsidRPr="00D57D84" w:rsidRDefault="005528CE" w:rsidP="005528CE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 xml:space="preserve">• </w:t>
      </w:r>
      <w:r w:rsidRPr="00D57D84">
        <w:rPr>
          <w:rFonts w:ascii="Times New Roman" w:hAnsi="Times New Roman" w:cs="Times New Roman"/>
          <w:spacing w:val="-1"/>
          <w:sz w:val="24"/>
          <w:szCs w:val="24"/>
        </w:rPr>
        <w:t>решать арифметические текстовые задачи разных ви</w:t>
      </w:r>
      <w:r w:rsidRPr="00D57D8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7D84">
        <w:rPr>
          <w:rFonts w:ascii="Times New Roman" w:hAnsi="Times New Roman" w:cs="Times New Roman"/>
          <w:sz w:val="24"/>
          <w:szCs w:val="24"/>
        </w:rPr>
        <w:t>дов, требующих выполнения не более двух действий.</w:t>
      </w:r>
    </w:p>
    <w:p w:rsidR="005528CE" w:rsidRPr="00D57D84" w:rsidRDefault="005528CE" w:rsidP="005528CE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D3" w:rsidRPr="00D57D84" w:rsidRDefault="00C500D3" w:rsidP="00C500D3">
      <w:pPr>
        <w:pStyle w:val="a3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57D84">
        <w:rPr>
          <w:rFonts w:ascii="Times New Roman" w:hAnsi="Times New Roman"/>
          <w:sz w:val="24"/>
          <w:szCs w:val="24"/>
        </w:rPr>
        <w:t xml:space="preserve">        Изучение математики в 4 классе направлено на достижение цели развития коммуникативной компетенции в совокупности ее составляющих – речевой, языковой, </w:t>
      </w:r>
      <w:proofErr w:type="spellStart"/>
      <w:r w:rsidRPr="00D57D8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57D84">
        <w:rPr>
          <w:rFonts w:ascii="Times New Roman" w:hAnsi="Times New Roman"/>
          <w:sz w:val="24"/>
          <w:szCs w:val="24"/>
        </w:rPr>
        <w:t>, учебно-познавательной:</w:t>
      </w:r>
    </w:p>
    <w:p w:rsidR="00C500D3" w:rsidRPr="00D57D84" w:rsidRDefault="00C500D3" w:rsidP="00C500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речевая компетенция – </w:t>
      </w:r>
      <w:r w:rsidR="0003393E"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</w:t>
      </w:r>
    </w:p>
    <w:p w:rsidR="00C500D3" w:rsidRPr="00D57D84" w:rsidRDefault="00C500D3" w:rsidP="0003393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языковая компетенция – </w:t>
      </w:r>
      <w:r w:rsidR="0003393E"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 речевые умения (дети учатся высказывать суждения с использованием математических терминов и понятий).</w:t>
      </w: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93E"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00D3" w:rsidRPr="00D57D84" w:rsidRDefault="00C500D3" w:rsidP="00C500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D8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>-  учебно-познавательная компетенция – дальнейшее развитие общих и социальных учебных умений.</w:t>
      </w:r>
    </w:p>
    <w:p w:rsidR="0003393E" w:rsidRPr="00D57D84" w:rsidRDefault="0003393E" w:rsidP="0003393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- </w:t>
      </w:r>
      <w:proofErr w:type="spellStart"/>
      <w:r w:rsidRPr="00D57D84">
        <w:rPr>
          <w:rFonts w:ascii="Times New Roman" w:hAnsi="Times New Roman"/>
          <w:color w:val="000000" w:themeColor="text1"/>
          <w:sz w:val="24"/>
          <w:szCs w:val="24"/>
        </w:rPr>
        <w:t>социо-культурная</w:t>
      </w:r>
      <w:proofErr w:type="spellEnd"/>
      <w:r w:rsidRPr="00D57D84">
        <w:rPr>
          <w:rFonts w:ascii="Times New Roman" w:hAnsi="Times New Roman"/>
          <w:color w:val="000000" w:themeColor="text1"/>
          <w:sz w:val="24"/>
          <w:szCs w:val="24"/>
        </w:rPr>
        <w:t xml:space="preserve"> компетенция -</w:t>
      </w:r>
      <w:r w:rsidRPr="00D57D84">
        <w:rPr>
          <w:rFonts w:ascii="Times New Roman" w:hAnsi="Times New Roman"/>
          <w:sz w:val="24"/>
          <w:szCs w:val="24"/>
        </w:rPr>
        <w:t xml:space="preserve"> 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C500D3" w:rsidRPr="00D57D84" w:rsidRDefault="00C500D3" w:rsidP="00C50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980" w:rsidRPr="00D57D84" w:rsidRDefault="00D73980" w:rsidP="00AA3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D73980" w:rsidRPr="00D57D84" w:rsidTr="00C345AA">
        <w:trPr>
          <w:trHeight w:val="1739"/>
        </w:trPr>
        <w:tc>
          <w:tcPr>
            <w:tcW w:w="534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</w:t>
            </w:r>
            <w:proofErr w:type="gramStart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лока</w:t>
            </w:r>
            <w:proofErr w:type="spellEnd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80" w:rsidRPr="00D57D84" w:rsidTr="00C345AA">
        <w:tc>
          <w:tcPr>
            <w:tcW w:w="534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D73980" w:rsidRPr="00D57D84" w:rsidRDefault="00C500D3" w:rsidP="00C500D3">
            <w:pPr>
              <w:pStyle w:val="Style3"/>
              <w:widowControl/>
              <w:spacing w:line="240" w:lineRule="auto"/>
              <w:jc w:val="both"/>
              <w:rPr>
                <w:i/>
                <w:color w:val="000000" w:themeColor="text1"/>
              </w:rPr>
            </w:pPr>
            <w:r w:rsidRPr="00D57D84">
              <w:t>Множество целых неотрицательных чисел</w:t>
            </w:r>
          </w:p>
        </w:tc>
        <w:tc>
          <w:tcPr>
            <w:tcW w:w="1056" w:type="dxa"/>
          </w:tcPr>
          <w:p w:rsidR="00C500D3" w:rsidRPr="00D57D84" w:rsidRDefault="00C500D3" w:rsidP="00C500D3">
            <w:pPr>
              <w:pStyle w:val="Style3"/>
              <w:widowControl/>
              <w:spacing w:line="240" w:lineRule="auto"/>
              <w:jc w:val="center"/>
            </w:pPr>
            <w:r w:rsidRPr="00D57D84">
              <w:t>10 ч</w:t>
            </w:r>
          </w:p>
          <w:p w:rsidR="00D73980" w:rsidRPr="00D57D84" w:rsidRDefault="00D73980" w:rsidP="00C500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980" w:rsidRPr="00D57D84" w:rsidRDefault="009D76EA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D73980" w:rsidRPr="00D57D84" w:rsidRDefault="009D76EA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D73980" w:rsidRPr="00D57D84" w:rsidRDefault="009D76EA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73980" w:rsidRPr="00D57D84" w:rsidTr="00C345AA">
        <w:tc>
          <w:tcPr>
            <w:tcW w:w="534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73980" w:rsidRPr="00D57D84" w:rsidRDefault="00C500D3" w:rsidP="00C500D3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с многозначными числами </w:t>
            </w:r>
          </w:p>
        </w:tc>
        <w:tc>
          <w:tcPr>
            <w:tcW w:w="1056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53ч</w:t>
            </w:r>
          </w:p>
          <w:p w:rsidR="00D73980" w:rsidRPr="00D57D84" w:rsidRDefault="00D73980" w:rsidP="00C500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980" w:rsidRPr="00D57D84" w:rsidRDefault="009D76EA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D73980" w:rsidRPr="00D57D84" w:rsidRDefault="009D76EA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D73980" w:rsidRPr="00D57D84" w:rsidRDefault="009D76EA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73980" w:rsidRPr="00D57D84" w:rsidTr="00C345AA">
        <w:tc>
          <w:tcPr>
            <w:tcW w:w="534" w:type="dxa"/>
          </w:tcPr>
          <w:p w:rsidR="00D73980" w:rsidRPr="00D57D84" w:rsidRDefault="00D73980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D73980" w:rsidRPr="00D57D84" w:rsidRDefault="00C500D3" w:rsidP="00C500D3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Cs/>
                <w:sz w:val="24"/>
                <w:szCs w:val="24"/>
              </w:rPr>
              <w:t>Величины и их измерение</w:t>
            </w:r>
          </w:p>
        </w:tc>
        <w:tc>
          <w:tcPr>
            <w:tcW w:w="1056" w:type="dxa"/>
          </w:tcPr>
          <w:p w:rsidR="00C500D3" w:rsidRPr="00D57D84" w:rsidRDefault="00C500D3" w:rsidP="00C500D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Cs/>
                <w:sz w:val="24"/>
                <w:szCs w:val="24"/>
              </w:rPr>
              <w:t>15ч</w:t>
            </w:r>
          </w:p>
          <w:p w:rsidR="00D73980" w:rsidRPr="00D57D84" w:rsidRDefault="00D73980" w:rsidP="00C500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980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D73980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D73980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00D3" w:rsidRPr="00D57D84" w:rsidTr="00C345AA">
        <w:tc>
          <w:tcPr>
            <w:tcW w:w="534" w:type="dxa"/>
          </w:tcPr>
          <w:p w:rsidR="00C500D3" w:rsidRPr="00D57D84" w:rsidRDefault="00C500D3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Алгебраическая пропедевтика</w:t>
            </w:r>
          </w:p>
        </w:tc>
        <w:tc>
          <w:tcPr>
            <w:tcW w:w="1056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16ч</w:t>
            </w:r>
          </w:p>
          <w:p w:rsidR="00C500D3" w:rsidRPr="00D57D84" w:rsidRDefault="00C500D3" w:rsidP="00C500D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00D3" w:rsidRPr="00D57D84" w:rsidTr="00C345AA">
        <w:tc>
          <w:tcPr>
            <w:tcW w:w="534" w:type="dxa"/>
          </w:tcPr>
          <w:p w:rsidR="00C500D3" w:rsidRPr="00D57D84" w:rsidRDefault="00C500D3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</w:p>
        </w:tc>
        <w:tc>
          <w:tcPr>
            <w:tcW w:w="1056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84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00D3" w:rsidRPr="00D57D84" w:rsidTr="00C345AA">
        <w:tc>
          <w:tcPr>
            <w:tcW w:w="534" w:type="dxa"/>
          </w:tcPr>
          <w:p w:rsidR="00C500D3" w:rsidRPr="00D57D84" w:rsidRDefault="00C500D3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Геометрические понятия </w:t>
            </w:r>
          </w:p>
        </w:tc>
        <w:tc>
          <w:tcPr>
            <w:tcW w:w="1056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C500D3" w:rsidRPr="00D57D84" w:rsidRDefault="00C500D3" w:rsidP="00C500D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00D3" w:rsidRPr="00D57D84" w:rsidTr="00C345AA">
        <w:tc>
          <w:tcPr>
            <w:tcW w:w="534" w:type="dxa"/>
          </w:tcPr>
          <w:p w:rsidR="00C500D3" w:rsidRPr="00D57D84" w:rsidRDefault="00C500D3" w:rsidP="00C345A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Треугольники и их виды </w:t>
            </w:r>
          </w:p>
        </w:tc>
        <w:tc>
          <w:tcPr>
            <w:tcW w:w="1056" w:type="dxa"/>
          </w:tcPr>
          <w:p w:rsidR="00C500D3" w:rsidRPr="00D57D84" w:rsidRDefault="00C500D3" w:rsidP="00C500D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14ч</w:t>
            </w:r>
          </w:p>
          <w:p w:rsidR="00C500D3" w:rsidRPr="00D57D84" w:rsidRDefault="00C500D3" w:rsidP="00C500D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C500D3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73980" w:rsidRPr="00D57D84" w:rsidTr="00C345AA">
        <w:tc>
          <w:tcPr>
            <w:tcW w:w="2596" w:type="dxa"/>
            <w:gridSpan w:val="2"/>
          </w:tcPr>
          <w:p w:rsidR="00D73980" w:rsidRPr="00D57D84" w:rsidRDefault="00D73980" w:rsidP="00C345AA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D73980" w:rsidRPr="00D57D84" w:rsidRDefault="00C500D3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136ч</w:t>
            </w:r>
          </w:p>
        </w:tc>
        <w:tc>
          <w:tcPr>
            <w:tcW w:w="1843" w:type="dxa"/>
          </w:tcPr>
          <w:p w:rsidR="00D73980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D73980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D73980" w:rsidRPr="00D57D84" w:rsidRDefault="00BB0272" w:rsidP="00C345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D73980" w:rsidRPr="00D57D84" w:rsidRDefault="00D73980" w:rsidP="00D73980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80" w:rsidRPr="00D57D84" w:rsidRDefault="00D73980" w:rsidP="00D73980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b/>
          <w:sz w:val="24"/>
          <w:szCs w:val="24"/>
        </w:rPr>
        <w:br w:type="page"/>
      </w:r>
      <w:r w:rsidRPr="00D57D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Основное содержание тематического плана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284" w:type="dxa"/>
        <w:tblLook w:val="04A0"/>
      </w:tblPr>
      <w:tblGrid>
        <w:gridCol w:w="1667"/>
        <w:gridCol w:w="4204"/>
        <w:gridCol w:w="1417"/>
      </w:tblGrid>
      <w:tr w:rsidR="003D0F2C" w:rsidRPr="00D57D84" w:rsidTr="003D0F2C">
        <w:tc>
          <w:tcPr>
            <w:tcW w:w="166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57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57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4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Десятичная система счисления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Множество целых неотрицательных чисел</w:t>
            </w:r>
          </w:p>
          <w:p w:rsidR="003D0F2C" w:rsidRPr="00D57D84" w:rsidRDefault="003D0F2C" w:rsidP="009C5D34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- игра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Сравнение десятичной системы с римской системой записи чисел</w:t>
            </w:r>
          </w:p>
          <w:p w:rsidR="003D0F2C" w:rsidRPr="00D57D84" w:rsidRDefault="003D0F2C" w:rsidP="009D76E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Классы и разряды многозначного числа в пределах миллиарда</w:t>
            </w:r>
          </w:p>
          <w:p w:rsidR="003D0F2C" w:rsidRPr="00D57D84" w:rsidRDefault="003D0F2C" w:rsidP="009D76E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956939"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 чтения многозначного числа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Запись многозначного числа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57D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4" w:type="dxa"/>
          </w:tcPr>
          <w:p w:rsidR="003D0F2C" w:rsidRPr="00D57D84" w:rsidRDefault="003D0F2C" w:rsidP="009569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Чтение и запись многозначных чисел.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D57D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Ур</w:t>
            </w:r>
            <w:r w:rsidR="00956939" w:rsidRPr="00D57D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ок </w:t>
            </w:r>
            <w:proofErr w:type="gramStart"/>
            <w:r w:rsidRPr="00D57D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D57D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рактикум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204" w:type="dxa"/>
          </w:tcPr>
          <w:p w:rsidR="003D0F2C" w:rsidRPr="00D57D84" w:rsidRDefault="003D0F2C" w:rsidP="009569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Сравнение многозначных чисел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56939"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Устные и письменные приемы сложения многозначных чисел   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Арифметические действия с многозначными числами</w:t>
            </w:r>
          </w:p>
          <w:p w:rsidR="003D0F2C" w:rsidRPr="00D57D84" w:rsidRDefault="003D0F2C" w:rsidP="009C5D3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Сложение многозначных чисел в пределах миллиарда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Контрольная работа № 1 по теме «Сложение многозначных чисел» 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над ошибками. Проверка сложения перестановкой слагаемых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04" w:type="dxa"/>
          </w:tcPr>
          <w:p w:rsidR="003D0F2C" w:rsidRPr="00D57D84" w:rsidRDefault="003D0F2C" w:rsidP="009569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Устные и письменные приемы вычитания многозначных чисел </w:t>
            </w:r>
            <w:r w:rsidR="00956939"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Вычитание многозначных чисел в пределах миллиарда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Контрольная работа № 2 по теме «Вычитание многозначных чисел»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Построение прямоугольника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Геометрические понятия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20-21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Построение прямоугольника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Геометрические понятия 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</w:t>
            </w:r>
            <w:r w:rsidR="00956939"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защита проекта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rPr>
          <w:trHeight w:val="708"/>
        </w:trPr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Скорость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Величины и их измерение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Единицы скорости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Скорость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движение. Нахождение скорости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Задачи на движение. Нахождение пути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движение Нахождение времени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движение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04" w:type="dxa"/>
          </w:tcPr>
          <w:p w:rsidR="003D0F2C" w:rsidRPr="00D57D84" w:rsidRDefault="003D0F2C" w:rsidP="00066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Координатный угол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Алгебраическая пропедевтика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04" w:type="dxa"/>
          </w:tcPr>
          <w:p w:rsidR="003D0F2C" w:rsidRPr="00D57D84" w:rsidRDefault="003D0F2C" w:rsidP="00066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Построение точки с указанными координатами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Алгебраическая пропедевтика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04" w:type="dxa"/>
          </w:tcPr>
          <w:p w:rsidR="003D0F2C" w:rsidRPr="00D57D84" w:rsidRDefault="003D0F2C" w:rsidP="00066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Графики Таблицы. Диаграммы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04" w:type="dxa"/>
          </w:tcPr>
          <w:p w:rsidR="003D0F2C" w:rsidRPr="00D57D84" w:rsidRDefault="003D0F2C" w:rsidP="00066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Построение простейших графиков, диаграмм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04" w:type="dxa"/>
          </w:tcPr>
          <w:p w:rsidR="003D0F2C" w:rsidRPr="00D57D84" w:rsidRDefault="003D0F2C" w:rsidP="000663F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Переместительное свойство сложения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Арифметические действия с многозначными числами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04" w:type="dxa"/>
          </w:tcPr>
          <w:p w:rsidR="003D0F2C" w:rsidRPr="00D57D84" w:rsidRDefault="003D0F2C" w:rsidP="000663FF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Переместительное свойство умножения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Арифметические действия с многозначными числами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04" w:type="dxa"/>
          </w:tcPr>
          <w:p w:rsidR="003D0F2C" w:rsidRPr="00D57D84" w:rsidRDefault="003D0F2C" w:rsidP="00066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Переместительное свойство сложения и умножения</w:t>
            </w:r>
          </w:p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Арифметические действия с многозначными числами Урок</w:t>
            </w:r>
            <w:r w:rsidR="00956939"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Сочетательное свойство сложения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Сочетательное свойство умножения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Сочетательное свойство сложения и умножения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Многогранник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Геометрические понятия</w:t>
            </w: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Изображение многогранника на чертежах, обозначение их буквами 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Распределительные свойства умножения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Арифметические действия с многозначными числами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Вычисления с использованием распределительных свойств умножения.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204" w:type="dxa"/>
          </w:tcPr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Контрольная работа № 3 по теме «Сложение и вычитание многозначных чисел»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44-45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Умножение на 1000, 10000, 100000</w:t>
            </w:r>
          </w:p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Единицы массы: тонна и центнер</w:t>
            </w:r>
          </w:p>
          <w:p w:rsidR="003D0F2C" w:rsidRPr="00D57D84" w:rsidRDefault="003D0F2C" w:rsidP="009C5D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Величины и их измерение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Соотношения между единицами массы: тонной и центнером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Урок </w:t>
            </w:r>
            <w:r w:rsidR="00956939"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Единицы массы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движение в противоположных направлениях</w:t>
            </w:r>
          </w:p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Арифметические действия с многозначными числами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встречное движение в противоположных направлениях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задач на движение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956939"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Письменное умножение многозначного числа на однозначное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  <w:proofErr w:type="gramEnd"/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4204" w:type="dxa"/>
          </w:tcPr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однозначное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3D0F2C" w:rsidRPr="00D57D84" w:rsidTr="003D0F2C">
        <w:trPr>
          <w:trHeight w:val="1248"/>
        </w:trPr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4204" w:type="dxa"/>
          </w:tcPr>
          <w:p w:rsidR="003D0F2C" w:rsidRPr="00D57D84" w:rsidRDefault="003D0F2C" w:rsidP="005B1C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однозначное. Проверка с помощью калькулятора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9C5D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двузначное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F6974"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204" w:type="dxa"/>
          </w:tcPr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Выполнение развернутых и упрощенных записей алгоритма умножения.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04" w:type="dxa"/>
          </w:tcPr>
          <w:p w:rsidR="003D0F2C" w:rsidRPr="00D57D84" w:rsidRDefault="003D0F2C" w:rsidP="000339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Выполнение развернутых и упрощенных записей алгоритма умножения.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204" w:type="dxa"/>
          </w:tcPr>
          <w:p w:rsidR="003D0F2C" w:rsidRPr="00D57D84" w:rsidRDefault="003D0F2C" w:rsidP="000339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правильности выполнения умножения с помощью микрокалькулятора</w:t>
            </w:r>
          </w:p>
          <w:p w:rsidR="003D0F2C" w:rsidRPr="00D57D84" w:rsidRDefault="003D0F2C" w:rsidP="009D76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04" w:type="dxa"/>
          </w:tcPr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Контрольная работа № 4</w:t>
            </w: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теме: «Умножение многозначных чисел»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4204" w:type="dxa"/>
          </w:tcPr>
          <w:p w:rsidR="003D0F2C" w:rsidRPr="00D57D84" w:rsidRDefault="003D0F2C" w:rsidP="000339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Письменный алгоритм умножения на трехзначное число</w:t>
            </w:r>
          </w:p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4204" w:type="dxa"/>
          </w:tcPr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развернутых и упрощенных записей умножения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F6974"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4204" w:type="dxa"/>
          </w:tcPr>
          <w:p w:rsidR="003D0F2C" w:rsidRPr="00D57D84" w:rsidRDefault="003D0F2C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трехзначное</w:t>
            </w:r>
          </w:p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73-74</w:t>
            </w:r>
          </w:p>
        </w:tc>
        <w:tc>
          <w:tcPr>
            <w:tcW w:w="4204" w:type="dxa"/>
          </w:tcPr>
          <w:p w:rsidR="003D0F2C" w:rsidRPr="00D57D84" w:rsidRDefault="003D0F2C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движение в одном направлении</w:t>
            </w:r>
          </w:p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75-76</w:t>
            </w:r>
          </w:p>
        </w:tc>
        <w:tc>
          <w:tcPr>
            <w:tcW w:w="4204" w:type="dxa"/>
          </w:tcPr>
          <w:p w:rsidR="003D0F2C" w:rsidRPr="00D57D84" w:rsidRDefault="003D0F2C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движение в одном направлении</w:t>
            </w:r>
          </w:p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956939"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4204" w:type="dxa"/>
          </w:tcPr>
          <w:p w:rsidR="003D0F2C" w:rsidRPr="00D57D84" w:rsidRDefault="003D0F2C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Истинные и ложные высказывания. Высказывания со словами «неверно, что»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Высказывания</w:t>
            </w:r>
          </w:p>
          <w:p w:rsidR="003D0F2C" w:rsidRPr="00D57D84" w:rsidRDefault="003D0F2C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204" w:type="dxa"/>
          </w:tcPr>
          <w:p w:rsidR="003D0F2C" w:rsidRPr="00D57D84" w:rsidRDefault="003D0F2C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Логические связки «или», «и»</w:t>
            </w:r>
          </w:p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04" w:type="dxa"/>
          </w:tcPr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за I полугодие</w:t>
            </w:r>
            <w:r w:rsidR="00EF6974"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204" w:type="dxa"/>
          </w:tcPr>
          <w:p w:rsidR="003D0F2C" w:rsidRPr="00D57D84" w:rsidRDefault="003D0F2C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Логические возможности</w:t>
            </w:r>
          </w:p>
          <w:p w:rsidR="003D0F2C" w:rsidRPr="00D57D84" w:rsidRDefault="00EF6974" w:rsidP="001D79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3D0F2C"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Составление таблиц логических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F6974"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4204" w:type="dxa"/>
          </w:tcPr>
          <w:p w:rsidR="003D0F2C" w:rsidRPr="00D57D84" w:rsidRDefault="003D0F2C" w:rsidP="00C345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Задачи на перебор вариантов </w:t>
            </w:r>
            <w:r w:rsidR="00EF6974"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D0F2C" w:rsidRPr="00D57D84" w:rsidRDefault="003D0F2C" w:rsidP="00C345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4204" w:type="dxa"/>
          </w:tcPr>
          <w:p w:rsidR="003D0F2C" w:rsidRPr="00D57D84" w:rsidRDefault="003D0F2C" w:rsidP="00C345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перебор вариантов. Составление таблиц логических возможностей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F6974"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D0F2C" w:rsidRPr="00D57D84" w:rsidRDefault="003D0F2C" w:rsidP="00C345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4204" w:type="dxa"/>
          </w:tcPr>
          <w:p w:rsidR="003D0F2C" w:rsidRPr="00D57D84" w:rsidRDefault="003D0F2C" w:rsidP="00C345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 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Арифметические действия с многозначными числами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04" w:type="dxa"/>
          </w:tcPr>
          <w:p w:rsidR="003D0F2C" w:rsidRPr="00D57D84" w:rsidRDefault="003D0F2C" w:rsidP="00A218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на 1000, 10000, 100000</w:t>
            </w:r>
          </w:p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04" w:type="dxa"/>
          </w:tcPr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Сокращение частного.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  <w:r w:rsidR="00EF6974" w:rsidRPr="00D5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деления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«Деление на однозначное число»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Алгоритм деления на двузначное число</w:t>
            </w:r>
          </w:p>
          <w:p w:rsidR="003D0F2C" w:rsidRPr="00D57D84" w:rsidRDefault="003D0F2C" w:rsidP="00C34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число  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  <w:r w:rsidRPr="00D57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Алгоритм деления на трехзначное число  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на трехзначное число</w:t>
            </w:r>
          </w:p>
          <w:p w:rsidR="003D0F2C" w:rsidRPr="00D57D84" w:rsidRDefault="003D0F2C" w:rsidP="00B7666E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«Деление на двузначное и трехзначное числа».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Анализ и работа над ошибками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отрезка на 2 равные части с помощью циркуля и линейки</w:t>
            </w:r>
            <w:r w:rsidRPr="00D57D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Величины и их измерение</w:t>
            </w:r>
          </w:p>
          <w:p w:rsidR="003D0F2C" w:rsidRPr="00D57D84" w:rsidRDefault="003D0F2C" w:rsidP="00B7666E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Деление отрезка на 4 и 8 равных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частей</w:t>
            </w:r>
          </w:p>
          <w:p w:rsidR="003D0F2C" w:rsidRPr="00D57D84" w:rsidRDefault="003D0F2C" w:rsidP="00B7666E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111-113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F6974" w:rsidRPr="00D57D8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«Решение уравнений». 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Угол и его величина</w:t>
            </w:r>
          </w:p>
          <w:p w:rsidR="003D0F2C" w:rsidRPr="00D57D84" w:rsidRDefault="003D0F2C" w:rsidP="00B766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Сравнение углов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Виды углов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слагаемого в равенствах вида </w:t>
            </w:r>
          </w:p>
          <w:p w:rsidR="003D0F2C" w:rsidRPr="00D57D84" w:rsidRDefault="003D0F2C" w:rsidP="009569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+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 Алгебраическая пропедевтика</w:t>
            </w:r>
            <w:r w:rsidR="00956939"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 в равенствах вида</w:t>
            </w:r>
          </w:p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·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 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EF69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04" w:type="dxa"/>
          </w:tcPr>
          <w:p w:rsidR="00EF6974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 в равенствах вида</w:t>
            </w:r>
          </w:p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–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</w:t>
            </w:r>
            <w:r w:rsidR="00EF6974"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делителя в равенствах вида 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proofErr w:type="gram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</w:t>
            </w:r>
          </w:p>
          <w:p w:rsidR="003D0F2C" w:rsidRPr="00D57D84" w:rsidRDefault="003D0F2C" w:rsidP="00B7666E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04" w:type="dxa"/>
          </w:tcPr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вида: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+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 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·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</w:t>
            </w:r>
          </w:p>
          <w:p w:rsidR="003D0F2C" w:rsidRPr="00D57D84" w:rsidRDefault="003D0F2C" w:rsidP="00B7666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–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2, </w:t>
            </w:r>
          </w:p>
          <w:p w:rsidR="00EF6974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proofErr w:type="gram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</w:t>
            </w:r>
          </w:p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Классификация треугольников по величинам их углов</w:t>
            </w:r>
          </w:p>
          <w:p w:rsidR="003D0F2C" w:rsidRPr="00D57D84" w:rsidRDefault="003D0F2C" w:rsidP="009569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Треугольники и их виды Урок с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204" w:type="dxa"/>
          </w:tcPr>
          <w:p w:rsidR="003D0F2C" w:rsidRPr="00D57D84" w:rsidRDefault="003D0F2C" w:rsidP="00EF6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Классификация треугольников по длинам их сторон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974" w:rsidRPr="00D57D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EF6974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EF6974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04" w:type="dxa"/>
          </w:tcPr>
          <w:p w:rsidR="004303EE" w:rsidRPr="00D57D84" w:rsidRDefault="003D0F2C" w:rsidP="00430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Точное и приближенное значения величины</w:t>
            </w:r>
            <w:r w:rsidR="004303EE" w:rsidRPr="00D57D8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Величины</w:t>
            </w:r>
            <w:proofErr w:type="spellEnd"/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3D0F2C" w:rsidRPr="00D57D84" w:rsidRDefault="003D0F2C" w:rsidP="00430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4303EE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Точное и приближенное значения величины</w:t>
            </w:r>
          </w:p>
          <w:p w:rsidR="003D0F2C" w:rsidRPr="00D57D84" w:rsidRDefault="003D0F2C" w:rsidP="005B65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4303EE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04" w:type="dxa"/>
          </w:tcPr>
          <w:p w:rsidR="003D0F2C" w:rsidRPr="00D57D84" w:rsidRDefault="003D0F2C" w:rsidP="00430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Точное и приближенное значения величины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 Урок с использованием ИКТ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4303EE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04" w:type="dxa"/>
          </w:tcPr>
          <w:p w:rsidR="003D0F2C" w:rsidRPr="00D57D84" w:rsidRDefault="003D0F2C" w:rsidP="003D0F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данному</w:t>
            </w:r>
            <w:proofErr w:type="gramEnd"/>
          </w:p>
          <w:p w:rsidR="003D0F2C" w:rsidRPr="00D57D84" w:rsidRDefault="003D0F2C" w:rsidP="00BB02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Урок </w:t>
            </w:r>
            <w:r w:rsidR="00956939"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4303EE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04" w:type="dxa"/>
          </w:tcPr>
          <w:p w:rsidR="003D0F2C" w:rsidRPr="00D57D84" w:rsidRDefault="003D0F2C" w:rsidP="00430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3D0F2C" w:rsidRPr="00D57D84" w:rsidRDefault="003D0F2C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0F2C" w:rsidRPr="00D57D84" w:rsidTr="003D0F2C">
        <w:tc>
          <w:tcPr>
            <w:tcW w:w="1667" w:type="dxa"/>
          </w:tcPr>
          <w:p w:rsidR="003D0F2C" w:rsidRPr="00D57D84" w:rsidRDefault="004303EE" w:rsidP="003D0F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133-136</w:t>
            </w:r>
          </w:p>
        </w:tc>
        <w:tc>
          <w:tcPr>
            <w:tcW w:w="4204" w:type="dxa"/>
          </w:tcPr>
          <w:p w:rsidR="003D0F2C" w:rsidRPr="00D57D84" w:rsidRDefault="003D0F2C" w:rsidP="00430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84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течение года</w:t>
            </w:r>
          </w:p>
        </w:tc>
        <w:tc>
          <w:tcPr>
            <w:tcW w:w="1417" w:type="dxa"/>
          </w:tcPr>
          <w:p w:rsidR="003D0F2C" w:rsidRPr="00D57D84" w:rsidRDefault="004303EE" w:rsidP="00C340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9C5D34" w:rsidRPr="00D57D84" w:rsidRDefault="009C5D34">
      <w:pPr>
        <w:rPr>
          <w:rFonts w:ascii="Times New Roman" w:hAnsi="Times New Roman" w:cs="Times New Roman"/>
          <w:sz w:val="24"/>
          <w:szCs w:val="24"/>
        </w:rPr>
      </w:pPr>
    </w:p>
    <w:p w:rsidR="005B1C27" w:rsidRPr="00D57D84" w:rsidRDefault="005B1C27">
      <w:pPr>
        <w:rPr>
          <w:rFonts w:ascii="Times New Roman" w:hAnsi="Times New Roman" w:cs="Times New Roman"/>
          <w:sz w:val="24"/>
          <w:szCs w:val="24"/>
        </w:rPr>
      </w:pPr>
    </w:p>
    <w:p w:rsidR="004D75F2" w:rsidRPr="00D57D84" w:rsidRDefault="009C5D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7D8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3786" w:rsidRPr="00D57D84" w:rsidRDefault="005737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786" w:rsidRPr="00D57D84" w:rsidRDefault="005737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786" w:rsidRPr="00D57D84" w:rsidRDefault="005737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786" w:rsidRPr="00D57D84" w:rsidRDefault="005737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786" w:rsidRPr="00D57D84" w:rsidRDefault="005737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786" w:rsidRPr="00D57D84" w:rsidRDefault="005737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3786" w:rsidRPr="00D57D84" w:rsidRDefault="00573786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</w:pPr>
    </w:p>
    <w:p w:rsidR="002A5362" w:rsidRPr="00D57D84" w:rsidRDefault="002A5362" w:rsidP="00956939">
      <w:pPr>
        <w:rPr>
          <w:rFonts w:ascii="Times New Roman" w:hAnsi="Times New Roman" w:cs="Times New Roman"/>
          <w:sz w:val="24"/>
          <w:szCs w:val="24"/>
        </w:rPr>
        <w:sectPr w:rsidR="002A5362" w:rsidRPr="00D57D84" w:rsidSect="003E1D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2A5362" w:rsidRPr="00D57D84" w:rsidRDefault="002A5362" w:rsidP="00956939">
      <w:pPr>
        <w:jc w:val="center"/>
        <w:rPr>
          <w:rFonts w:ascii="Times New Roman" w:hAnsi="Times New Roman"/>
          <w:b/>
          <w:sz w:val="24"/>
          <w:szCs w:val="24"/>
        </w:rPr>
      </w:pPr>
      <w:r w:rsidRPr="00D57D8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731"/>
        <w:gridCol w:w="973"/>
        <w:gridCol w:w="2400"/>
        <w:gridCol w:w="2192"/>
        <w:gridCol w:w="384"/>
        <w:gridCol w:w="1069"/>
        <w:gridCol w:w="968"/>
        <w:gridCol w:w="1769"/>
      </w:tblGrid>
      <w:tr w:rsidR="002A5362" w:rsidRPr="00D57D84" w:rsidTr="008017C2">
        <w:tc>
          <w:tcPr>
            <w:tcW w:w="735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7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3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037" w:type="dxa"/>
            <w:gridSpan w:val="2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2A5362" w:rsidRPr="00D57D84" w:rsidTr="008017C2">
        <w:tc>
          <w:tcPr>
            <w:tcW w:w="735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69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13221" w:type="dxa"/>
            <w:gridSpan w:val="9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D57D84">
              <w:rPr>
                <w:rFonts w:ascii="Times New Roman" w:hAnsi="Times New Roman"/>
                <w:b/>
                <w:sz w:val="24"/>
                <w:szCs w:val="24"/>
              </w:rPr>
              <w:t>четверть (35 часов)</w:t>
            </w: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D84">
              <w:rPr>
                <w:rFonts w:ascii="Times New Roman" w:hAnsi="Times New Roman"/>
                <w:sz w:val="24"/>
                <w:szCs w:val="24"/>
                <w:lang w:val="en-US"/>
              </w:rPr>
              <w:t>Десятичная</w:t>
            </w:r>
            <w:proofErr w:type="spellEnd"/>
            <w:r w:rsidRPr="00D57D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D57D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sz w:val="24"/>
                <w:szCs w:val="24"/>
                <w:lang w:val="en-US"/>
              </w:rPr>
              <w:t>счислени</w:t>
            </w:r>
            <w:proofErr w:type="spellEnd"/>
            <w:r w:rsidRPr="00D57D8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Повторение разрядов: единицы, десятки, сотни. Значение каждой цифры в записи трехзначного числа. Знакомство с понятием «десятичная система счисления». Представление числа в виде суммы разрядных слагаемых</w:t>
            </w: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особенности построения десятичной системы счисления, названия разрядов.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ь представлять числа в виде суммы разрядных слагаемых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03-04.09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06-07.09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Классы и разряды многозначного числа в пределах миллиарда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Знакомство с классами и разрядами многозначного числа в пределах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миллиарда. Чтение и запись многозначных чисел. 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название, последовательность и запись чисел от 0 до 1000000;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– классы и разряды.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Уметь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читать многозначное число путем разбивки его записи на классы;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записывать многозначное число цифрами после предварительного определения числа цифр в каждом классе;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сравнивать многозначные числа</w:t>
            </w: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Способ чтения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многозначного числа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Запись многозначного числа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Чтение и запись многозначных чисел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Поразрядное сравнение многозначных чисел.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Запись результатов сравнения с помощью знаков «&lt;», «&gt;»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15-17.09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многозначных чисел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Знакомство с алгоритмом письменного сложения многозначных чисел и последующая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отработка соответствующих практических умений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и </w:t>
            </w: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применять алгоритм письменного сложения многозначных чисел.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переносить умение складывать числа в пределах 1000 на область многозначных чисел до миллиарда;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выполнять проверку сложения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перестановкой слагаемых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Сложение многозначных чисел в пределах миллиарда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«Сложение многозначных чисел»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Работа над ошибками. Проверка сложения перестановкой слагаемых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Устные и письменные приемы вычитания многозначных чисел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Повторение устных и письменных приемов вычитания (в том числе и поразрядное вычитание).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алгоритмом письменного вычитания многозначных чисел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и </w:t>
            </w: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применят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вычитания многозначных чисел.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переносить умения производить поразрядное вычитание в пределах 1000 на область чисел до миллиарда;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выполнять проверку вычитания с помощью сложения разности с вычитаемым и с помощью разности из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уменьшаемого</w:t>
            </w: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Вычитание многозначных чисел в пределах миллиарда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25-27.09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«Вычитание многозначных чисел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Построение прямоугольника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Построение прямоугольника с данными длинами сторон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строить прямоугольник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Построение прямоугольника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Построение на нелинованной бумаге прямоугольника (квадрата) с помощью чертежных инструментов разными способами</w:t>
            </w: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02-04.10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Ознакомление с новой величиной – скорость.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Единицы скорости и их обозначения.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Иметь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представление о понятии «скорость» как характеристике быстроты движения тела.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обозначать единицы скорости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Единицы скорости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движение. Нахождение скорости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Три вида задач на нахождение: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скорости, если известны путь и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время;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пути, если известны скорость и время;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времени, если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известны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путь и скорость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Уметь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пользоваться изученной терминологией;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– решать текстовые задачи на движение.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зависимость между величинами: скорость, время, расстояние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движение. Нахождение пути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движение Нахождение времени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rPr>
          <w:trHeight w:val="1415"/>
        </w:trPr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16-18.10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Координатный угол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Представление о понятии «координатный угол»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Иметь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представление о понятии «координатный угол»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Построение точки с указанными координатами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Отработка навыка построения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Уметь строить точки с указанными координатами</w:t>
            </w: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22-2310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Графики Таблицы. Диаграммы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Ознакомление с понятиями «график», «диаграмма», «таблица».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Отработка навыков построения простейших графиков и диаграмм</w:t>
            </w:r>
          </w:p>
        </w:tc>
        <w:tc>
          <w:tcPr>
            <w:tcW w:w="2576" w:type="dxa"/>
            <w:gridSpan w:val="2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понятия «график», «диаграмма», «таблица», об их значении для передачи информации.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строить простейшие графики и диаграммы</w:t>
            </w: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Построение простейших графиков, диаграмм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13221" w:type="dxa"/>
            <w:gridSpan w:val="9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D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 (30 часов)</w:t>
            </w: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Обобщение представлений о переместительном свойстве сложения и умножения, о сложении с нулем</w:t>
            </w: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Знать</w:t>
            </w: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понятия «переместительное свойство сложения», «переместительное свойство умножения».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выполнять сложение, используя свойства арифметических действий;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выполнять вычисления с нулем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 и умножения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Сочетательное свойство сложения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Обобщение представлений о сочетательном свойстве сложения и умножения, о сложении с нулем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Знать</w:t>
            </w: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понятия «сочетательное свойство сложения», «сочетательное свойство умножения».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Уметь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выполнять сложение и умножение,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свойства арифметических действий;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выполнять вычисления с нулем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Сочетательное свойство сложения и умножения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Многогранник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Представление о многограннике.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Отработка навыка изображения многогранника на чертежах, обозначения их буквами</w:t>
            </w: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Имет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представление о многограннике.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определять и называть элементы многогранника – грани, вершины, ребра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Изображение многогранника на чертежах, обозначение их буквами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Распределительные свойства умножения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Обобщение представлений о распределительном свойстве умножения относительно сложения и относительно вычитания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действий: перестановка множителей в произведении, группировка множителей в произведении.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использовать свойства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 при выполнении вычислений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многозначных чисел»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Выполнение заданий контрольной работы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приемы сложения и вычитания многозначных чисел в пределах миллиарда.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использовать свойства сложения и умножения при выполнении вычислений;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Умножение на 1000, 10000, 100000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правилами умножения на 1000, 10000, 100000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и </w:t>
            </w: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применять правила умножения на 1000, 10000, 100000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26-27.11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Единицы массы: тонна и центнер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Единицы массы: тонна и центнер. Соотношения между единицами массы: тонной и центнером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Знать</w:t>
            </w: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единицы массы: тонна и центнер.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Уметь</w:t>
            </w: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t>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–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сравнивать величины по их числовым значениям;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выражать данные величины в различных единицах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Соотношения между единицами массы: тонной и центнером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30.11-03.12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Единицы массы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Установление зависимостей между величинами, характеризующими процессы движения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(направление движения, пройденный путь, время, скорость)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pacing w:val="45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–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решать текстовые задачи на движение в противоположных направлениях;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(измерение)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06-07.12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pacing w:val="45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решать текстовые задачи на встречное движение в противоположных направлениях;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11-13.12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lastRenderedPageBreak/>
              <w:t>Знат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ь алгоритм письменного умножения многозначного числа на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pacing w:val="45"/>
                <w:sz w:val="24"/>
                <w:szCs w:val="24"/>
              </w:rPr>
              <w:lastRenderedPageBreak/>
              <w:t>Умет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ь выполнять: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устные и письменные вычисления с натуральными числами;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проверку с помощью калькулятора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17-18.12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20-21.12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однозначное. Проверка с помощью калькулятора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 а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лгоритм письменного умножения многозначного числа на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– переносить умения выполнять умножение на двузначное число в пределах миллиарда;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25-27.12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Выполнение развернутых и упрощенных записей алгоритма умножения. Самостоятельная работа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13221" w:type="dxa"/>
            <w:gridSpan w:val="9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7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D57D84">
              <w:rPr>
                <w:rFonts w:ascii="Times New Roman" w:hAnsi="Times New Roman"/>
                <w:b/>
                <w:sz w:val="24"/>
                <w:szCs w:val="24"/>
              </w:rPr>
              <w:t>четверть (40 часов)</w:t>
            </w: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Выполнение развернутых и упрощенных записей алгоритма умножения. Самостоятельная работа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 а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лгоритм письменного умножения многозначного числа на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переносить умения выполнять умножение на двузначное число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в пределах миллиарда;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умножения с помощью микрокалькулятора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теме: «Умножение многозначных чисел»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70–</w:t>
            </w:r>
            <w:r w:rsidRPr="00D57D84">
              <w:rPr>
                <w:rFonts w:ascii="Times New Roman" w:hAnsi="Times New Roman"/>
                <w:sz w:val="24"/>
                <w:szCs w:val="24"/>
              </w:rPr>
              <w:br/>
              <w:t>71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Письменный алгоритм умножения на трехзначное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письменным алгоритмом умножения на трехзначное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умножения многозначного числа на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трехзначное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– выполнять письменное умножение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трехзначное;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15-17.01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72–</w:t>
            </w:r>
            <w:r w:rsidRPr="00D57D84">
              <w:rPr>
                <w:rFonts w:ascii="Times New Roman" w:hAnsi="Times New Roman"/>
                <w:sz w:val="24"/>
                <w:szCs w:val="24"/>
              </w:rPr>
              <w:br/>
              <w:t>73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18-21.01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74–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трехзначное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22-24.01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</w:t>
            </w:r>
            <w:proofErr w:type="gramEnd"/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pacing w:val="45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Уметь: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решать текстовые задачи на встречное движение в противоположных направлениях;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(направление движения)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25-28.01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29-31.01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80-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Истинные и ложные высказывания.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со словами «неверно, что»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Представление об истинных и ложных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высказываниях, об отрицании высказывания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область применения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математической логики, значение высказываний истины, лжи, отрицания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01-04.02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Логические связки «или», «и»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за I полугодие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Проверка усвоения учебного материала по пройденным темам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материал по пройденным темам за первое полугодие.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применять полученные знания в вычислениях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Логические возможности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Представление о логических возможностях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понятие «логические возможности»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08-11.02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12-14.02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перебор вариантов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15-18.02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Задачи на перебор вариантов. Составление таблиц логических возможностей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19-21.02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правилом деления суммы на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правило деления суммы на число. </w:t>
            </w: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использовать свойства арифметических действий при выполнении вычислений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22-25.02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на 1000, 10000, 100000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правилами деления на 1000, 10000, 100000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и </w:t>
            </w: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применять правила деления на 1000, 10000, 100000;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– правило невозможности деления на нуль</w:t>
            </w: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Сокращение частного. 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Повторение письменного приема деления на однозначное число.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Перенос алгоритма деления на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 число в пределах 1000 на область многозначных чисел. Проверка деления.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Предварительная оценка результата деления: определение числа цифр в частном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выполнять деление многозначных чисел на однозначное число.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04-05.03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деления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07-11.03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«Деление на однозначное число»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Алгоритм деления на двузначное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алгоритмом деления на двузначное число. Предварительное определение числа цифр в частном.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Перенос алгоритма деления на двузначное число в пределах 1000 на область многозначных чисел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14-15.03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Алгоритм деления на трехзначное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алгоритмом деления на трехзначное число.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Проверка умений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делить многозначные числа на двузначное и трехзначное числа</w:t>
            </w: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деления на трехзначное число. </w:t>
            </w:r>
            <w:proofErr w:type="gramStart"/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деление многозначного числа на двузначное и трехзначное числа</w:t>
            </w:r>
            <w:proofErr w:type="gramEnd"/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21-22.03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13221" w:type="dxa"/>
            <w:gridSpan w:val="9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D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 (28 часов)</w:t>
            </w: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на трехзначное число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Знакомство с алгоритмом деления на трехзначное число.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Проверка умений делить многозначные числа на двузначное и трехзначное числа</w:t>
            </w: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деления на трехзначное число. </w:t>
            </w:r>
            <w:proofErr w:type="gramStart"/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выполнять деление многозначного числа на двузначное и трехзначное числа</w:t>
            </w:r>
            <w:proofErr w:type="gramEnd"/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04-05.04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«Деление на двузначное и трехзначное числа».</w:t>
            </w:r>
            <w:proofErr w:type="gramEnd"/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Анализ и работа над ошибками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08-09.04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отрезка на 2 равные части с помощью циркуля и линейки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Отработка умений делить отрезки и измерять их длину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измерять длину отрезка и строить отрезки заданной длины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Деление отрезка на 4 и 8 равных частей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114-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Нахождение неизвестного числа в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равенствах с помощью графов и правил нахождения неизвестных компонентов действий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Алгоритм решения уравнения: разбивка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выражения, записанного в одной или обеих частях равенства, на части; упрощение выражений.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арифметических действий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решать равенства вида: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+ 5 = 7,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· 5 = 15,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5 = 7,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proofErr w:type="gram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5 = 15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15-16.04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по теме «Решение уравнений».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Анализ и работа над ошибками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18-19.04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Угол и его величина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Закрепление понятия «угол». </w:t>
            </w:r>
            <w:r w:rsidRPr="00D57D84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бозначение угла буквами и чтение обозначения двумя способами. Сравнение углов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распознавать и изображать угол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23-25.04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26-29.04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слагаемого в равенствах вида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+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Алгоритм решения равенств вида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+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 8 ·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–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2, 8</w:t>
            </w:r>
            <w:proofErr w:type="gram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решать равенства вида: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+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8 ·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–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2, 8</w:t>
            </w:r>
            <w:proofErr w:type="gram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неизвестного множителя в равенствах вида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·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неизвестного компонента арифметических действий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вычитаемого в равенствах вида </w:t>
            </w: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–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делителя в равенствах вида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proofErr w:type="gram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вида: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+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·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16,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–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2, 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proofErr w:type="gram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D57D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2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Классификация треугольников по величинам их углов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Распознавание и изображение треугольников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lastRenderedPageBreak/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распознавать и изображать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Классификация треугольников по длинам их сторон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Точное и приближенное значения величины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Сравнение предметов по разным признакам: длине, массе, вместимости, времени.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Закрепление знания единиц измерения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единицы длины, массы, вместимости, времени.</w:t>
            </w:r>
          </w:p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соотносить между собой единицы измерения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Точное и приближенное значения величины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Точное и приближенное значения величины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D57D84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Умет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>распознавать и изображать отрезки с помощью циркуля и линейки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731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Знат</w:t>
            </w:r>
            <w:r w:rsidRPr="00D57D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57D84">
              <w:rPr>
                <w:rFonts w:ascii="Times New Roman" w:hAnsi="Times New Roman"/>
                <w:sz w:val="24"/>
                <w:szCs w:val="24"/>
              </w:rPr>
              <w:t xml:space="preserve"> требования к уровню подготовки </w:t>
            </w: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ученика четвертого класса</w:t>
            </w:r>
          </w:p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62" w:rsidRPr="00D57D84" w:rsidTr="008017C2">
        <w:tc>
          <w:tcPr>
            <w:tcW w:w="735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731" w:type="dxa"/>
          </w:tcPr>
          <w:p w:rsidR="002A5362" w:rsidRPr="00D57D84" w:rsidRDefault="002A5362" w:rsidP="002A53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Повторение изученного в течение года</w:t>
            </w:r>
          </w:p>
        </w:tc>
        <w:tc>
          <w:tcPr>
            <w:tcW w:w="973" w:type="dxa"/>
          </w:tcPr>
          <w:p w:rsidR="002A5362" w:rsidRPr="00D57D84" w:rsidRDefault="002A5362" w:rsidP="0080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  <w:r w:rsidRPr="00D57D8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68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A5362" w:rsidRPr="00D57D84" w:rsidRDefault="002A5362" w:rsidP="00801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62" w:rsidRPr="00D57D84" w:rsidRDefault="002A5362">
      <w:pPr>
        <w:rPr>
          <w:rFonts w:ascii="Times New Roman" w:hAnsi="Times New Roman" w:cs="Times New Roman"/>
          <w:sz w:val="24"/>
          <w:szCs w:val="24"/>
        </w:rPr>
        <w:sectPr w:rsidR="002A5362" w:rsidRPr="00D57D84" w:rsidSect="002A536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73786" w:rsidRPr="00D57D84" w:rsidRDefault="00573786" w:rsidP="002A5362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573786" w:rsidRPr="00D57D84" w:rsidRDefault="00573786" w:rsidP="00573786">
      <w:pPr>
        <w:rPr>
          <w:rFonts w:ascii="Times New Roman" w:hAnsi="Times New Roman" w:cs="Times New Roman"/>
          <w:i/>
          <w:sz w:val="24"/>
          <w:szCs w:val="24"/>
        </w:rPr>
      </w:pPr>
      <w:r w:rsidRPr="00D57D84">
        <w:rPr>
          <w:rFonts w:ascii="Times New Roman" w:hAnsi="Times New Roman" w:cs="Times New Roman"/>
          <w:i/>
          <w:sz w:val="24"/>
          <w:szCs w:val="24"/>
        </w:rPr>
        <w:t>Учебно-методический комплект</w:t>
      </w:r>
      <w:r w:rsidR="00956939" w:rsidRPr="00D57D84">
        <w:rPr>
          <w:rFonts w:ascii="Times New Roman" w:hAnsi="Times New Roman" w:cs="Times New Roman"/>
          <w:i/>
          <w:sz w:val="24"/>
          <w:szCs w:val="24"/>
        </w:rPr>
        <w:t xml:space="preserve"> « Начальная школа 21 века»</w:t>
      </w:r>
    </w:p>
    <w:p w:rsidR="00573786" w:rsidRPr="00D57D84" w:rsidRDefault="00956939" w:rsidP="00573786">
      <w:pPr>
        <w:rPr>
          <w:rFonts w:ascii="Times New Roman" w:hAnsi="Times New Roman" w:cs="Times New Roman"/>
          <w:i/>
          <w:sz w:val="24"/>
          <w:szCs w:val="24"/>
        </w:rPr>
      </w:pPr>
      <w:r w:rsidRPr="00D57D84">
        <w:rPr>
          <w:rFonts w:ascii="Times New Roman" w:hAnsi="Times New Roman" w:cs="Times New Roman"/>
          <w:i/>
          <w:sz w:val="24"/>
          <w:szCs w:val="24"/>
        </w:rPr>
        <w:t>Литература д</w:t>
      </w:r>
      <w:r w:rsidR="00573786" w:rsidRPr="00D57D84">
        <w:rPr>
          <w:rFonts w:ascii="Times New Roman" w:hAnsi="Times New Roman" w:cs="Times New Roman"/>
          <w:i/>
          <w:sz w:val="24"/>
          <w:szCs w:val="24"/>
        </w:rPr>
        <w:t>ля учащихся:</w:t>
      </w:r>
      <w:r w:rsidR="00573786" w:rsidRPr="00D57D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786" w:rsidRPr="00D57D8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73786" w:rsidRPr="00D57D84" w:rsidRDefault="00573786" w:rsidP="005737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 xml:space="preserve">Математика: 4 класс: учебник для учащихся общеобразовательных учреждений: в 2-х ч./ Авт.-сост. </w:t>
      </w:r>
      <w:proofErr w:type="spellStart"/>
      <w:r w:rsidRPr="00D57D84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, Т.В.Юдачева. -  2-е изд., </w:t>
      </w:r>
      <w:proofErr w:type="spellStart"/>
      <w:r w:rsidRPr="00D57D8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57D8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– Граф, 2010 («Начальная школа </w:t>
      </w:r>
      <w:r w:rsidRPr="00D57D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57D84">
        <w:rPr>
          <w:rFonts w:ascii="Times New Roman" w:hAnsi="Times New Roman" w:cs="Times New Roman"/>
          <w:sz w:val="24"/>
          <w:szCs w:val="24"/>
        </w:rPr>
        <w:t xml:space="preserve"> века»);</w:t>
      </w:r>
    </w:p>
    <w:p w:rsidR="00573786" w:rsidRPr="00D57D84" w:rsidRDefault="00573786" w:rsidP="005737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D8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В.Н., Юдачева Т.В. Математика: 4 класс: Рабочая тетрадь. – В 2 ч. – М.: </w:t>
      </w:r>
      <w:proofErr w:type="spellStart"/>
      <w:r w:rsidRPr="00D57D8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– Граф , 2010 («Начальная школа </w:t>
      </w:r>
      <w:r w:rsidRPr="00D57D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57D84">
        <w:rPr>
          <w:rFonts w:ascii="Times New Roman" w:hAnsi="Times New Roman" w:cs="Times New Roman"/>
          <w:sz w:val="24"/>
          <w:szCs w:val="24"/>
        </w:rPr>
        <w:t xml:space="preserve"> века»);</w:t>
      </w:r>
    </w:p>
    <w:p w:rsidR="00573786" w:rsidRPr="00D57D84" w:rsidRDefault="00956939" w:rsidP="009569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D84">
        <w:rPr>
          <w:rFonts w:ascii="Times New Roman" w:hAnsi="Times New Roman" w:cs="Times New Roman"/>
          <w:i/>
          <w:sz w:val="24"/>
          <w:szCs w:val="24"/>
        </w:rPr>
        <w:t>Литература д</w:t>
      </w:r>
      <w:r w:rsidR="00573786" w:rsidRPr="00D57D84">
        <w:rPr>
          <w:rFonts w:ascii="Times New Roman" w:hAnsi="Times New Roman" w:cs="Times New Roman"/>
          <w:i/>
          <w:sz w:val="24"/>
          <w:szCs w:val="24"/>
        </w:rPr>
        <w:t>ля учителя:</w:t>
      </w:r>
    </w:p>
    <w:p w:rsidR="00573786" w:rsidRPr="00D57D84" w:rsidRDefault="00573786" w:rsidP="005737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D8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В.Н., Юдачева Т.В. Математика: 4 класс: Методика обучения. – М.: </w:t>
      </w:r>
      <w:proofErr w:type="spellStart"/>
      <w:r w:rsidRPr="00D57D8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– Граф, 2007 («Начальная школа </w:t>
      </w:r>
      <w:r w:rsidRPr="00D57D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57D84">
        <w:rPr>
          <w:rFonts w:ascii="Times New Roman" w:hAnsi="Times New Roman" w:cs="Times New Roman"/>
          <w:sz w:val="24"/>
          <w:szCs w:val="24"/>
        </w:rPr>
        <w:t xml:space="preserve"> века»);</w:t>
      </w:r>
    </w:p>
    <w:p w:rsidR="00573786" w:rsidRPr="00D57D84" w:rsidRDefault="00573786" w:rsidP="005737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D8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В.Н., Юдачева Т.В. Математика в начальной школе: Проверочные и контрольные работы. – М.: </w:t>
      </w:r>
      <w:proofErr w:type="spellStart"/>
      <w:r w:rsidRPr="00D57D8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– Граф, 2007 («Начальная школа </w:t>
      </w:r>
      <w:r w:rsidRPr="00D57D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57D84">
        <w:rPr>
          <w:rFonts w:ascii="Times New Roman" w:hAnsi="Times New Roman" w:cs="Times New Roman"/>
          <w:sz w:val="24"/>
          <w:szCs w:val="24"/>
        </w:rPr>
        <w:t xml:space="preserve"> века»).</w:t>
      </w:r>
    </w:p>
    <w:p w:rsidR="00573786" w:rsidRPr="00D57D84" w:rsidRDefault="00573786" w:rsidP="009569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 xml:space="preserve">ЭУП «Математика и конструирование» (ООО «ДОС», </w:t>
      </w:r>
      <w:smartTag w:uri="urn:schemas-microsoft-com:office:smarttags" w:element="metricconverter">
        <w:smartTagPr>
          <w:attr w:name="ProductID" w:val="2004 г"/>
        </w:smartTagPr>
        <w:r w:rsidRPr="00D57D8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57D84">
        <w:rPr>
          <w:rFonts w:ascii="Times New Roman" w:hAnsi="Times New Roman" w:cs="Times New Roman"/>
          <w:sz w:val="24"/>
          <w:szCs w:val="24"/>
        </w:rPr>
        <w:t>.)</w:t>
      </w:r>
    </w:p>
    <w:p w:rsidR="00573786" w:rsidRPr="00D57D84" w:rsidRDefault="00573786" w:rsidP="0057378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Презентации к урокам</w:t>
      </w:r>
    </w:p>
    <w:p w:rsidR="00573786" w:rsidRPr="00D57D84" w:rsidRDefault="00573786" w:rsidP="0057378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57D84">
        <w:rPr>
          <w:rFonts w:ascii="Times New Roman" w:hAnsi="Times New Roman"/>
          <w:bCs/>
          <w:sz w:val="24"/>
          <w:szCs w:val="24"/>
        </w:rPr>
        <w:t>«Математика. 1–4 классы»</w:t>
      </w:r>
      <w:r w:rsidRPr="00D57D8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57D84">
        <w:rPr>
          <w:rFonts w:ascii="Times New Roman" w:hAnsi="Times New Roman"/>
          <w:bCs/>
          <w:sz w:val="24"/>
          <w:szCs w:val="24"/>
        </w:rPr>
        <w:t>Данное</w:t>
      </w:r>
      <w:r w:rsidRPr="00D57D84">
        <w:rPr>
          <w:rFonts w:ascii="Times New Roman" w:hAnsi="Times New Roman"/>
          <w:sz w:val="24"/>
          <w:szCs w:val="24"/>
        </w:rPr>
        <w:t xml:space="preserve"> электронное пособие включает в себя  систематизированный материал по основным темам математики в соответствии с программой для начальной школы). </w:t>
      </w:r>
    </w:p>
    <w:p w:rsidR="00573786" w:rsidRPr="00D57D84" w:rsidRDefault="00573786" w:rsidP="0057378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7D84">
        <w:rPr>
          <w:rFonts w:ascii="Times New Roman" w:hAnsi="Times New Roman"/>
          <w:bCs/>
          <w:sz w:val="24"/>
          <w:szCs w:val="24"/>
        </w:rPr>
        <w:t>«Начальная школа. Математика. 3–4 классы (карточки)»</w:t>
      </w:r>
      <w:r w:rsidRPr="00D57D84">
        <w:rPr>
          <w:rFonts w:ascii="Times New Roman" w:hAnsi="Times New Roman"/>
          <w:sz w:val="24"/>
          <w:szCs w:val="24"/>
        </w:rPr>
        <w:t xml:space="preserve"> серии </w:t>
      </w:r>
      <w:r w:rsidRPr="00D57D84">
        <w:rPr>
          <w:rFonts w:ascii="Times New Roman" w:hAnsi="Times New Roman"/>
          <w:bCs/>
          <w:sz w:val="24"/>
          <w:szCs w:val="24"/>
        </w:rPr>
        <w:t>«Дидактический и раздаточный материал»</w:t>
      </w:r>
    </w:p>
    <w:p w:rsidR="00573786" w:rsidRPr="00D57D84" w:rsidRDefault="00573786" w:rsidP="00573786">
      <w:pPr>
        <w:pStyle w:val="a3"/>
        <w:numPr>
          <w:ilvl w:val="0"/>
          <w:numId w:val="19"/>
        </w:numPr>
        <w:tabs>
          <w:tab w:val="center" w:pos="4677"/>
          <w:tab w:val="left" w:pos="787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57D84">
        <w:rPr>
          <w:rFonts w:ascii="Times New Roman" w:hAnsi="Times New Roman"/>
          <w:bCs/>
          <w:sz w:val="24"/>
          <w:szCs w:val="24"/>
        </w:rPr>
        <w:t>«Олимпиадные задания. 2–4 классы»</w:t>
      </w:r>
      <w:r w:rsidRPr="00D57D84">
        <w:rPr>
          <w:rFonts w:ascii="Times New Roman" w:hAnsi="Times New Roman"/>
          <w:bCs/>
          <w:sz w:val="24"/>
          <w:szCs w:val="24"/>
        </w:rPr>
        <w:tab/>
      </w:r>
    </w:p>
    <w:p w:rsidR="00573786" w:rsidRPr="00D57D84" w:rsidRDefault="00573786" w:rsidP="00573786">
      <w:pPr>
        <w:pStyle w:val="a8"/>
        <w:numPr>
          <w:ilvl w:val="0"/>
          <w:numId w:val="19"/>
        </w:numPr>
        <w:spacing w:line="240" w:lineRule="auto"/>
        <w:rPr>
          <w:b w:val="0"/>
          <w:bCs w:val="0"/>
          <w:szCs w:val="24"/>
        </w:rPr>
      </w:pPr>
      <w:r w:rsidRPr="00D57D84">
        <w:rPr>
          <w:b w:val="0"/>
          <w:bCs w:val="0"/>
          <w:szCs w:val="24"/>
        </w:rPr>
        <w:t>Электронное пособие «Начальная школа. Математика. Демонстрационные таблицы»</w:t>
      </w:r>
    </w:p>
    <w:p w:rsidR="00573786" w:rsidRPr="00D57D84" w:rsidRDefault="00573786" w:rsidP="0057378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D8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D57D84">
        <w:rPr>
          <w:rFonts w:ascii="Times New Roman" w:hAnsi="Times New Roman" w:cs="Times New Roman"/>
          <w:sz w:val="24"/>
          <w:szCs w:val="24"/>
        </w:rPr>
        <w:t xml:space="preserve"> сопровождение уроков математики в начальной школе</w:t>
      </w:r>
    </w:p>
    <w:p w:rsidR="00573786" w:rsidRPr="00D57D84" w:rsidRDefault="00573786" w:rsidP="00573786">
      <w:pPr>
        <w:rPr>
          <w:rFonts w:ascii="Times New Roman" w:hAnsi="Times New Roman" w:cs="Times New Roman"/>
          <w:i/>
          <w:sz w:val="24"/>
          <w:szCs w:val="24"/>
        </w:rPr>
      </w:pPr>
      <w:r w:rsidRPr="00D57D84">
        <w:rPr>
          <w:rFonts w:ascii="Times New Roman" w:hAnsi="Times New Roman" w:cs="Times New Roman"/>
          <w:i/>
          <w:sz w:val="24"/>
          <w:szCs w:val="24"/>
        </w:rPr>
        <w:t xml:space="preserve">Адреса </w:t>
      </w:r>
      <w:r w:rsidR="00956939" w:rsidRPr="00D57D84">
        <w:rPr>
          <w:rFonts w:ascii="Times New Roman" w:hAnsi="Times New Roman" w:cs="Times New Roman"/>
          <w:i/>
          <w:sz w:val="24"/>
          <w:szCs w:val="24"/>
        </w:rPr>
        <w:t>сайтов:</w:t>
      </w:r>
    </w:p>
    <w:p w:rsidR="00573786" w:rsidRPr="00D57D84" w:rsidRDefault="00573786" w:rsidP="00573786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  <w:r w:rsidR="00956939" w:rsidRPr="00D57D84">
        <w:rPr>
          <w:rFonts w:ascii="Times New Roman" w:hAnsi="Times New Roman" w:cs="Times New Roman"/>
          <w:sz w:val="24"/>
          <w:szCs w:val="24"/>
        </w:rPr>
        <w:t xml:space="preserve"> </w:t>
      </w:r>
      <w:r w:rsidRPr="00D57D84">
        <w:rPr>
          <w:rFonts w:ascii="Times New Roman" w:hAnsi="Times New Roman" w:cs="Times New Roman"/>
          <w:sz w:val="24"/>
          <w:szCs w:val="24"/>
        </w:rPr>
        <w:t>http://www.ed.gov.ru</w:t>
      </w:r>
    </w:p>
    <w:p w:rsidR="00573786" w:rsidRPr="00D57D84" w:rsidRDefault="00573786" w:rsidP="00573786">
      <w:pPr>
        <w:numPr>
          <w:ilvl w:val="0"/>
          <w:numId w:val="1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573786" w:rsidRPr="00D57D84" w:rsidRDefault="00573786" w:rsidP="005737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D84">
        <w:rPr>
          <w:rFonts w:ascii="Times New Roman" w:hAnsi="Times New Roman" w:cs="Times New Roman"/>
          <w:sz w:val="24"/>
          <w:szCs w:val="24"/>
        </w:rPr>
        <w:t>http://www.gov.ed.ru</w:t>
      </w:r>
    </w:p>
    <w:p w:rsidR="00573786" w:rsidRPr="00D57D84" w:rsidRDefault="00573786" w:rsidP="00573786">
      <w:pPr>
        <w:numPr>
          <w:ilvl w:val="0"/>
          <w:numId w:val="1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84">
        <w:rPr>
          <w:rFonts w:ascii="Times New Roman" w:hAnsi="Times New Roman" w:cs="Times New Roman"/>
          <w:sz w:val="24"/>
          <w:szCs w:val="24"/>
        </w:rPr>
        <w:t>Академия повышения квалификации работников образования</w:t>
      </w:r>
    </w:p>
    <w:p w:rsidR="00573786" w:rsidRPr="00D57D84" w:rsidRDefault="0031243D" w:rsidP="005737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4" w:history="1">
        <w:r w:rsidR="00573786" w:rsidRPr="00D57D8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573786" w:rsidRPr="00D57D84" w:rsidRDefault="00573786" w:rsidP="00573786">
      <w:pPr>
        <w:numPr>
          <w:ilvl w:val="0"/>
          <w:numId w:val="18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российский общеобразовательный портал</w:t>
      </w:r>
    </w:p>
    <w:p w:rsidR="00573786" w:rsidRPr="00D57D84" w:rsidRDefault="0031243D" w:rsidP="005737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573786" w:rsidRPr="00D57D8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573786" w:rsidRPr="00D57D84" w:rsidRDefault="00573786" w:rsidP="00573786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  </w:t>
      </w:r>
      <w:hyperlink r:id="rId16" w:history="1">
        <w:r w:rsidRPr="00D57D8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573786" w:rsidRPr="00D57D84" w:rsidRDefault="00573786" w:rsidP="00573786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6.Образовательный портал «Учеба» </w:t>
      </w:r>
      <w:hyperlink r:id="rId17" w:history="1">
        <w:r w:rsidRPr="00D57D8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73786" w:rsidRPr="00D57D84" w:rsidRDefault="00573786" w:rsidP="00573786">
      <w:pPr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7. Портал компании «Кирилл и </w:t>
      </w:r>
      <w:proofErr w:type="spellStart"/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>Мефодий</w:t>
      </w:r>
      <w:proofErr w:type="spellEnd"/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3786" w:rsidRPr="00D57D84" w:rsidRDefault="00573786" w:rsidP="00573786">
      <w:pPr>
        <w:tabs>
          <w:tab w:val="left" w:pos="66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http://www.km.</w:t>
      </w:r>
    </w:p>
    <w:sectPr w:rsidR="00573786" w:rsidRPr="00D57D84" w:rsidSect="002A53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31" w:rsidRDefault="003F1E31" w:rsidP="002A5362">
      <w:pPr>
        <w:spacing w:after="0" w:line="240" w:lineRule="auto"/>
      </w:pPr>
      <w:r>
        <w:separator/>
      </w:r>
    </w:p>
  </w:endnote>
  <w:endnote w:type="continuationSeparator" w:id="1">
    <w:p w:rsidR="003F1E31" w:rsidRDefault="003F1E31" w:rsidP="002A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62" w:rsidRDefault="002A536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35"/>
    </w:sdtPr>
    <w:sdtContent>
      <w:p w:rsidR="002A5362" w:rsidRDefault="0031243D">
        <w:pPr>
          <w:pStyle w:val="ac"/>
          <w:jc w:val="center"/>
        </w:pPr>
        <w:fldSimple w:instr=" PAGE   \* MERGEFORMAT ">
          <w:r w:rsidR="00D57D84">
            <w:rPr>
              <w:noProof/>
            </w:rPr>
            <w:t>4</w:t>
          </w:r>
        </w:fldSimple>
      </w:p>
    </w:sdtContent>
  </w:sdt>
  <w:p w:rsidR="002A5362" w:rsidRDefault="002A536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62" w:rsidRDefault="002A53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31" w:rsidRDefault="003F1E31" w:rsidP="002A5362">
      <w:pPr>
        <w:spacing w:after="0" w:line="240" w:lineRule="auto"/>
      </w:pPr>
      <w:r>
        <w:separator/>
      </w:r>
    </w:p>
  </w:footnote>
  <w:footnote w:type="continuationSeparator" w:id="1">
    <w:p w:rsidR="003F1E31" w:rsidRDefault="003F1E31" w:rsidP="002A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62" w:rsidRDefault="002A53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62" w:rsidRDefault="002A536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62" w:rsidRDefault="002A53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1CFE7D80"/>
    <w:multiLevelType w:val="hybridMultilevel"/>
    <w:tmpl w:val="889EB802"/>
    <w:lvl w:ilvl="0" w:tplc="FA30A4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5B1A"/>
    <w:multiLevelType w:val="hybridMultilevel"/>
    <w:tmpl w:val="6E68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A253C8"/>
    <w:multiLevelType w:val="hybridMultilevel"/>
    <w:tmpl w:val="906263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10D7BA9"/>
    <w:multiLevelType w:val="hybridMultilevel"/>
    <w:tmpl w:val="7C46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3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5">
    <w:nsid w:val="620E6FA2"/>
    <w:multiLevelType w:val="hybridMultilevel"/>
    <w:tmpl w:val="BFC0D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7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7"/>
  </w:num>
  <w:num w:numId="6">
    <w:abstractNumId w:val="12"/>
  </w:num>
  <w:num w:numId="7">
    <w:abstractNumId w:val="14"/>
  </w:num>
  <w:num w:numId="8">
    <w:abstractNumId w:val="4"/>
  </w:num>
  <w:num w:numId="9">
    <w:abstractNumId w:val="13"/>
  </w:num>
  <w:num w:numId="10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11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73980"/>
    <w:rsid w:val="0001689C"/>
    <w:rsid w:val="0003393E"/>
    <w:rsid w:val="000663FF"/>
    <w:rsid w:val="001430DE"/>
    <w:rsid w:val="001D7995"/>
    <w:rsid w:val="002A5362"/>
    <w:rsid w:val="00310C01"/>
    <w:rsid w:val="0031243D"/>
    <w:rsid w:val="003D0F2C"/>
    <w:rsid w:val="003E1D01"/>
    <w:rsid w:val="003F1E31"/>
    <w:rsid w:val="0043014D"/>
    <w:rsid w:val="004303EE"/>
    <w:rsid w:val="004331E8"/>
    <w:rsid w:val="004D75F2"/>
    <w:rsid w:val="005528CE"/>
    <w:rsid w:val="00573786"/>
    <w:rsid w:val="005830CC"/>
    <w:rsid w:val="005B1C27"/>
    <w:rsid w:val="005B65A4"/>
    <w:rsid w:val="005C4409"/>
    <w:rsid w:val="006523FA"/>
    <w:rsid w:val="00674AAA"/>
    <w:rsid w:val="006A46DF"/>
    <w:rsid w:val="008C2D96"/>
    <w:rsid w:val="00935241"/>
    <w:rsid w:val="00956939"/>
    <w:rsid w:val="009C5D34"/>
    <w:rsid w:val="009D76EA"/>
    <w:rsid w:val="009E3177"/>
    <w:rsid w:val="009E6327"/>
    <w:rsid w:val="00A21827"/>
    <w:rsid w:val="00AA32C7"/>
    <w:rsid w:val="00B11CDA"/>
    <w:rsid w:val="00B7666E"/>
    <w:rsid w:val="00B97A24"/>
    <w:rsid w:val="00BB0272"/>
    <w:rsid w:val="00C109FF"/>
    <w:rsid w:val="00C34045"/>
    <w:rsid w:val="00C345AA"/>
    <w:rsid w:val="00C500D3"/>
    <w:rsid w:val="00C97A0A"/>
    <w:rsid w:val="00D57D84"/>
    <w:rsid w:val="00D73980"/>
    <w:rsid w:val="00E56423"/>
    <w:rsid w:val="00EF6974"/>
    <w:rsid w:val="00F8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80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7398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73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3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D73980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WW-">
    <w:name w:val="WW-Базовый"/>
    <w:rsid w:val="00D73980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">
    <w:name w:val="Без интервала1"/>
    <w:rsid w:val="00D73980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0">
    <w:name w:val="Абзац списка1"/>
    <w:basedOn w:val="WW-"/>
    <w:rsid w:val="00D73980"/>
  </w:style>
  <w:style w:type="character" w:customStyle="1" w:styleId="FontStyle15">
    <w:name w:val="Font Style15"/>
    <w:basedOn w:val="a0"/>
    <w:rsid w:val="00D73980"/>
    <w:rPr>
      <w:rFonts w:ascii="Georgia" w:hAnsi="Georgia" w:cs="Georgia"/>
      <w:sz w:val="14"/>
      <w:szCs w:val="14"/>
    </w:rPr>
  </w:style>
  <w:style w:type="character" w:customStyle="1" w:styleId="FontStyle11">
    <w:name w:val="Font Style11"/>
    <w:basedOn w:val="a0"/>
    <w:rsid w:val="005528CE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rsid w:val="00B11CD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500D3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73786"/>
    <w:rPr>
      <w:color w:val="0000FF"/>
      <w:u w:val="single"/>
    </w:rPr>
  </w:style>
  <w:style w:type="paragraph" w:styleId="a8">
    <w:name w:val="Body Text"/>
    <w:basedOn w:val="a"/>
    <w:link w:val="a9"/>
    <w:rsid w:val="00573786"/>
    <w:pPr>
      <w:widowControl w:val="0"/>
      <w:shd w:val="clear" w:color="auto" w:fill="FFFFFF"/>
      <w:autoSpaceDE w:val="0"/>
      <w:autoSpaceDN w:val="0"/>
      <w:adjustRightInd w:val="0"/>
      <w:spacing w:after="120" w:line="230" w:lineRule="exac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3786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536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36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D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o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CBB2-438F-4C59-8A19-D8617504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16</cp:revision>
  <cp:lastPrinted>2012-09-29T08:02:00Z</cp:lastPrinted>
  <dcterms:created xsi:type="dcterms:W3CDTF">2004-12-21T21:54:00Z</dcterms:created>
  <dcterms:modified xsi:type="dcterms:W3CDTF">2012-10-04T11:02:00Z</dcterms:modified>
</cp:coreProperties>
</file>