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38" w:rsidRPr="00EE2BDD" w:rsidRDefault="00EE2BDD">
      <w:pPr>
        <w:rPr>
          <w:sz w:val="28"/>
          <w:szCs w:val="28"/>
        </w:rPr>
      </w:pPr>
      <w:r>
        <w:rPr>
          <w:sz w:val="28"/>
          <w:szCs w:val="28"/>
        </w:rPr>
        <w:t>Презентация для учащихся 2 – 4 классов поможет учителю организовать работу над ошибками по русскому языку.</w:t>
      </w:r>
    </w:p>
    <w:sectPr w:rsidR="002D1E38" w:rsidRPr="00EE2BDD" w:rsidSect="002D1E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2BDD"/>
    <w:rsid w:val="002D1E38"/>
    <w:rsid w:val="00EE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2012-05-01T14:40:00Z</dcterms:created>
  <dcterms:modified xsi:type="dcterms:W3CDTF">2012-05-01T14:42:00Z</dcterms:modified>
</cp:coreProperties>
</file>