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A" w:rsidRPr="002C677A" w:rsidRDefault="002C677A" w:rsidP="002C677A">
      <w:pPr>
        <w:spacing w:before="0" w:beforeAutospacing="0" w:after="60" w:afterAutospacing="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</w:pPr>
      <w:r w:rsidRPr="002C677A"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  <w:t>НАЧАЛИСЬ КАНИКУЛЫ,</w:t>
      </w:r>
    </w:p>
    <w:p w:rsidR="002C677A" w:rsidRPr="002C677A" w:rsidRDefault="002C677A" w:rsidP="002C677A">
      <w:pPr>
        <w:spacing w:before="0" w:beforeAutospacing="0" w:after="60" w:afterAutospacing="0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</w:pPr>
      <w:r w:rsidRPr="002C677A"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  <w:t>и у наших детей появилось больше свободного времени и больше времени, проводимого за компьютером (планшетом, телефоном и т.п.)</w:t>
      </w:r>
    </w:p>
    <w:p w:rsidR="002C677A" w:rsidRPr="002C677A" w:rsidRDefault="002C677A" w:rsidP="002C677A">
      <w:pPr>
        <w:spacing w:before="0" w:beforeAutospacing="0" w:after="60" w:afterAutospacing="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</w:pPr>
      <w:r w:rsidRPr="002C677A">
        <w:rPr>
          <w:rFonts w:ascii="Trebuchet MS" w:eastAsia="Times New Roman" w:hAnsi="Trebuchet MS" w:cs="Times New Roman"/>
          <w:b/>
          <w:bCs/>
          <w:kern w:val="36"/>
          <w:sz w:val="28"/>
          <w:szCs w:val="38"/>
          <w:lang w:eastAsia="ru-RU"/>
        </w:rPr>
        <w:t>Как отвлечь ребенка от компьютера?</w:t>
      </w:r>
    </w:p>
    <w:p w:rsidR="002C677A" w:rsidRPr="002C677A" w:rsidRDefault="002C677A" w:rsidP="002C677A">
      <w:pPr>
        <w:shd w:val="clear" w:color="auto" w:fill="F0F0F0"/>
        <w:spacing w:before="0" w:beforeAutospacing="0" w:after="0" w:afterAutospacing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</w:p>
    <w:p w:rsidR="00095599" w:rsidRPr="002C677A" w:rsidRDefault="002C677A" w:rsidP="002C677A">
      <w:pPr>
        <w:shd w:val="clear" w:color="auto" w:fill="F0F0F0"/>
        <w:spacing w:before="0" w:beforeAutospacing="0" w:after="0" w:afterAutospacing="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Повальное увлечение детей компьютерными играми тревожит и родителей, и врачей, и педагогов. Ребенок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перестает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есть, пить и говорить - ему не до этого, у него еще не все монстры убиты. Почему так происходит и как "оттащить" подростка от экрана монитора?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Чтобы понять, чем компьютер так привлекает детей, стоит начать с себя. Измученные постоянным добыванием хлеба насущного, мы просто не в состоянии уделять сыну или дочери внимание, а оно бывает нужнее этого самого хлеба. Не дождавшись общения с живыми людьми, ребенок обращается к относительно живому организму, который выгодно отличается от родителей тем, что всегда готов "составить компанию".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Скорость, с которой происходит это знакомство, сильно превышает скорость усвоения, скажем, правил русского языка, и компьютерные игры с вроде бы безобидными названиями "Герои" и "Завоевание Америки" триумфально входят в жизнь вашего чада. Если вдруг вы обнаружите на письменном столе еще и "Школьный курс информатики", не спешите радоваться: потрепанный вид учебника говорит о том, что он, скорее всего, используется как подставка под горячий чай.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Возможно, кто-то из родителей тешит себя надеждой, что, подружившись с компьютером, в будущем ребенок станет гениальным программистом. Напрасно: далеко не все юные дарования способны добровольно отказаться от развлечений в пользу занятий, пусть даже за компьютером.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Повелитель мира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Компьютерные игры предоставляют ребенку возможность быть тем, кем он пока еще не может быть в жизни: руководящей и направляющей силой какого-либо события. Он значительно вырастает в собственных глазах, ведь речь идет не просто об участии в игровом действии, а о полном контроле.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То, как процесс будет происходить дальше, зависит исключительно от желания нажимающего кнопки. Игра становится противовесом реальной жизни, в которой от ребенка мало что зависит. В качестве психологической разгрузки подобная смена ролей необходима любому человеку независимо от его возраста.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Кроме того, качественная графика дает ребенку стопроцентное ощущение реальности. Но некоторые правила компьютерной игры, например моментальное разрешение любых вопросов путем автоматной очереди, могут породить у ребенка мысль о том, что подобная модель поведения применима в жизни.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Конечно, степень восприимчивости и психологической устойчивости у всех детей разная, но родителям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все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же имеет смысл хотя бы изредка интересоваться содержанием игр.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Самое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трудное при этом - самоотверженно выслушать рассказ до конца. Зато потом вы по праву будете гордиться удивительным взаимопониманием с подростками, элегантно вставляя в беседу с ними слова типа 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warcraft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 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counter-strike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Бороться бесполезно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 самом деле от этого увлечения наших детей нам никуда не деться. Компьютер пришел в нашу жизнь и останется в ней, хотим мы этого или нет. Плохая погода, дождь и слякоть тоже не доставляют нам особой радости, однако мы берем с собой зонтик и шагаем на улицу. Отсюда вывод: бороться бесполезно, но нужно контролировать.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br/>
        <w:t>Одна моя приятельница, исчерпав запасы аргументов, стала забирать мышь с собой на работу. Это не самый лучший выход из положения, ведь ребенок всегда может пойти к приятелю, родители которого не способны на столь радикальные меры. Другая моя знакомая, журналист, просто не оставляет ребенку возможности долго находиться за компьютером - она постоянно сидит за ним сама.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Попробуйте дать сыну или дочери какой-то набор посильных для него поручений, например по дому, выполнив которые он со спокойной совестью (если вы уверены в ее наличии) может садиться за игру. Если у вас живет бабушка, она проконтролирует процесс в будни.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Но не очень</w:t>
      </w:r>
      <w:r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надейтесь на сознательность и изначально, приобретая компьютер, не скупитесь на хороший монитор: проблемы со зрением обойдутся дороже. Научите ребенка зарядке для глаз,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например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зажмуриться и 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повращать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зрачками сначала в разные стороны, а потом вверх-вниз. И зарядке для спины - ведь сидячая поза, в которой часами пребывает ребенок, является "отягчающим обстоятельством".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Освойте, например, упражнение "кошка сердится": стоя на четвереньках, опускайте голову, одновременно округляя спину, оставайтесь так в течение 5-10 секунд, затем медленно поднимайте голову и осторожно прогибайте спину. Повторяйте, пока не надоест, но не менее 5-6 раз.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Подзатыльник или хороший друг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Т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еперь представим, что самую сложную задачу мы выполнили - на некоторое время оторвали ребенка от экрана. Остается продумать, что мы можем предложить ребенку взамен. Посмотрим правде в глаза: хороших бесплатных спортивных секций почти не осталось.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Может, улица? Но той улицы, на которую нас со спокойной душой отпускали родители, больше нет. Она и в "старые добрые времена" мало походила на Институт Благородных Девиц, сегодня же стала еще более жестокой и даже смертельно опасной - не в переносном, а в прямом значении этого слова.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Неудивительно, что многие из нас предпочитают, чтобы дети больше времени проводили дома: пусть лучше ребенок сидит за компьютером, чем 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шляется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по подворотням. Круг замкнулся?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Перед тем как начать работу над этой статьей, я решила получить информацию из первых уст: поинтересовалась у своего пятнадцатилетнего сына, что кроме конца света способно оторвать его от общения с монстрами. Вопрос застал ребенка врасплох, и он заявил, что ему надо подумать. Зато муж, сторонник патриархальных методов воспитания, сразу же ответил: "Подзатыльник".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Мысль о возможности применения грубой физической силы возмутила сына, но ускорила мыслительный процесс. "Учеба и более важные дела ", - промямлил он, потупившись. Оставалось только прослезиться от умиления! Но, судя по устрашающим оценкам в дневнике, учеба уже давно не являлась первоочередной задачей.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Я потребовала правды, какой бы горькой она ни была. Лучше бы я этого не делала - альтернативой компьютеру оказался мотоцикл! Тем же вечером сын подошел ко мне со словами: "Мама, я знаю, что может заменить компьютер - хорошие друзья!" Наверное,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этой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в самом деле лучший вариант...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Кусочек пряника не помешает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В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ызовите ребенка на доверительный разговор. Не давите на него - он будет действовать назло. Лучше помогите ему осознать, что все имеет разумные границы, что вы не запрещаете ему заниматься тем, что ему нравится, а просто хотите, чтобы он занимался не только этим. Скажите ему, что вы рады, что у него есть увлечение (даже если это на самом деле не совсем так), но ведь на свете существует еще множество увлекательных вещей.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Может, вы вместе нащупаете интересы и поймете, что же нравится вашему ребенку. Например, в разговоре с 14-летним Никитой выяснилось, что мальчик мечтает разбираться в автомобилях, что очень удивило его отца - опытного автолюбителя: он вроде бы не замечал за сыном большой любви к технике.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Но родители прислушались, и с тех пор в отцовском гараже Никита проводит времени не меньше, чем за монитором. А другого компьютерного фаната отправили летом... в компьютерный же лагерь. Мама мальчика решила, что там его хотя бы научат воспринимать сложную машину не как игрушку. Но подросток "перевыполнил задачу" и не только научился программировать, но и нашел там настоящего, живого друга.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Намекните ребенку, что принятие окончательного решения, конечно же, останется за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ним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и вы ничуть не сомневаетесь в правильности его выбора. Кусочек пряника еще никому не повредил, а кнута в его жизни и так более чем достаточно.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"Спасите наши души!"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Однако не так страшен черт, как его малюют. Компьютерный бум в чем-то схож с ветрянкой, которой почти все мы переболели в детстве.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Приятного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в этом, конечно, было мало, но никому еще не удавалось изменить естественный ход событий. Впрочем, в наших силах сделать так, чтобы болезнь прошла без осложнений. И, как ни крути, на это понадобятся время и терпение, </w:t>
      </w:r>
      <w:proofErr w:type="gram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которых</w:t>
      </w:r>
      <w:proofErr w:type="gram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нам постоянно не хватает.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Пусть каждый из родителей сделает свой выбор. Мы так часто хотим, чтобы менялись окружающие (а как легко ставить ультиматумы детям!), и гораздо реже готовы измениться сами.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Мы замкнулись в себе и можем найти этому тысячу оправданий. Но никакие тяготы жизни не являются оправданием нашему превращению в машины по</w:t>
      </w:r>
      <w:r w:rsidRPr="002C677A">
        <w:rPr>
          <w:rFonts w:ascii="Arial" w:eastAsia="Times New Roman" w:hAnsi="Arial" w:cs="Arial"/>
          <w:color w:val="464646"/>
          <w:sz w:val="21"/>
          <w:lang w:eastAsia="ru-RU"/>
        </w:rPr>
        <w:t> </w:t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добыванию денег. И в том, что лучшим собеседником многих детей тоже стала машина, есть наша вина. Потому что компьютерная проблема является частью проблемы "отцов и детей".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Всем нам стоит задуматься над тем, почему все больше детей предпочитают виртуальную реальность действительности и заменяют живое общение бесконтактным. Может быть, потому, что ребенок испытывает страх быть отвергнутым и непонятым и виртуальный контакт становится для него единственной возможностью не быть одиноким? Способны ли мы создать реальную альтернативу такой "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безнапряговой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" и </w:t>
      </w:r>
      <w:proofErr w:type="spellStart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безэмоциональной</w:t>
      </w:r>
      <w:proofErr w:type="spellEnd"/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 xml:space="preserve"> коммуникации?</w:t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2C677A">
        <w:rPr>
          <w:rFonts w:ascii="Arial" w:eastAsia="Times New Roman" w:hAnsi="Arial" w:cs="Arial"/>
          <w:color w:val="464646"/>
          <w:sz w:val="21"/>
          <w:szCs w:val="21"/>
          <w:shd w:val="clear" w:color="auto" w:fill="F0F0F0"/>
          <w:lang w:eastAsia="ru-RU"/>
        </w:rPr>
        <w:t>Вполне, если только будем относиться к недостаткам ребенка так же снисходительно, как к своим собственным, и воспринимать его таким, какой он есть. Мы, родители, забыли, что и сами вполне можем быть и партнерами по играм, и наглядными учебными пособиями. Точнее, практическим руководством по предмету под названием "Жизнь".</w:t>
      </w:r>
    </w:p>
    <w:sectPr w:rsidR="00095599" w:rsidRPr="002C677A" w:rsidSect="0009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7A"/>
    <w:rsid w:val="00095599"/>
    <w:rsid w:val="00170588"/>
    <w:rsid w:val="002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9"/>
  </w:style>
  <w:style w:type="paragraph" w:styleId="1">
    <w:name w:val="heading 1"/>
    <w:basedOn w:val="a"/>
    <w:link w:val="10"/>
    <w:uiPriority w:val="9"/>
    <w:qFormat/>
    <w:rsid w:val="002C677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77A"/>
    <w:rPr>
      <w:color w:val="0000FF"/>
      <w:u w:val="single"/>
    </w:rPr>
  </w:style>
  <w:style w:type="character" w:styleId="a5">
    <w:name w:val="Emphasis"/>
    <w:basedOn w:val="a0"/>
    <w:uiPriority w:val="20"/>
    <w:qFormat/>
    <w:rsid w:val="002C677A"/>
    <w:rPr>
      <w:i/>
      <w:iCs/>
    </w:rPr>
  </w:style>
  <w:style w:type="character" w:customStyle="1" w:styleId="apple-converted-space">
    <w:name w:val="apple-converted-space"/>
    <w:basedOn w:val="a0"/>
    <w:rsid w:val="002C677A"/>
  </w:style>
  <w:style w:type="paragraph" w:styleId="a6">
    <w:name w:val="Balloon Text"/>
    <w:basedOn w:val="a"/>
    <w:link w:val="a7"/>
    <w:uiPriority w:val="99"/>
    <w:semiHidden/>
    <w:unhideWhenUsed/>
    <w:rsid w:val="002C67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21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2014-06-08T16:38:00Z</dcterms:created>
  <dcterms:modified xsi:type="dcterms:W3CDTF">2014-06-08T16:42:00Z</dcterms:modified>
</cp:coreProperties>
</file>