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5" w:rsidRPr="005C7E95" w:rsidRDefault="005C7E95" w:rsidP="005C7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140970</wp:posOffset>
            </wp:positionV>
            <wp:extent cx="1245870" cy="929640"/>
            <wp:effectExtent l="19050" t="0" r="0" b="0"/>
            <wp:wrapSquare wrapText="bothSides"/>
            <wp:docPr id="2" name="Рисунок 2" descr="подготовка к школе, готовность к школе,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е, готовность к школе, тес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школе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       Скоро в школу!</w:t>
      </w:r>
      <w:r w:rsidRPr="005C7E9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br/>
        <w:t>       (маленькие советы)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«Скоро в школу!» - у многих родителей все сжимается внутри, когда они слышат эту фразу. А если Ребенок идет в школу ПЕРВЫЙ РАЗ, то тем более…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Родители начинают думать: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 ли мой ребенок к школе?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хватит ли ему усидчивости?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делать, если ребенок не любит убирать за собой?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быть, если вместо положенных крючков сын или дочь выводит каракули?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обучать ли ребенка чтению?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какую школу его отдать?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какую учебную программу выбрать?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Обнаружив, что ребенок что-то не может, начинают искать: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экспресс – студии по подготовке к школе,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 подготовке,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курсы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… и т.п.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Обычно родителям обещают обучить ребенка чтению, письму, счету. Родители успокаиваются. Научат. Значит «наш» не хуже других будет. А у ребенка начинаются слезы, упрямство, нет желания идти в эту студию, где все «экспресс». Родитель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срывается на ребенка ребёнок замыкается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и «ненавидит» идти в школу…</w:t>
      </w:r>
    </w:p>
    <w:p w:rsidR="005C7E95" w:rsidRPr="005C7E95" w:rsidRDefault="005C7E95" w:rsidP="005C7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же делать?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Прежде всего, успокоиться и понять, что «не вы первые, не вы последние».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Посмотрите на своего ребенка со стороны.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Почитайте «умные книги» (список прилагается).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Поиграйте с ребенком в «умные игры» (игры будут даны).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Обратитесь к специалисту, чтобы он оценил возможности и уровень Вашего ребенка и подсказал, на что обратить внимание.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Спокойно побеседуйте со своим ребенком: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Расскажите о школе (не приукрашивая и не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стращая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Поговорите о возможных взаимоотношениях со сверстниками и учителем (не запугивая и не рисуя радужных картин).</w:t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Вспомните радостные минуты своего школьного детства (свои огорчения).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Постарайтесь вспомнить свои школьные сюрпризы, подарки, праздники, первые положительные оценки (где и за что).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Постарайтесь, покупая вместе все принадлежности для школы, вспомнить свой первый пенал и свою первую ручку, портфель, форму.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Расскажите, как приятно вам было идти в школу и чувствовать запах свежевыкрашенных парт, тонкий запах астр, георгинов, роз.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Постарайтесь дать понять ребенку следующее:</w:t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  <w:t>«Если тебе вдруг будет трудно, я тебе обязательно помогу и обязательно тебя пойму, и мы вместе справимся со всеми трудностями».</w:t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ребенка «первый раз – в школу», все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равно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для нас первый раз на работу: как встретят, что скажут, а вдруг что не так сделаю, что будет, а вдруг не поймут – тревога ожидания, настороженность и, если вдруг действительно не поймут, боль, обида, слезы, капризность. Кто поможет нам?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поможет нашему Ребенку? Только мы – родные люди.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Поддержите, приласкайте, погладьте (человеку необходимо 16 поглаживаний в день). 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Расскажите сказку и через игру, сказку, музыкальные образы и т.д. постарайтесь настроить его на обучение.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Обратите внимание: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ребенка нужно готовить с рождения (а может быть, и раньше), тогда не будет паники перед школой.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Лучше с самого начала запастись полезной литературой и постепенно её читать.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Желательно с самого рождения играть с ребенком в «умные игры» (игры Б. Никитина, В. Красноухова, Зайцева, азбуки, домино, конструкторы и т. д.). Они универсальны и развивают умения, навыки, качества, которые необходимы в школе.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привыкли быть с книгой, Ваш ребенок будет делать то же самое.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рисуете вместе с ним, лепите, изобретаете, от этого двойная польза (только не делайте за него, делайте вместе).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ребенок с детства общается с энциклопедиями, словарями (самыми разными), справочниками, это снимет многие проблемы в школе.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ребенок вместе с Вами бывает в музеях, на выставках, на интересных спектаклях, то это еще один «плюс».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Если, гуляя с ребенком (в парке, в лесу), Вы много рассказываете ему о растениях, птицах, животных, а также даете высказаться самому ребенку и внимательно его слушаете – это еще один «плюс». Развиваются любознательность, речь, умение слушать и пр.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даете возможность высказаться ребенку по тому или иному вопросу и стараетесь выслушать его до конца, то помогаете развиваться его речи, его логическому мышлению, содействуете внутренней свободе, раскрепощению.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умеренно смотрите телевизор, и только то, что полезно, то уберегаете своего ребенка от «</w:t>
      </w:r>
      <w:proofErr w:type="spell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рекламомании</w:t>
      </w:r>
      <w:proofErr w:type="spell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», страхов, нервного перенапряжения, рекламных шаблонов в речи, плохого зрения, недосыпания и многого другого.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Вы вместе с ребенком пытаетесь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выпускать газеты к праздникам (и не только), свои самодельные книжки, то Вы развиваете его творческое мышление, воображение, умение работать в коллективе и быть полезным для него.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стремитесь понять слезы и переживания Вашего ребенка, то способствуете созданию более доверительных отношений между вами.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Ваш ребенок с удовольствием заботится о Ваших родителях, то Вы воспитываете в нем не только заботливого внука, но и сына (дочь), и отца (мать).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Ваш ребенок не забывает о Вашем дне рождения, готовит что-то сделанное своими руками, примите это с благодарностью и любовью и поставьте на самое видное место.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Ваш ребенок стремится в чем-то помочь Вам, пусть неуклюже и не очень аккуратно, постарайтесь принять это и оценить это и оценить, так как Ваш ребенок хотел помочь Вам как мог…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  <w:t>Все это и многое-многое другое – слагаемые успешного обучения Вашего ребенка в школе.</w:t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7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Старайтесь: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обойтись без «не»: не трогай – разобьешь, не делай – все равно не получится, не беги – упадешь.</w:t>
      </w:r>
      <w:proofErr w:type="gram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провоцируйте своего ребенка на отрицательные действия. Лучше скажите: «Отодвинь чашку от края», «Беги осторожно! Береги коленки!», «Попробуй! Если будет трудно, позови меня» и т.д.;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обойтись без сравнения своего ребенка с другими. Сравнивайте своего ребенка с самим собой: «Вчера ты два слова прочел, сегодня уже три. Молодец!»;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говорить о недостатках своего Ребенка другим людям в его присутствии. Это только, кажется, что он чем-то занят и ничего не слышит;</w:t>
      </w:r>
    </w:p>
    <w:p w:rsidR="005C7E95" w:rsidRPr="005C7E95" w:rsidRDefault="005C7E95" w:rsidP="005C7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советоваться с людьми относительно ребенка в его присутствии;</w:t>
      </w:r>
    </w:p>
    <w:p w:rsidR="005C7E95" w:rsidRPr="005C7E95" w:rsidRDefault="005C7E95" w:rsidP="005C7E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6"/>
      </w:r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принимать «в лоб» все то, что написано в тетрадях - «</w:t>
      </w:r>
      <w:proofErr w:type="spellStart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подготовишках</w:t>
      </w:r>
      <w:proofErr w:type="spellEnd"/>
      <w:r w:rsidRPr="005C7E95">
        <w:rPr>
          <w:rFonts w:ascii="Times New Roman" w:eastAsia="Times New Roman" w:hAnsi="Times New Roman"/>
          <w:sz w:val="24"/>
          <w:szCs w:val="24"/>
          <w:lang w:eastAsia="ru-RU"/>
        </w:rPr>
        <w:t>»: «Нарисуйте 20 кружочков и 30 палочек». Учитывайте настроение ребенка, его желание заниматься, его самочувствие и то, что в данном возрасте многое нужно делать через игру.</w:t>
      </w:r>
    </w:p>
    <w:p w:rsidR="00962630" w:rsidRPr="005C7E95" w:rsidRDefault="00962630" w:rsidP="005C7E95">
      <w:pPr>
        <w:rPr>
          <w:rFonts w:ascii="Times New Roman" w:hAnsi="Times New Roman"/>
          <w:sz w:val="24"/>
          <w:szCs w:val="24"/>
        </w:rPr>
      </w:pPr>
    </w:p>
    <w:sectPr w:rsidR="00962630" w:rsidRPr="005C7E95" w:rsidSect="005C7E95">
      <w:pgSz w:w="11906" w:h="16838"/>
      <w:pgMar w:top="709" w:right="849" w:bottom="53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C93"/>
    <w:multiLevelType w:val="multilevel"/>
    <w:tmpl w:val="421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630"/>
    <w:rsid w:val="004444AB"/>
    <w:rsid w:val="005C7E95"/>
    <w:rsid w:val="0093194D"/>
    <w:rsid w:val="00962630"/>
    <w:rsid w:val="00AB60AF"/>
    <w:rsid w:val="00BA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6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C7E95"/>
    <w:rPr>
      <w:b/>
      <w:bCs/>
    </w:rPr>
  </w:style>
  <w:style w:type="paragraph" w:customStyle="1" w:styleId="text">
    <w:name w:val="text"/>
    <w:basedOn w:val="a"/>
    <w:rsid w:val="005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5170</Characters>
  <Application>Microsoft Office Word</Application>
  <DocSecurity>0</DocSecurity>
  <Lines>43</Lines>
  <Paragraphs>12</Paragraphs>
  <ScaleCrop>false</ScaleCrop>
  <Company>HOME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2014-05-27T17:29:00Z</dcterms:created>
  <dcterms:modified xsi:type="dcterms:W3CDTF">2014-06-04T16:56:00Z</dcterms:modified>
</cp:coreProperties>
</file>