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82" w:rsidRDefault="00892E10" w:rsidP="00E51882">
      <w:pPr>
        <w:autoSpaceDE w:val="0"/>
        <w:autoSpaceDN w:val="0"/>
        <w:adjustRightInd w:val="0"/>
        <w:jc w:val="center"/>
        <w:rPr>
          <w:rFonts w:eastAsia="Calibri"/>
          <w:b/>
          <w:iCs/>
          <w:color w:val="000000"/>
          <w:sz w:val="24"/>
          <w:szCs w:val="24"/>
          <w:lang w:eastAsia="en-US"/>
        </w:rPr>
      </w:pPr>
      <w:r>
        <w:rPr>
          <w:rFonts w:eastAsia="Calibri"/>
          <w:b/>
          <w:iCs/>
          <w:color w:val="000000"/>
          <w:sz w:val="24"/>
          <w:szCs w:val="24"/>
          <w:lang w:eastAsia="en-US"/>
        </w:rPr>
        <w:t xml:space="preserve">Комитет Администрации </w:t>
      </w:r>
      <w:proofErr w:type="spellStart"/>
      <w:r>
        <w:rPr>
          <w:rFonts w:eastAsia="Calibri"/>
          <w:b/>
          <w:iCs/>
          <w:color w:val="000000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b/>
          <w:iCs/>
          <w:color w:val="000000"/>
          <w:sz w:val="24"/>
          <w:szCs w:val="24"/>
          <w:lang w:eastAsia="en-US"/>
        </w:rPr>
        <w:t xml:space="preserve"> района по образованию</w:t>
      </w:r>
    </w:p>
    <w:tbl>
      <w:tblPr>
        <w:tblpPr w:leftFromText="180" w:rightFromText="180" w:vertAnchor="text" w:horzAnchor="margin" w:tblpY="2228"/>
        <w:tblW w:w="10575" w:type="dxa"/>
        <w:tblLook w:val="01E0"/>
      </w:tblPr>
      <w:tblGrid>
        <w:gridCol w:w="3403"/>
        <w:gridCol w:w="3647"/>
        <w:gridCol w:w="3525"/>
      </w:tblGrid>
      <w:tr w:rsidR="00892E10" w:rsidRPr="007E216B" w:rsidTr="00892E10">
        <w:trPr>
          <w:trHeight w:val="1775"/>
        </w:trPr>
        <w:tc>
          <w:tcPr>
            <w:tcW w:w="3403" w:type="dxa"/>
          </w:tcPr>
          <w:p w:rsidR="00892E10" w:rsidRPr="007E216B" w:rsidRDefault="00892E10" w:rsidP="00892E10">
            <w:pPr>
              <w:rPr>
                <w:sz w:val="24"/>
                <w:szCs w:val="24"/>
              </w:rPr>
            </w:pPr>
          </w:p>
        </w:tc>
        <w:tc>
          <w:tcPr>
            <w:tcW w:w="3647" w:type="dxa"/>
          </w:tcPr>
          <w:p w:rsidR="00892E10" w:rsidRPr="007E216B" w:rsidRDefault="00892E10" w:rsidP="00892E10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892E10" w:rsidRPr="007E216B" w:rsidRDefault="00892E10" w:rsidP="00892E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892E10" w:rsidRPr="007E216B" w:rsidRDefault="00892E10" w:rsidP="00892E10">
            <w:pPr>
              <w:rPr>
                <w:sz w:val="24"/>
                <w:szCs w:val="24"/>
              </w:rPr>
            </w:pPr>
            <w:r w:rsidRPr="007E216B">
              <w:rPr>
                <w:sz w:val="24"/>
                <w:szCs w:val="24"/>
              </w:rPr>
              <w:t xml:space="preserve">Директор школы </w:t>
            </w:r>
          </w:p>
          <w:p w:rsidR="00892E10" w:rsidRPr="007E216B" w:rsidRDefault="00892E10" w:rsidP="00892E10">
            <w:pPr>
              <w:rPr>
                <w:sz w:val="24"/>
                <w:szCs w:val="24"/>
                <w:u w:val="single"/>
              </w:rPr>
            </w:pPr>
            <w:r w:rsidRPr="007E216B">
              <w:rPr>
                <w:sz w:val="24"/>
                <w:szCs w:val="24"/>
              </w:rPr>
              <w:t>_____</w:t>
            </w:r>
            <w:r w:rsidRPr="007E216B">
              <w:rPr>
                <w:sz w:val="24"/>
                <w:szCs w:val="24"/>
              </w:rPr>
              <w:tab/>
              <w:t>__/</w:t>
            </w:r>
            <w:r>
              <w:rPr>
                <w:sz w:val="24"/>
                <w:szCs w:val="24"/>
                <w:u w:val="single"/>
              </w:rPr>
              <w:t>Костина В. А./</w:t>
            </w:r>
          </w:p>
          <w:p w:rsidR="00892E10" w:rsidRPr="007E216B" w:rsidRDefault="00892E10" w:rsidP="00892E10">
            <w:pPr>
              <w:rPr>
                <w:sz w:val="24"/>
                <w:szCs w:val="24"/>
              </w:rPr>
            </w:pPr>
            <w:r w:rsidRPr="007E216B">
              <w:rPr>
                <w:sz w:val="24"/>
                <w:szCs w:val="24"/>
              </w:rPr>
              <w:t>Приказ №</w:t>
            </w:r>
            <w:r w:rsidR="00FB43CA">
              <w:rPr>
                <w:sz w:val="24"/>
                <w:szCs w:val="24"/>
              </w:rPr>
              <w:t xml:space="preserve"> 72/3</w:t>
            </w:r>
            <w:r w:rsidR="00987AAB">
              <w:rPr>
                <w:sz w:val="24"/>
                <w:szCs w:val="24"/>
              </w:rPr>
              <w:t xml:space="preserve"> </w:t>
            </w:r>
            <w:r w:rsidRPr="007E216B">
              <w:rPr>
                <w:sz w:val="24"/>
                <w:szCs w:val="24"/>
              </w:rPr>
              <w:t xml:space="preserve"> </w:t>
            </w:r>
            <w:proofErr w:type="gramStart"/>
            <w:r w:rsidRPr="007E216B">
              <w:rPr>
                <w:sz w:val="24"/>
                <w:szCs w:val="24"/>
              </w:rPr>
              <w:t>от</w:t>
            </w:r>
            <w:proofErr w:type="gramEnd"/>
          </w:p>
          <w:p w:rsidR="00892E10" w:rsidRPr="007E216B" w:rsidRDefault="00892E10" w:rsidP="00FB43CA">
            <w:pPr>
              <w:rPr>
                <w:sz w:val="24"/>
                <w:szCs w:val="24"/>
              </w:rPr>
            </w:pPr>
            <w:r w:rsidRPr="007E216B">
              <w:rPr>
                <w:sz w:val="24"/>
                <w:szCs w:val="24"/>
              </w:rPr>
              <w:t>«_</w:t>
            </w:r>
            <w:r w:rsidR="00FB43CA">
              <w:rPr>
                <w:sz w:val="24"/>
                <w:szCs w:val="24"/>
              </w:rPr>
              <w:t>30</w:t>
            </w:r>
            <w:r w:rsidRPr="007E216B">
              <w:rPr>
                <w:sz w:val="24"/>
                <w:szCs w:val="24"/>
              </w:rPr>
              <w:t xml:space="preserve">_» </w:t>
            </w:r>
            <w:proofErr w:type="spellStart"/>
            <w:r w:rsidRPr="007E216B">
              <w:rPr>
                <w:sz w:val="24"/>
                <w:szCs w:val="24"/>
              </w:rPr>
              <w:t>__</w:t>
            </w:r>
            <w:r w:rsidR="00FB43CA">
              <w:rPr>
                <w:sz w:val="24"/>
                <w:szCs w:val="24"/>
              </w:rPr>
              <w:t>августа</w:t>
            </w:r>
            <w:proofErr w:type="spellEnd"/>
            <w:r w:rsidR="00FB43CA">
              <w:rPr>
                <w:sz w:val="24"/>
                <w:szCs w:val="24"/>
              </w:rPr>
              <w:tab/>
              <w:t>2013</w:t>
            </w:r>
            <w:r w:rsidRPr="007E216B">
              <w:rPr>
                <w:sz w:val="24"/>
                <w:szCs w:val="24"/>
              </w:rPr>
              <w:t>г.</w:t>
            </w:r>
          </w:p>
        </w:tc>
      </w:tr>
    </w:tbl>
    <w:p w:rsidR="00892E10" w:rsidRPr="007E216B" w:rsidRDefault="00892E10" w:rsidP="00E51882">
      <w:pPr>
        <w:autoSpaceDE w:val="0"/>
        <w:autoSpaceDN w:val="0"/>
        <w:adjustRightInd w:val="0"/>
        <w:jc w:val="center"/>
        <w:rPr>
          <w:rFonts w:eastAsia="Calibri"/>
          <w:b/>
          <w:iCs/>
          <w:color w:val="000000"/>
          <w:sz w:val="24"/>
          <w:szCs w:val="24"/>
          <w:lang w:eastAsia="en-US"/>
        </w:rPr>
      </w:pPr>
      <w:r>
        <w:rPr>
          <w:rFonts w:eastAsia="Calibri"/>
          <w:b/>
          <w:iCs/>
          <w:color w:val="000000"/>
          <w:sz w:val="24"/>
          <w:szCs w:val="24"/>
          <w:lang w:eastAsia="en-US"/>
        </w:rPr>
        <w:t xml:space="preserve">Муниципальное бюджетное образовательное учреждение </w:t>
      </w:r>
      <w:proofErr w:type="spellStart"/>
      <w:r>
        <w:rPr>
          <w:rFonts w:eastAsia="Calibri"/>
          <w:b/>
          <w:iCs/>
          <w:color w:val="000000"/>
          <w:sz w:val="24"/>
          <w:szCs w:val="24"/>
          <w:lang w:eastAsia="en-US"/>
        </w:rPr>
        <w:t>Тюменцевская</w:t>
      </w:r>
      <w:proofErr w:type="spellEnd"/>
      <w:r>
        <w:rPr>
          <w:rFonts w:eastAsia="Calibri"/>
          <w:b/>
          <w:iCs/>
          <w:color w:val="000000"/>
          <w:sz w:val="24"/>
          <w:szCs w:val="24"/>
          <w:lang w:eastAsia="en-US"/>
        </w:rPr>
        <w:t xml:space="preserve"> средняя общеобразовательная школа </w:t>
      </w:r>
      <w:proofErr w:type="spellStart"/>
      <w:r>
        <w:rPr>
          <w:rFonts w:eastAsia="Calibri"/>
          <w:b/>
          <w:iCs/>
          <w:color w:val="000000"/>
          <w:sz w:val="24"/>
          <w:szCs w:val="24"/>
          <w:lang w:eastAsia="en-US"/>
        </w:rPr>
        <w:t>Тюменцевского</w:t>
      </w:r>
      <w:proofErr w:type="spellEnd"/>
      <w:r>
        <w:rPr>
          <w:rFonts w:eastAsia="Calibri"/>
          <w:b/>
          <w:iCs/>
          <w:color w:val="000000"/>
          <w:sz w:val="24"/>
          <w:szCs w:val="24"/>
          <w:lang w:eastAsia="en-US"/>
        </w:rPr>
        <w:t xml:space="preserve"> района Алтайского края</w:t>
      </w:r>
    </w:p>
    <w:p w:rsidR="00E51882" w:rsidRPr="007E216B" w:rsidRDefault="00E51882" w:rsidP="00E51882">
      <w:pPr>
        <w:jc w:val="center"/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892E10" w:rsidRDefault="00892E10" w:rsidP="00E51882">
      <w:pPr>
        <w:jc w:val="center"/>
        <w:rPr>
          <w:b/>
          <w:sz w:val="24"/>
          <w:szCs w:val="24"/>
        </w:rPr>
      </w:pPr>
    </w:p>
    <w:p w:rsidR="00892E10" w:rsidRDefault="00892E10" w:rsidP="00E51882">
      <w:pPr>
        <w:jc w:val="center"/>
        <w:rPr>
          <w:b/>
          <w:sz w:val="24"/>
          <w:szCs w:val="24"/>
        </w:rPr>
      </w:pPr>
    </w:p>
    <w:p w:rsidR="00892E10" w:rsidRDefault="00892E10" w:rsidP="00E51882">
      <w:pPr>
        <w:jc w:val="center"/>
        <w:rPr>
          <w:b/>
          <w:sz w:val="24"/>
          <w:szCs w:val="24"/>
        </w:rPr>
      </w:pPr>
    </w:p>
    <w:p w:rsidR="00892E10" w:rsidRDefault="00892E10" w:rsidP="00E51882">
      <w:pPr>
        <w:jc w:val="center"/>
        <w:rPr>
          <w:b/>
          <w:sz w:val="24"/>
          <w:szCs w:val="24"/>
        </w:rPr>
      </w:pPr>
    </w:p>
    <w:p w:rsidR="00892E10" w:rsidRDefault="00892E10" w:rsidP="00E51882">
      <w:pPr>
        <w:jc w:val="center"/>
        <w:rPr>
          <w:b/>
          <w:sz w:val="24"/>
          <w:szCs w:val="24"/>
        </w:rPr>
      </w:pPr>
    </w:p>
    <w:p w:rsidR="00892E10" w:rsidRDefault="00892E10" w:rsidP="00E51882">
      <w:pPr>
        <w:jc w:val="center"/>
        <w:rPr>
          <w:b/>
          <w:sz w:val="24"/>
          <w:szCs w:val="24"/>
        </w:rPr>
      </w:pPr>
    </w:p>
    <w:p w:rsidR="00892E10" w:rsidRDefault="00892E10" w:rsidP="00E51882">
      <w:pPr>
        <w:jc w:val="center"/>
        <w:rPr>
          <w:b/>
          <w:sz w:val="24"/>
          <w:szCs w:val="24"/>
        </w:rPr>
      </w:pPr>
    </w:p>
    <w:p w:rsidR="00E51882" w:rsidRPr="007E216B" w:rsidRDefault="00E51882" w:rsidP="00E51882">
      <w:pPr>
        <w:jc w:val="center"/>
        <w:rPr>
          <w:b/>
          <w:sz w:val="24"/>
          <w:szCs w:val="24"/>
        </w:rPr>
      </w:pPr>
      <w:r w:rsidRPr="007E216B">
        <w:rPr>
          <w:b/>
          <w:sz w:val="24"/>
          <w:szCs w:val="24"/>
        </w:rPr>
        <w:t xml:space="preserve">РАБОЧАЯ ПРОГРАММА </w:t>
      </w:r>
    </w:p>
    <w:p w:rsidR="00E51882" w:rsidRPr="007E216B" w:rsidRDefault="00E51882" w:rsidP="00E51882">
      <w:pPr>
        <w:rPr>
          <w:sz w:val="24"/>
          <w:szCs w:val="24"/>
        </w:rPr>
      </w:pPr>
    </w:p>
    <w:p w:rsidR="00E51882" w:rsidRDefault="00892E10" w:rsidP="00892E10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учебному предмету</w:t>
      </w:r>
    </w:p>
    <w:p w:rsidR="00892E10" w:rsidRPr="007E216B" w:rsidRDefault="00892E10" w:rsidP="00892E10">
      <w:pPr>
        <w:jc w:val="center"/>
        <w:rPr>
          <w:sz w:val="24"/>
          <w:szCs w:val="24"/>
        </w:rPr>
      </w:pPr>
    </w:p>
    <w:p w:rsidR="00892E10" w:rsidRPr="00892E10" w:rsidRDefault="00892E10" w:rsidP="00E51882">
      <w:pPr>
        <w:jc w:val="center"/>
        <w:rPr>
          <w:b/>
          <w:sz w:val="24"/>
          <w:szCs w:val="24"/>
        </w:rPr>
      </w:pPr>
      <w:r w:rsidRPr="00892E10">
        <w:rPr>
          <w:b/>
          <w:sz w:val="24"/>
          <w:szCs w:val="24"/>
        </w:rPr>
        <w:t>МАТЕМАТИКА</w:t>
      </w:r>
    </w:p>
    <w:p w:rsidR="00E51882" w:rsidRPr="00892E10" w:rsidRDefault="00E51882" w:rsidP="00E51882">
      <w:pPr>
        <w:jc w:val="center"/>
        <w:rPr>
          <w:b/>
          <w:sz w:val="24"/>
          <w:szCs w:val="24"/>
        </w:rPr>
      </w:pPr>
      <w:r w:rsidRPr="00892E10">
        <w:rPr>
          <w:b/>
          <w:sz w:val="24"/>
          <w:szCs w:val="24"/>
        </w:rPr>
        <w:t xml:space="preserve"> 4 класс </w:t>
      </w:r>
    </w:p>
    <w:p w:rsidR="00892E10" w:rsidRPr="00892E10" w:rsidRDefault="00892E10" w:rsidP="00E51882">
      <w:pPr>
        <w:jc w:val="center"/>
        <w:rPr>
          <w:b/>
          <w:sz w:val="24"/>
          <w:szCs w:val="24"/>
        </w:rPr>
      </w:pPr>
      <w:r w:rsidRPr="00892E10">
        <w:rPr>
          <w:b/>
          <w:sz w:val="24"/>
          <w:szCs w:val="24"/>
        </w:rPr>
        <w:t>Индивидуальное обучение</w:t>
      </w:r>
    </w:p>
    <w:p w:rsidR="00892E10" w:rsidRDefault="00892E10" w:rsidP="00E51882">
      <w:pPr>
        <w:jc w:val="center"/>
        <w:rPr>
          <w:b/>
          <w:sz w:val="24"/>
          <w:szCs w:val="24"/>
          <w:u w:val="single"/>
        </w:rPr>
      </w:pPr>
    </w:p>
    <w:p w:rsidR="00E51882" w:rsidRDefault="00892E10" w:rsidP="00892E10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</w:t>
      </w:r>
    </w:p>
    <w:p w:rsidR="00892E10" w:rsidRDefault="00892E10" w:rsidP="00892E10">
      <w:pPr>
        <w:jc w:val="right"/>
        <w:rPr>
          <w:b/>
          <w:sz w:val="24"/>
          <w:szCs w:val="24"/>
          <w:u w:val="single"/>
        </w:rPr>
      </w:pPr>
    </w:p>
    <w:p w:rsidR="00892E10" w:rsidRDefault="00892E10" w:rsidP="00892E10">
      <w:pPr>
        <w:jc w:val="right"/>
        <w:rPr>
          <w:b/>
          <w:sz w:val="24"/>
          <w:szCs w:val="24"/>
          <w:u w:val="single"/>
        </w:rPr>
      </w:pPr>
    </w:p>
    <w:p w:rsidR="00892E10" w:rsidRDefault="00892E10" w:rsidP="00892E10">
      <w:pPr>
        <w:jc w:val="right"/>
        <w:rPr>
          <w:b/>
          <w:sz w:val="24"/>
          <w:szCs w:val="24"/>
          <w:u w:val="single"/>
        </w:rPr>
      </w:pPr>
    </w:p>
    <w:p w:rsidR="00892E10" w:rsidRPr="00892E10" w:rsidRDefault="00892E10" w:rsidP="00892E1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892E10">
        <w:rPr>
          <w:b/>
          <w:sz w:val="24"/>
          <w:szCs w:val="24"/>
        </w:rPr>
        <w:t>Учитель: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Землянухина</w:t>
      </w:r>
      <w:proofErr w:type="spellEnd"/>
      <w:r>
        <w:rPr>
          <w:b/>
          <w:sz w:val="24"/>
          <w:szCs w:val="24"/>
        </w:rPr>
        <w:t xml:space="preserve"> Т. К.</w:t>
      </w:r>
    </w:p>
    <w:p w:rsidR="00E51882" w:rsidRPr="00892E10" w:rsidRDefault="00E51882" w:rsidP="00892E10">
      <w:pPr>
        <w:jc w:val="center"/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892E10" w:rsidRDefault="00892E10" w:rsidP="00892E10">
      <w:pPr>
        <w:jc w:val="center"/>
        <w:rPr>
          <w:sz w:val="24"/>
          <w:szCs w:val="24"/>
        </w:rPr>
      </w:pPr>
      <w:r>
        <w:rPr>
          <w:sz w:val="24"/>
          <w:szCs w:val="24"/>
        </w:rPr>
        <w:t>с. Тюменцево</w:t>
      </w:r>
    </w:p>
    <w:p w:rsidR="00E51882" w:rsidRPr="007E216B" w:rsidRDefault="00E51882" w:rsidP="00E51882">
      <w:pPr>
        <w:jc w:val="center"/>
        <w:rPr>
          <w:sz w:val="24"/>
          <w:szCs w:val="24"/>
        </w:rPr>
      </w:pPr>
      <w:r w:rsidRPr="007E216B">
        <w:rPr>
          <w:sz w:val="24"/>
          <w:szCs w:val="24"/>
        </w:rPr>
        <w:t>2013 – 2014 учебный год</w:t>
      </w:r>
    </w:p>
    <w:p w:rsidR="00E51882" w:rsidRDefault="00E51882" w:rsidP="00E51882">
      <w:pPr>
        <w:ind w:firstLine="709"/>
        <w:jc w:val="center"/>
        <w:rPr>
          <w:b/>
          <w:sz w:val="24"/>
          <w:szCs w:val="24"/>
        </w:rPr>
      </w:pPr>
    </w:p>
    <w:p w:rsidR="00ED3D68" w:rsidRPr="00ED3D68" w:rsidRDefault="00ED3D68" w:rsidP="00892E10">
      <w:pPr>
        <w:jc w:val="center"/>
        <w:rPr>
          <w:b/>
          <w:sz w:val="24"/>
          <w:szCs w:val="24"/>
        </w:rPr>
      </w:pPr>
      <w:r w:rsidRPr="00ED3D68">
        <w:rPr>
          <w:b/>
          <w:sz w:val="24"/>
          <w:szCs w:val="24"/>
        </w:rPr>
        <w:t>Пояснительная записка</w:t>
      </w:r>
    </w:p>
    <w:p w:rsidR="00ED3D68" w:rsidRPr="00ED3D68" w:rsidRDefault="00ED3D68" w:rsidP="00ED3D68">
      <w:pPr>
        <w:ind w:firstLine="709"/>
        <w:jc w:val="center"/>
        <w:rPr>
          <w:b/>
          <w:sz w:val="24"/>
          <w:szCs w:val="24"/>
        </w:rPr>
      </w:pPr>
    </w:p>
    <w:p w:rsidR="00ED3D68" w:rsidRPr="00ED3D68" w:rsidRDefault="00ED3D68" w:rsidP="00ED3D68">
      <w:pPr>
        <w:ind w:firstLine="709"/>
        <w:jc w:val="both"/>
        <w:rPr>
          <w:sz w:val="24"/>
          <w:szCs w:val="24"/>
        </w:rPr>
      </w:pPr>
      <w:r w:rsidRPr="00ED3D68">
        <w:rPr>
          <w:color w:val="05080F"/>
          <w:sz w:val="24"/>
          <w:szCs w:val="24"/>
        </w:rPr>
        <w:t>Рабочая программа по учебному предмету «</w:t>
      </w:r>
      <w:r>
        <w:rPr>
          <w:color w:val="05080F"/>
          <w:sz w:val="24"/>
          <w:szCs w:val="24"/>
        </w:rPr>
        <w:t>Математика</w:t>
      </w:r>
      <w:r w:rsidRPr="00ED3D68">
        <w:rPr>
          <w:color w:val="05080F"/>
          <w:sz w:val="24"/>
          <w:szCs w:val="24"/>
        </w:rPr>
        <w:t xml:space="preserve">» составлена на основании </w:t>
      </w:r>
      <w:r w:rsidRPr="00ED3D68">
        <w:rPr>
          <w:bCs/>
          <w:sz w:val="24"/>
          <w:szCs w:val="24"/>
        </w:rPr>
        <w:t>«</w:t>
      </w:r>
      <w:r w:rsidRPr="00ED3D68">
        <w:rPr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ED3D68">
        <w:rPr>
          <w:sz w:val="24"/>
          <w:szCs w:val="24"/>
          <w:lang w:val="en-US"/>
        </w:rPr>
        <w:t>VIII</w:t>
      </w:r>
      <w:r w:rsidRPr="00ED3D68">
        <w:rPr>
          <w:sz w:val="24"/>
          <w:szCs w:val="24"/>
        </w:rPr>
        <w:t xml:space="preserve"> вида </w:t>
      </w:r>
      <w:proofErr w:type="gramStart"/>
      <w:r w:rsidRPr="00ED3D68">
        <w:rPr>
          <w:sz w:val="24"/>
          <w:szCs w:val="24"/>
        </w:rPr>
        <w:t>подготовительный</w:t>
      </w:r>
      <w:proofErr w:type="gramEnd"/>
      <w:r w:rsidRPr="00ED3D68">
        <w:rPr>
          <w:sz w:val="24"/>
          <w:szCs w:val="24"/>
        </w:rPr>
        <w:t>, 1 – 4 классы», под редакцией  В.В.Воронковой – М.: Просвещение, 2012.</w:t>
      </w:r>
      <w:r w:rsidRPr="00ED3D68">
        <w:rPr>
          <w:color w:val="05080F"/>
          <w:sz w:val="24"/>
          <w:szCs w:val="24"/>
        </w:rPr>
        <w:tab/>
      </w:r>
      <w:r w:rsidRPr="00ED3D68">
        <w:rPr>
          <w:sz w:val="24"/>
          <w:szCs w:val="24"/>
        </w:rPr>
        <w:t>Рабочая учебная программа предназначена для учащихся 4 класса специальной (коррекционной) общеобразовательной школы VIII вида.</w:t>
      </w:r>
    </w:p>
    <w:p w:rsidR="00ED3D68" w:rsidRPr="00ED3D68" w:rsidRDefault="00ED3D68" w:rsidP="00ED3D68">
      <w:pPr>
        <w:ind w:firstLine="709"/>
        <w:jc w:val="both"/>
        <w:rPr>
          <w:sz w:val="24"/>
          <w:szCs w:val="24"/>
        </w:rPr>
      </w:pPr>
      <w:r w:rsidRPr="00ED3D68">
        <w:rPr>
          <w:color w:val="060A12"/>
          <w:sz w:val="24"/>
          <w:szCs w:val="24"/>
        </w:rPr>
        <w:t xml:space="preserve">Предлагаемая программа и тематическое планирование ориентирована на учебник </w:t>
      </w:r>
      <w:r w:rsidRPr="00ED3D68">
        <w:rPr>
          <w:sz w:val="24"/>
          <w:szCs w:val="24"/>
        </w:rPr>
        <w:t xml:space="preserve">для 4 классов специальных (коррекционных) образовательных учреждений </w:t>
      </w:r>
      <w:r w:rsidRPr="00ED3D68">
        <w:rPr>
          <w:sz w:val="24"/>
          <w:szCs w:val="24"/>
          <w:lang w:val="en-US"/>
        </w:rPr>
        <w:t>VIII</w:t>
      </w:r>
      <w:r w:rsidRPr="00ED3D68">
        <w:rPr>
          <w:sz w:val="24"/>
          <w:szCs w:val="24"/>
        </w:rPr>
        <w:t xml:space="preserve"> вида /</w:t>
      </w:r>
      <w:bookmarkStart w:id="0" w:name="_GoBack"/>
      <w:bookmarkEnd w:id="0"/>
      <w:r w:rsidRPr="00ED3D68">
        <w:rPr>
          <w:sz w:val="24"/>
          <w:szCs w:val="24"/>
        </w:rPr>
        <w:t xml:space="preserve">Математика. 4 класс: учебник </w:t>
      </w:r>
      <w:proofErr w:type="gramStart"/>
      <w:r w:rsidRPr="00ED3D68">
        <w:rPr>
          <w:sz w:val="24"/>
          <w:szCs w:val="24"/>
        </w:rPr>
        <w:t>для</w:t>
      </w:r>
      <w:proofErr w:type="gramEnd"/>
      <w:r w:rsidRPr="00ED3D68">
        <w:rPr>
          <w:sz w:val="24"/>
          <w:szCs w:val="24"/>
        </w:rPr>
        <w:t xml:space="preserve"> </w:t>
      </w:r>
      <w:proofErr w:type="gramStart"/>
      <w:r w:rsidRPr="00ED3D68">
        <w:rPr>
          <w:sz w:val="24"/>
          <w:szCs w:val="24"/>
        </w:rPr>
        <w:t>спец</w:t>
      </w:r>
      <w:proofErr w:type="gramEnd"/>
      <w:r w:rsidRPr="00ED3D68">
        <w:rPr>
          <w:sz w:val="24"/>
          <w:szCs w:val="24"/>
        </w:rPr>
        <w:t>. (коррекционных</w:t>
      </w:r>
      <w:r>
        <w:rPr>
          <w:sz w:val="24"/>
          <w:szCs w:val="24"/>
        </w:rPr>
        <w:t>)</w:t>
      </w:r>
      <w:r w:rsidRPr="00ED3D68">
        <w:rPr>
          <w:sz w:val="24"/>
          <w:szCs w:val="24"/>
        </w:rPr>
        <w:t xml:space="preserve"> образовательных</w:t>
      </w:r>
      <w:r>
        <w:rPr>
          <w:sz w:val="24"/>
          <w:szCs w:val="24"/>
        </w:rPr>
        <w:t xml:space="preserve"> </w:t>
      </w:r>
      <w:r w:rsidRPr="00ED3D68">
        <w:rPr>
          <w:sz w:val="24"/>
          <w:szCs w:val="24"/>
        </w:rPr>
        <w:t xml:space="preserve">учреждений </w:t>
      </w:r>
      <w:r w:rsidRPr="00ED3D68">
        <w:rPr>
          <w:sz w:val="24"/>
          <w:szCs w:val="24"/>
          <w:lang w:val="en-US"/>
        </w:rPr>
        <w:t>VIII</w:t>
      </w:r>
      <w:r w:rsidRPr="00ED3D68">
        <w:rPr>
          <w:sz w:val="24"/>
          <w:szCs w:val="24"/>
        </w:rPr>
        <w:t xml:space="preserve"> вида </w:t>
      </w:r>
      <w:r>
        <w:rPr>
          <w:sz w:val="24"/>
          <w:szCs w:val="24"/>
        </w:rPr>
        <w:t>/</w:t>
      </w:r>
      <w:r w:rsidRPr="00ED3D68">
        <w:rPr>
          <w:sz w:val="24"/>
          <w:szCs w:val="24"/>
        </w:rPr>
        <w:t xml:space="preserve"> М.Н. Перова.– </w:t>
      </w:r>
      <w:r>
        <w:rPr>
          <w:sz w:val="24"/>
          <w:szCs w:val="24"/>
        </w:rPr>
        <w:t>9</w:t>
      </w:r>
      <w:r w:rsidRPr="00ED3D68">
        <w:rPr>
          <w:sz w:val="24"/>
          <w:szCs w:val="24"/>
        </w:rPr>
        <w:t>-е изд. – М.: Просвещение, 20</w:t>
      </w:r>
      <w:r>
        <w:rPr>
          <w:sz w:val="24"/>
          <w:szCs w:val="24"/>
        </w:rPr>
        <w:t>13</w:t>
      </w:r>
      <w:r w:rsidRPr="00ED3D68">
        <w:rPr>
          <w:sz w:val="24"/>
          <w:szCs w:val="24"/>
        </w:rPr>
        <w:t>. – 2</w:t>
      </w:r>
      <w:r>
        <w:rPr>
          <w:sz w:val="24"/>
          <w:szCs w:val="24"/>
        </w:rPr>
        <w:t>31</w:t>
      </w:r>
      <w:r w:rsidRPr="00ED3D68">
        <w:rPr>
          <w:sz w:val="24"/>
          <w:szCs w:val="24"/>
        </w:rPr>
        <w:t>с.</w:t>
      </w:r>
      <w:r>
        <w:rPr>
          <w:sz w:val="24"/>
          <w:szCs w:val="24"/>
        </w:rPr>
        <w:t>:</w:t>
      </w:r>
      <w:r w:rsidRPr="00ED3D68">
        <w:rPr>
          <w:sz w:val="24"/>
          <w:szCs w:val="24"/>
        </w:rPr>
        <w:t xml:space="preserve"> ил.</w:t>
      </w:r>
    </w:p>
    <w:p w:rsidR="00ED3D68" w:rsidRDefault="00ED3D68" w:rsidP="00ED3D68">
      <w:pPr>
        <w:ind w:firstLine="709"/>
        <w:jc w:val="both"/>
        <w:rPr>
          <w:sz w:val="24"/>
          <w:szCs w:val="24"/>
        </w:rPr>
      </w:pPr>
      <w:r w:rsidRPr="00ED3D68">
        <w:rPr>
          <w:sz w:val="24"/>
          <w:szCs w:val="24"/>
        </w:rPr>
        <w:t xml:space="preserve">Математика в специальной коррекционной школе </w:t>
      </w:r>
      <w:r w:rsidRPr="00ED3D68">
        <w:rPr>
          <w:sz w:val="24"/>
          <w:szCs w:val="24"/>
          <w:lang w:val="en-US"/>
        </w:rPr>
        <w:t>VIII</w:t>
      </w:r>
      <w:r w:rsidRPr="00ED3D68">
        <w:rPr>
          <w:sz w:val="24"/>
          <w:szCs w:val="24"/>
        </w:rPr>
        <w:t xml:space="preserve"> вида является одним из основных учебных предметов.</w:t>
      </w:r>
    </w:p>
    <w:p w:rsidR="009C25F6" w:rsidRDefault="009C25F6" w:rsidP="00ED3D68">
      <w:pPr>
        <w:ind w:firstLine="709"/>
        <w:jc w:val="both"/>
        <w:rPr>
          <w:sz w:val="24"/>
          <w:szCs w:val="24"/>
        </w:rPr>
      </w:pPr>
    </w:p>
    <w:p w:rsidR="009C25F6" w:rsidRPr="001C5323" w:rsidRDefault="009C25F6" w:rsidP="009C25F6">
      <w:pPr>
        <w:pStyle w:val="a3"/>
        <w:ind w:firstLine="709"/>
        <w:rPr>
          <w:sz w:val="24"/>
        </w:rPr>
      </w:pPr>
      <w:r w:rsidRPr="001C5323">
        <w:rPr>
          <w:b/>
          <w:sz w:val="24"/>
          <w:szCs w:val="28"/>
        </w:rPr>
        <w:t>Цель:</w:t>
      </w:r>
      <w:r w:rsidRPr="001C5323">
        <w:rPr>
          <w:sz w:val="24"/>
        </w:rP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9C25F6" w:rsidRDefault="009C25F6" w:rsidP="009C25F6">
      <w:pPr>
        <w:pStyle w:val="a3"/>
        <w:rPr>
          <w:sz w:val="24"/>
        </w:rPr>
      </w:pPr>
      <w:r w:rsidRPr="001C5323">
        <w:rPr>
          <w:sz w:val="24"/>
        </w:rPr>
        <w:t xml:space="preserve">         Обучение математике носит практическую направленность и тесно связано с другими учебными предметами, жизнью, учит использовать математические знания в нестандартных ситуациях.</w:t>
      </w:r>
    </w:p>
    <w:p w:rsidR="009C25F6" w:rsidRPr="009C25F6" w:rsidRDefault="009C25F6" w:rsidP="009C25F6">
      <w:pPr>
        <w:pStyle w:val="a3"/>
        <w:ind w:firstLine="709"/>
        <w:jc w:val="left"/>
        <w:rPr>
          <w:b/>
          <w:bCs/>
          <w:sz w:val="24"/>
        </w:rPr>
      </w:pPr>
      <w:r w:rsidRPr="009C25F6">
        <w:rPr>
          <w:b/>
          <w:bCs/>
          <w:sz w:val="24"/>
        </w:rPr>
        <w:t>Задачи:</w:t>
      </w:r>
    </w:p>
    <w:p w:rsidR="009C25F6" w:rsidRPr="009C25F6" w:rsidRDefault="009C25F6" w:rsidP="009C25F6">
      <w:pPr>
        <w:pStyle w:val="a3"/>
        <w:numPr>
          <w:ilvl w:val="0"/>
          <w:numId w:val="2"/>
        </w:numPr>
        <w:tabs>
          <w:tab w:val="clear" w:pos="720"/>
          <w:tab w:val="num" w:pos="1069"/>
        </w:tabs>
        <w:ind w:left="1069"/>
        <w:rPr>
          <w:sz w:val="24"/>
        </w:rPr>
      </w:pPr>
      <w:r w:rsidRPr="009C25F6">
        <w:rPr>
          <w:sz w:val="24"/>
        </w:rPr>
        <w:t>Формировать осознанные и прочные во многих случаях доведенные до автоматизма навыки вычислений, представления о геометрических фигурах.</w:t>
      </w:r>
    </w:p>
    <w:p w:rsidR="009C25F6" w:rsidRPr="009C25F6" w:rsidRDefault="009C25F6" w:rsidP="009C25F6">
      <w:pPr>
        <w:pStyle w:val="a3"/>
        <w:numPr>
          <w:ilvl w:val="0"/>
          <w:numId w:val="2"/>
        </w:numPr>
        <w:tabs>
          <w:tab w:val="clear" w:pos="720"/>
          <w:tab w:val="num" w:pos="1069"/>
        </w:tabs>
        <w:ind w:left="1069"/>
        <w:rPr>
          <w:sz w:val="24"/>
        </w:rPr>
      </w:pPr>
      <w:r w:rsidRPr="009C25F6">
        <w:rPr>
          <w:sz w:val="24"/>
        </w:rPr>
        <w:t>Научить читать и записывать числа в пределах 100.</w:t>
      </w:r>
    </w:p>
    <w:p w:rsidR="009C25F6" w:rsidRPr="009C25F6" w:rsidRDefault="009C25F6" w:rsidP="009C25F6">
      <w:pPr>
        <w:pStyle w:val="a3"/>
        <w:numPr>
          <w:ilvl w:val="0"/>
          <w:numId w:val="2"/>
        </w:numPr>
        <w:tabs>
          <w:tab w:val="clear" w:pos="720"/>
          <w:tab w:val="num" w:pos="1069"/>
        </w:tabs>
        <w:ind w:left="1069"/>
        <w:rPr>
          <w:sz w:val="24"/>
        </w:rPr>
      </w:pPr>
      <w:r w:rsidRPr="009C25F6">
        <w:rPr>
          <w:sz w:val="24"/>
        </w:rPr>
        <w:t>Пробудить у учащихся интерес к математике, к количественным изменениям элементов предметных множеств и чисел, измерению величин.</w:t>
      </w:r>
    </w:p>
    <w:p w:rsidR="009C25F6" w:rsidRPr="009C25F6" w:rsidRDefault="009C25F6" w:rsidP="009C25F6">
      <w:pPr>
        <w:numPr>
          <w:ilvl w:val="0"/>
          <w:numId w:val="2"/>
        </w:numPr>
        <w:tabs>
          <w:tab w:val="clear" w:pos="720"/>
          <w:tab w:val="num" w:pos="1069"/>
        </w:tabs>
        <w:ind w:left="1069"/>
        <w:jc w:val="both"/>
        <w:rPr>
          <w:sz w:val="24"/>
          <w:szCs w:val="24"/>
        </w:rPr>
      </w:pPr>
      <w:r w:rsidRPr="009C25F6">
        <w:rPr>
          <w:sz w:val="24"/>
          <w:szCs w:val="24"/>
        </w:rPr>
        <w:t>Коррекция и развитие познавательной деятельности, личностных качеств ребенка;</w:t>
      </w:r>
    </w:p>
    <w:p w:rsidR="009C25F6" w:rsidRPr="009C25F6" w:rsidRDefault="009C25F6" w:rsidP="009C25F6">
      <w:pPr>
        <w:numPr>
          <w:ilvl w:val="0"/>
          <w:numId w:val="2"/>
        </w:numPr>
        <w:tabs>
          <w:tab w:val="clear" w:pos="720"/>
          <w:tab w:val="num" w:pos="1069"/>
        </w:tabs>
        <w:ind w:left="1069"/>
        <w:jc w:val="both"/>
        <w:rPr>
          <w:sz w:val="24"/>
          <w:szCs w:val="24"/>
        </w:rPr>
      </w:pPr>
      <w:r w:rsidRPr="009C25F6">
        <w:rPr>
          <w:sz w:val="24"/>
          <w:szCs w:val="24"/>
        </w:rPr>
        <w:t>Воспитание трудолюбия, самостоятельности, терпеливости, настойчивости, любознательности;</w:t>
      </w:r>
    </w:p>
    <w:p w:rsidR="009C25F6" w:rsidRPr="009C25F6" w:rsidRDefault="009C25F6" w:rsidP="009C25F6">
      <w:pPr>
        <w:numPr>
          <w:ilvl w:val="0"/>
          <w:numId w:val="2"/>
        </w:numPr>
        <w:tabs>
          <w:tab w:val="clear" w:pos="720"/>
          <w:tab w:val="num" w:pos="1069"/>
        </w:tabs>
        <w:ind w:left="1069"/>
        <w:jc w:val="both"/>
        <w:rPr>
          <w:sz w:val="24"/>
          <w:szCs w:val="24"/>
        </w:rPr>
      </w:pPr>
      <w:r w:rsidRPr="009C25F6">
        <w:rPr>
          <w:sz w:val="24"/>
          <w:szCs w:val="24"/>
        </w:rPr>
        <w:t>Формирование умений планировать свою деятельность, осуществлять контроль и самоконтроль.</w:t>
      </w:r>
    </w:p>
    <w:p w:rsidR="009C25F6" w:rsidRPr="009C25F6" w:rsidRDefault="009C25F6" w:rsidP="009C25F6">
      <w:pPr>
        <w:pStyle w:val="a3"/>
        <w:ind w:firstLine="709"/>
        <w:rPr>
          <w:bCs/>
          <w:sz w:val="24"/>
        </w:rPr>
      </w:pPr>
      <w:r w:rsidRPr="009C25F6">
        <w:rPr>
          <w:bCs/>
          <w:sz w:val="24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9C25F6" w:rsidRPr="009C25F6" w:rsidRDefault="009C25F6" w:rsidP="009C25F6">
      <w:pPr>
        <w:pStyle w:val="a3"/>
        <w:ind w:firstLine="709"/>
        <w:jc w:val="left"/>
        <w:rPr>
          <w:b/>
          <w:bCs/>
          <w:sz w:val="24"/>
        </w:rPr>
      </w:pPr>
      <w:r w:rsidRPr="009C25F6">
        <w:rPr>
          <w:b/>
          <w:bCs/>
          <w:sz w:val="24"/>
        </w:rPr>
        <w:t xml:space="preserve"> Основные направления коррекционной работы:</w:t>
      </w:r>
    </w:p>
    <w:p w:rsidR="009C25F6" w:rsidRPr="009C25F6" w:rsidRDefault="009C25F6" w:rsidP="009C25F6">
      <w:pPr>
        <w:pStyle w:val="a3"/>
        <w:numPr>
          <w:ilvl w:val="0"/>
          <w:numId w:val="3"/>
        </w:numPr>
        <w:rPr>
          <w:bCs/>
          <w:sz w:val="24"/>
        </w:rPr>
      </w:pPr>
      <w:r w:rsidRPr="009C25F6">
        <w:rPr>
          <w:bCs/>
          <w:sz w:val="24"/>
        </w:rPr>
        <w:t>развитие зрительного восприятия и узнавания;</w:t>
      </w:r>
    </w:p>
    <w:p w:rsidR="009C25F6" w:rsidRPr="009C25F6" w:rsidRDefault="009C25F6" w:rsidP="009C25F6">
      <w:pPr>
        <w:pStyle w:val="a3"/>
        <w:numPr>
          <w:ilvl w:val="0"/>
          <w:numId w:val="3"/>
        </w:numPr>
        <w:rPr>
          <w:bCs/>
          <w:sz w:val="24"/>
        </w:rPr>
      </w:pPr>
      <w:r w:rsidRPr="009C25F6">
        <w:rPr>
          <w:bCs/>
          <w:sz w:val="24"/>
        </w:rPr>
        <w:t>развитие пространственных представлений и ориентации;</w:t>
      </w:r>
    </w:p>
    <w:p w:rsidR="009C25F6" w:rsidRPr="009C25F6" w:rsidRDefault="009C25F6" w:rsidP="009C25F6">
      <w:pPr>
        <w:pStyle w:val="a3"/>
        <w:numPr>
          <w:ilvl w:val="0"/>
          <w:numId w:val="3"/>
        </w:numPr>
        <w:rPr>
          <w:bCs/>
          <w:sz w:val="24"/>
        </w:rPr>
      </w:pPr>
      <w:r w:rsidRPr="009C25F6">
        <w:rPr>
          <w:bCs/>
          <w:sz w:val="24"/>
        </w:rPr>
        <w:t>развитие основных мыслительных операций;</w:t>
      </w:r>
    </w:p>
    <w:p w:rsidR="009C25F6" w:rsidRPr="009C25F6" w:rsidRDefault="009C25F6" w:rsidP="009C25F6">
      <w:pPr>
        <w:pStyle w:val="a3"/>
        <w:numPr>
          <w:ilvl w:val="0"/>
          <w:numId w:val="3"/>
        </w:numPr>
        <w:rPr>
          <w:bCs/>
          <w:sz w:val="24"/>
        </w:rPr>
      </w:pPr>
      <w:r w:rsidRPr="009C25F6">
        <w:rPr>
          <w:bCs/>
          <w:sz w:val="24"/>
        </w:rPr>
        <w:t>развитие наглядно-образного и словесно-логического мышления;</w:t>
      </w:r>
    </w:p>
    <w:p w:rsidR="009C25F6" w:rsidRPr="009C25F6" w:rsidRDefault="009C25F6" w:rsidP="009C25F6">
      <w:pPr>
        <w:pStyle w:val="a3"/>
        <w:numPr>
          <w:ilvl w:val="0"/>
          <w:numId w:val="3"/>
        </w:numPr>
        <w:rPr>
          <w:bCs/>
          <w:sz w:val="24"/>
        </w:rPr>
      </w:pPr>
      <w:r w:rsidRPr="009C25F6">
        <w:rPr>
          <w:bCs/>
          <w:sz w:val="24"/>
        </w:rPr>
        <w:t>коррекция нарушений  эмоционально-личностной сферы;</w:t>
      </w:r>
    </w:p>
    <w:p w:rsidR="009C25F6" w:rsidRPr="009C25F6" w:rsidRDefault="009C25F6" w:rsidP="009C25F6">
      <w:pPr>
        <w:pStyle w:val="a3"/>
        <w:numPr>
          <w:ilvl w:val="0"/>
          <w:numId w:val="3"/>
        </w:numPr>
        <w:rPr>
          <w:bCs/>
          <w:sz w:val="24"/>
        </w:rPr>
      </w:pPr>
      <w:r w:rsidRPr="009C25F6">
        <w:rPr>
          <w:bCs/>
          <w:sz w:val="24"/>
        </w:rPr>
        <w:t>обогащение словаря;</w:t>
      </w:r>
    </w:p>
    <w:p w:rsidR="009C25F6" w:rsidRDefault="009C25F6" w:rsidP="009C25F6">
      <w:pPr>
        <w:pStyle w:val="a3"/>
        <w:numPr>
          <w:ilvl w:val="0"/>
          <w:numId w:val="3"/>
        </w:numPr>
        <w:rPr>
          <w:bCs/>
          <w:sz w:val="24"/>
        </w:rPr>
      </w:pPr>
      <w:r w:rsidRPr="001C5323">
        <w:rPr>
          <w:bCs/>
          <w:sz w:val="24"/>
        </w:rPr>
        <w:t>коррекция индивидуальных пробелов в знаниях, умениях, навыках.</w:t>
      </w:r>
    </w:p>
    <w:p w:rsidR="009C25F6" w:rsidRDefault="009C25F6" w:rsidP="009C25F6">
      <w:pPr>
        <w:pStyle w:val="a3"/>
        <w:ind w:left="720"/>
        <w:rPr>
          <w:bCs/>
          <w:sz w:val="24"/>
        </w:rPr>
      </w:pPr>
    </w:p>
    <w:p w:rsidR="009C25F6" w:rsidRPr="009C25F6" w:rsidRDefault="009C25F6" w:rsidP="009C25F6">
      <w:pPr>
        <w:ind w:firstLine="709"/>
        <w:jc w:val="both"/>
        <w:rPr>
          <w:color w:val="04070C"/>
          <w:sz w:val="24"/>
          <w:szCs w:val="24"/>
        </w:rPr>
      </w:pPr>
      <w:r w:rsidRPr="009C25F6">
        <w:rPr>
          <w:b/>
          <w:color w:val="04070C"/>
          <w:sz w:val="24"/>
          <w:szCs w:val="24"/>
        </w:rPr>
        <w:t>Специфика программы</w:t>
      </w:r>
    </w:p>
    <w:p w:rsidR="009C25F6" w:rsidRPr="009C25F6" w:rsidRDefault="009C25F6" w:rsidP="009C25F6">
      <w:pPr>
        <w:pStyle w:val="a5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C25F6">
        <w:rPr>
          <w:rFonts w:ascii="Times New Roman" w:hAnsi="Times New Roman"/>
          <w:color w:val="04070C"/>
          <w:sz w:val="24"/>
          <w:szCs w:val="24"/>
        </w:rPr>
        <w:t>Обучение математике связано с решением специфической задачи коррекционной школы - коррекцией и развитием познавательной деятельности, личностных качеств ребенка, а также воспитанием трудолюбия, самостоятельности, формированием умений планировать свою деятельность, осуществлять самоконтроль.</w:t>
      </w:r>
    </w:p>
    <w:p w:rsidR="009C25F6" w:rsidRPr="009C25F6" w:rsidRDefault="009C25F6" w:rsidP="009C25F6">
      <w:pPr>
        <w:pStyle w:val="a5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C25F6">
        <w:rPr>
          <w:rFonts w:ascii="Times New Roman" w:hAnsi="Times New Roman"/>
          <w:color w:val="04070C"/>
          <w:sz w:val="24"/>
          <w:szCs w:val="24"/>
        </w:rPr>
        <w:t>Обучение математике носит практическую направленность, имеет тесную связь с другими учебными предметами (рисование, труд, развитие речи, письмо), готовит учащихся к овладению профессионально-трудовыми знаниями и навыками.</w:t>
      </w:r>
    </w:p>
    <w:p w:rsidR="009C25F6" w:rsidRPr="009C25F6" w:rsidRDefault="009C25F6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4070C"/>
          <w:sz w:val="24"/>
          <w:szCs w:val="24"/>
          <w:lang w:eastAsia="en-US"/>
        </w:rPr>
      </w:pPr>
      <w:r w:rsidRPr="009C25F6">
        <w:rPr>
          <w:rFonts w:ascii="Times New Roman" w:eastAsia="Calibri" w:hAnsi="Times New Roman"/>
          <w:color w:val="04070C"/>
          <w:sz w:val="24"/>
          <w:szCs w:val="24"/>
          <w:lang w:eastAsia="en-US"/>
        </w:rPr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9C25F6" w:rsidRPr="009C25F6" w:rsidRDefault="009C25F6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4070C"/>
          <w:sz w:val="24"/>
          <w:szCs w:val="24"/>
          <w:lang w:eastAsia="en-US"/>
        </w:rPr>
      </w:pPr>
      <w:r w:rsidRPr="009C25F6">
        <w:rPr>
          <w:rFonts w:ascii="Times New Roman" w:eastAsia="Calibri" w:hAnsi="Times New Roman"/>
          <w:color w:val="04070C"/>
          <w:sz w:val="24"/>
          <w:szCs w:val="24"/>
          <w:lang w:eastAsia="en-US"/>
        </w:rPr>
        <w:lastRenderedPageBreak/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</w:p>
    <w:p w:rsidR="009C25F6" w:rsidRPr="009C25F6" w:rsidRDefault="009C25F6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4070C"/>
          <w:sz w:val="24"/>
          <w:szCs w:val="24"/>
          <w:lang w:eastAsia="en-US"/>
        </w:rPr>
      </w:pPr>
      <w:r w:rsidRPr="009C25F6">
        <w:rPr>
          <w:rFonts w:ascii="Times New Roman" w:eastAsia="Calibri" w:hAnsi="Times New Roman"/>
          <w:color w:val="04070C"/>
          <w:sz w:val="24"/>
          <w:szCs w:val="24"/>
          <w:lang w:eastAsia="en-US"/>
        </w:rPr>
        <w:t>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9C25F6" w:rsidRPr="009C25F6" w:rsidRDefault="009C25F6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4070C"/>
          <w:sz w:val="24"/>
          <w:szCs w:val="24"/>
          <w:lang w:eastAsia="en-US"/>
        </w:rPr>
      </w:pPr>
      <w:r w:rsidRPr="009C25F6">
        <w:rPr>
          <w:rFonts w:ascii="Times New Roman" w:eastAsia="Calibri" w:hAnsi="Times New Roman"/>
          <w:color w:val="04070C"/>
          <w:sz w:val="24"/>
          <w:szCs w:val="24"/>
          <w:lang w:eastAsia="en-US"/>
        </w:rPr>
        <w:t>В 4 классе продолжить  развивать 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9C25F6" w:rsidRPr="009C25F6" w:rsidRDefault="009C25F6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4070C"/>
          <w:sz w:val="24"/>
          <w:szCs w:val="24"/>
          <w:lang w:eastAsia="en-US"/>
        </w:rPr>
      </w:pPr>
      <w:r w:rsidRPr="009C25F6">
        <w:rPr>
          <w:rFonts w:ascii="Times New Roman" w:eastAsia="Calibri" w:hAnsi="Times New Roman"/>
          <w:color w:val="04070C"/>
          <w:sz w:val="24"/>
          <w:szCs w:val="24"/>
          <w:lang w:eastAsia="en-US"/>
        </w:rPr>
        <w:t xml:space="preserve">Одним из важных приемов обучения математике является </w:t>
      </w:r>
      <w:r w:rsidRPr="009C25F6">
        <w:rPr>
          <w:rFonts w:ascii="Times New Roman" w:eastAsia="Calibri" w:hAnsi="Times New Roman"/>
          <w:color w:val="04070C"/>
          <w:sz w:val="24"/>
          <w:szCs w:val="24"/>
          <w:u w:val="single"/>
          <w:lang w:eastAsia="en-US"/>
        </w:rPr>
        <w:t>сравнение,</w:t>
      </w:r>
      <w:r w:rsidRPr="009C25F6">
        <w:rPr>
          <w:rFonts w:ascii="Times New Roman" w:eastAsia="Calibri" w:hAnsi="Times New Roman"/>
          <w:color w:val="04070C"/>
          <w:sz w:val="24"/>
          <w:szCs w:val="24"/>
          <w:lang w:eastAsia="en-US"/>
        </w:rPr>
        <w:t xml:space="preserve">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самостоятельная работа и др.</w:t>
      </w:r>
    </w:p>
    <w:p w:rsidR="009C25F6" w:rsidRDefault="009C25F6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4070C"/>
          <w:sz w:val="24"/>
          <w:szCs w:val="24"/>
          <w:lang w:eastAsia="en-US"/>
        </w:rPr>
      </w:pPr>
      <w:r w:rsidRPr="009C25F6">
        <w:rPr>
          <w:rFonts w:ascii="Times New Roman" w:eastAsia="Calibri" w:hAnsi="Times New Roman"/>
          <w:color w:val="04070C"/>
          <w:sz w:val="24"/>
          <w:szCs w:val="24"/>
          <w:lang w:eastAsia="en-US"/>
        </w:rPr>
        <w:t> Обучение математике невозможно без пристального, внимательного отношения к формированию и развитию речи учащихся. Поэтому на уроках математики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9C25F6" w:rsidRDefault="009C25F6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C25F6">
        <w:rPr>
          <w:rFonts w:ascii="Times New Roman" w:hAnsi="Times New Roman"/>
          <w:bCs/>
          <w:color w:val="04070C"/>
          <w:sz w:val="24"/>
          <w:szCs w:val="24"/>
        </w:rPr>
        <w:t xml:space="preserve">Технология </w:t>
      </w:r>
      <w:proofErr w:type="gramStart"/>
      <w:r w:rsidRPr="009C25F6">
        <w:rPr>
          <w:rFonts w:ascii="Times New Roman" w:hAnsi="Times New Roman"/>
          <w:bCs/>
          <w:color w:val="04070C"/>
          <w:sz w:val="24"/>
          <w:szCs w:val="24"/>
        </w:rPr>
        <w:t>обучения</w:t>
      </w:r>
      <w:r>
        <w:rPr>
          <w:rFonts w:ascii="Times New Roman" w:hAnsi="Times New Roman"/>
          <w:bCs/>
          <w:color w:val="04070C"/>
          <w:sz w:val="24"/>
          <w:szCs w:val="24"/>
        </w:rPr>
        <w:t xml:space="preserve">, </w:t>
      </w:r>
      <w:r w:rsidRPr="009C25F6">
        <w:rPr>
          <w:rFonts w:ascii="Times New Roman" w:hAnsi="Times New Roman"/>
          <w:bCs/>
          <w:color w:val="04070C"/>
          <w:sz w:val="24"/>
          <w:szCs w:val="24"/>
        </w:rPr>
        <w:t>по</w:t>
      </w:r>
      <w:proofErr w:type="gramEnd"/>
      <w:r w:rsidRPr="009C25F6">
        <w:rPr>
          <w:rFonts w:ascii="Times New Roman" w:hAnsi="Times New Roman"/>
          <w:bCs/>
          <w:color w:val="04070C"/>
          <w:sz w:val="24"/>
          <w:szCs w:val="24"/>
        </w:rPr>
        <w:t xml:space="preserve"> данной программе</w:t>
      </w:r>
      <w:r>
        <w:rPr>
          <w:rFonts w:ascii="Times New Roman" w:hAnsi="Times New Roman"/>
          <w:bCs/>
          <w:color w:val="04070C"/>
          <w:sz w:val="24"/>
          <w:szCs w:val="24"/>
        </w:rPr>
        <w:t>,</w:t>
      </w:r>
      <w:r w:rsidRPr="009C25F6">
        <w:rPr>
          <w:rFonts w:ascii="Times New Roman" w:hAnsi="Times New Roman"/>
          <w:bCs/>
          <w:color w:val="04070C"/>
          <w:sz w:val="24"/>
          <w:szCs w:val="24"/>
        </w:rPr>
        <w:t xml:space="preserve"> предполагает, что </w:t>
      </w:r>
      <w:r w:rsidRPr="009C25F6">
        <w:rPr>
          <w:rFonts w:ascii="Times New Roman" w:hAnsi="Times New Roman"/>
          <w:color w:val="04070C"/>
          <w:sz w:val="24"/>
          <w:szCs w:val="24"/>
        </w:rPr>
        <w:t xml:space="preserve">учащиеся, отстающие от одноклассников в усвоении знаний,  должны участвовать во фронтальной работе вместе со всем классом (решать более легкие примеры, повторять объяснение учителя или  сильного ученика по наводящим вопросам, решать с помощью учителя арифметические задачи.). Для самостоятельного выполнения этим учащимся предлагаются облегченные варианты  примеров, задач, других заданий. </w:t>
      </w:r>
    </w:p>
    <w:p w:rsidR="00FE6B25" w:rsidRPr="00FE6B25" w:rsidRDefault="00FE6B25" w:rsidP="00FE6B25">
      <w:pPr>
        <w:ind w:firstLine="709"/>
        <w:jc w:val="both"/>
        <w:outlineLvl w:val="0"/>
        <w:rPr>
          <w:b/>
          <w:color w:val="04070C"/>
          <w:sz w:val="24"/>
          <w:szCs w:val="24"/>
        </w:rPr>
      </w:pPr>
      <w:r w:rsidRPr="00FE6B25">
        <w:rPr>
          <w:b/>
          <w:color w:val="04070C"/>
          <w:sz w:val="24"/>
          <w:szCs w:val="24"/>
        </w:rPr>
        <w:t>Основные содержательные линии курса (разделы, структура)</w:t>
      </w:r>
    </w:p>
    <w:p w:rsidR="00FE6B25" w:rsidRPr="00FE6B25" w:rsidRDefault="00FE6B25" w:rsidP="00FE6B2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Нумерация чисел в пределах 100.</w:t>
      </w:r>
    </w:p>
    <w:p w:rsidR="00FE6B25" w:rsidRPr="00FE6B25" w:rsidRDefault="00FE6B25" w:rsidP="00FE6B2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Арифметические действия в пределах 100 (устное и письменное сложение и вычитание, умножение и деление).</w:t>
      </w:r>
    </w:p>
    <w:p w:rsidR="00FE6B25" w:rsidRPr="00FE6B25" w:rsidRDefault="00FE6B25" w:rsidP="00FE6B2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Меры и именованные числа (стоимость, длина, масса, емкость, время), соотношения между ними.</w:t>
      </w:r>
    </w:p>
    <w:p w:rsidR="00FE6B25" w:rsidRPr="00FE6B25" w:rsidRDefault="00FE6B25" w:rsidP="00FE6B2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Задачи: на увеличение и уменьшение в несколько раз;</w:t>
      </w:r>
    </w:p>
    <w:p w:rsidR="00FE6B25" w:rsidRPr="00FE6B25" w:rsidRDefault="00FE6B25" w:rsidP="00FE6B25">
      <w:pPr>
        <w:pStyle w:val="a5"/>
        <w:spacing w:line="240" w:lineRule="auto"/>
        <w:ind w:left="1470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на увеличение и уменьшение на несколько единиц;</w:t>
      </w:r>
    </w:p>
    <w:p w:rsidR="00FE6B25" w:rsidRPr="00FE6B25" w:rsidRDefault="00FE6B25" w:rsidP="00FE6B25">
      <w:pPr>
        <w:pStyle w:val="a5"/>
        <w:spacing w:line="240" w:lineRule="auto"/>
        <w:ind w:left="1470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нахождение суммы и остатка;</w:t>
      </w:r>
    </w:p>
    <w:p w:rsidR="00FE6B25" w:rsidRPr="00FE6B25" w:rsidRDefault="00FE6B25" w:rsidP="00FE6B25">
      <w:pPr>
        <w:pStyle w:val="a5"/>
        <w:spacing w:line="240" w:lineRule="auto"/>
        <w:ind w:left="1470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нахождение произведения и частного;</w:t>
      </w:r>
    </w:p>
    <w:p w:rsidR="00FE6B25" w:rsidRPr="00FE6B25" w:rsidRDefault="00FE6B25" w:rsidP="00FE6B25">
      <w:pPr>
        <w:pStyle w:val="a5"/>
        <w:spacing w:line="240" w:lineRule="auto"/>
        <w:ind w:left="1470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деление на равные части и по содержанию;</w:t>
      </w:r>
    </w:p>
    <w:p w:rsidR="00FE6B25" w:rsidRPr="00FE6B25" w:rsidRDefault="00FE6B25" w:rsidP="00FE6B25">
      <w:pPr>
        <w:pStyle w:val="a5"/>
        <w:spacing w:line="240" w:lineRule="auto"/>
        <w:ind w:left="1470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составные арифметические задачи.</w:t>
      </w:r>
    </w:p>
    <w:p w:rsidR="00FE6B25" w:rsidRDefault="00FE6B25" w:rsidP="00FE6B2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Геометрический материал.</w:t>
      </w:r>
    </w:p>
    <w:p w:rsidR="00DA07C1" w:rsidRPr="00DA07C1" w:rsidRDefault="00DA07C1" w:rsidP="00DA07C1">
      <w:pPr>
        <w:pStyle w:val="a3"/>
        <w:ind w:firstLine="709"/>
        <w:rPr>
          <w:i/>
          <w:sz w:val="24"/>
        </w:rPr>
      </w:pPr>
      <w:r w:rsidRPr="00DA07C1">
        <w:rPr>
          <w:i/>
          <w:sz w:val="24"/>
        </w:rPr>
        <w:t>Нумерация</w:t>
      </w:r>
    </w:p>
    <w:p w:rsidR="00DA07C1" w:rsidRPr="00DA07C1" w:rsidRDefault="00DA07C1" w:rsidP="00DA07C1">
      <w:pPr>
        <w:pStyle w:val="a3"/>
        <w:rPr>
          <w:sz w:val="24"/>
        </w:rPr>
      </w:pPr>
      <w:r w:rsidRPr="00DA07C1">
        <w:rPr>
          <w:sz w:val="24"/>
        </w:rPr>
        <w:t>Таблица разрядов, классы. Простые и составные числа. Числовые выражения.</w:t>
      </w:r>
    </w:p>
    <w:p w:rsidR="00DA07C1" w:rsidRPr="00DA07C1" w:rsidRDefault="00DA07C1" w:rsidP="00DA07C1">
      <w:pPr>
        <w:pStyle w:val="a3"/>
        <w:ind w:firstLine="709"/>
        <w:rPr>
          <w:i/>
          <w:sz w:val="24"/>
        </w:rPr>
      </w:pPr>
      <w:r w:rsidRPr="00DA07C1">
        <w:rPr>
          <w:i/>
          <w:sz w:val="24"/>
        </w:rPr>
        <w:t>Числа от 1 до 100. Сложение и вычитание</w:t>
      </w:r>
    </w:p>
    <w:p w:rsidR="00DA07C1" w:rsidRPr="00DA07C1" w:rsidRDefault="00DA07C1" w:rsidP="00DA07C1">
      <w:pPr>
        <w:jc w:val="both"/>
        <w:rPr>
          <w:sz w:val="24"/>
          <w:szCs w:val="24"/>
        </w:rPr>
      </w:pPr>
      <w:r w:rsidRPr="00DA07C1">
        <w:rPr>
          <w:sz w:val="24"/>
          <w:szCs w:val="24"/>
        </w:rPr>
        <w:t>Сложение и вычитание чисел в пределах 100 без перехода через разряд.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lastRenderedPageBreak/>
        <w:t xml:space="preserve">        Сложение двузначного числа с однозначным и вычитание однозначного числа </w:t>
      </w:r>
      <w:proofErr w:type="gramStart"/>
      <w:r w:rsidRPr="00DA07C1">
        <w:rPr>
          <w:sz w:val="24"/>
        </w:rPr>
        <w:t>из</w:t>
      </w:r>
      <w:proofErr w:type="gramEnd"/>
      <w:r w:rsidRPr="00DA07C1">
        <w:rPr>
          <w:sz w:val="24"/>
        </w:rPr>
        <w:t xml:space="preserve"> двузначного с переходом через разряд.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Письменное сложение и вычитание двузначных чисел с переходом через разряд.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Присчитывание  и отсчитывание по 3, 6, 9, 4, 8, 7.</w:t>
      </w:r>
    </w:p>
    <w:p w:rsidR="00DA07C1" w:rsidRPr="00DA07C1" w:rsidRDefault="00DA07C1" w:rsidP="00DA07C1">
      <w:pPr>
        <w:pStyle w:val="a3"/>
        <w:ind w:firstLine="709"/>
        <w:rPr>
          <w:i/>
          <w:sz w:val="24"/>
        </w:rPr>
      </w:pPr>
      <w:r w:rsidRPr="00DA07C1">
        <w:rPr>
          <w:i/>
          <w:sz w:val="24"/>
        </w:rPr>
        <w:t xml:space="preserve">Таблица умножения и деления </w:t>
      </w:r>
    </w:p>
    <w:p w:rsidR="00DA07C1" w:rsidRPr="00892E10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Таблица умножения чисел 3, 4, 5, 6, 7, 8, 9. Таблица деления на 3, 4, 5, 6, 7, 8, 9 равных частей. Взаимосвязь умножения и деления.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Названия компонентов умножения и деления в речи учащихся.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Простая арифметическая задача на увеличение (уменьшение) числа в несколько раз.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 Зависимость между стоимостью, ценой, количеством. 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>Составные задачи, решаемые двумя арифметическими действиями.</w:t>
      </w:r>
    </w:p>
    <w:p w:rsidR="00DA07C1" w:rsidRPr="00DA07C1" w:rsidRDefault="00DA07C1" w:rsidP="00DA07C1">
      <w:pPr>
        <w:pStyle w:val="a3"/>
        <w:ind w:firstLine="709"/>
        <w:rPr>
          <w:i/>
          <w:sz w:val="24"/>
        </w:rPr>
      </w:pPr>
      <w:r w:rsidRPr="00DA07C1">
        <w:rPr>
          <w:i/>
          <w:sz w:val="24"/>
        </w:rPr>
        <w:t xml:space="preserve">Умножение чисел 1 и 0, на 1 и 0, деление 0 и деление на 1, на 10 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  Умножение 1, 0, 10 и на 1, 0, 10. Деление 0, деление на 1, на 10. </w:t>
      </w:r>
    </w:p>
    <w:p w:rsidR="00DA07C1" w:rsidRPr="00DA07C1" w:rsidRDefault="00DA07C1" w:rsidP="00DA07C1">
      <w:pPr>
        <w:pStyle w:val="a3"/>
        <w:ind w:firstLine="851"/>
        <w:rPr>
          <w:i/>
          <w:sz w:val="24"/>
        </w:rPr>
      </w:pPr>
      <w:r w:rsidRPr="00DA07C1">
        <w:rPr>
          <w:i/>
          <w:sz w:val="24"/>
        </w:rPr>
        <w:t xml:space="preserve">Единицы измерения и их соотношения </w:t>
      </w:r>
    </w:p>
    <w:p w:rsidR="00DA07C1" w:rsidRPr="00DA07C1" w:rsidRDefault="00DA07C1" w:rsidP="00DA07C1">
      <w:pPr>
        <w:pStyle w:val="a3"/>
        <w:ind w:left="750"/>
        <w:jc w:val="left"/>
        <w:rPr>
          <w:sz w:val="24"/>
        </w:rPr>
      </w:pPr>
      <w:r w:rsidRPr="00DA07C1">
        <w:rPr>
          <w:sz w:val="24"/>
        </w:rPr>
        <w:t xml:space="preserve">            Единица (мера) длины миллиметр. Обозначение: 1 с. Соотношение: 1 см = 10 мм.</w:t>
      </w:r>
    </w:p>
    <w:p w:rsidR="00DA07C1" w:rsidRPr="00DA07C1" w:rsidRDefault="00DA07C1" w:rsidP="00DA07C1">
      <w:pPr>
        <w:pStyle w:val="a3"/>
        <w:ind w:firstLine="709"/>
        <w:rPr>
          <w:sz w:val="24"/>
        </w:rPr>
      </w:pPr>
      <w:r w:rsidRPr="00DA07C1">
        <w:rPr>
          <w:sz w:val="24"/>
        </w:rPr>
        <w:t xml:space="preserve">Единица (мера) массы – центнер. Обозначение – 1 </w:t>
      </w:r>
      <w:proofErr w:type="spellStart"/>
      <w:r w:rsidRPr="00DA07C1">
        <w:rPr>
          <w:sz w:val="24"/>
        </w:rPr>
        <w:t>ц</w:t>
      </w:r>
      <w:proofErr w:type="spellEnd"/>
      <w:r w:rsidRPr="00DA07C1">
        <w:rPr>
          <w:sz w:val="24"/>
        </w:rPr>
        <w:t xml:space="preserve">. Соотношение: 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1ц = </w:t>
      </w:r>
      <w:smartTag w:uri="urn:schemas-microsoft-com:office:smarttags" w:element="metricconverter">
        <w:smartTagPr>
          <w:attr w:name="ProductID" w:val="100 кг"/>
        </w:smartTagPr>
        <w:r w:rsidRPr="00DA07C1">
          <w:rPr>
            <w:sz w:val="24"/>
          </w:rPr>
          <w:t>100 кг</w:t>
        </w:r>
      </w:smartTag>
      <w:r w:rsidRPr="00DA07C1">
        <w:rPr>
          <w:sz w:val="24"/>
        </w:rPr>
        <w:t>.</w:t>
      </w:r>
    </w:p>
    <w:p w:rsidR="00DA07C1" w:rsidRPr="00DA07C1" w:rsidRDefault="00DA07C1" w:rsidP="00DA07C1">
      <w:pPr>
        <w:pStyle w:val="a3"/>
        <w:ind w:left="750"/>
        <w:rPr>
          <w:b/>
          <w:i/>
          <w:sz w:val="24"/>
        </w:rPr>
      </w:pPr>
      <w:r w:rsidRPr="00DA07C1">
        <w:rPr>
          <w:sz w:val="24"/>
        </w:rPr>
        <w:t xml:space="preserve">             Единица (мера) времени – секунда. Соотношение: 1 мин. = 60 сек. Секундомер. Определение времени по часам с точностью до 1 мин. Двойное обозначение времени.</w:t>
      </w:r>
    </w:p>
    <w:p w:rsidR="00DA07C1" w:rsidRPr="00DA07C1" w:rsidRDefault="00DA07C1" w:rsidP="00DA07C1">
      <w:pPr>
        <w:pStyle w:val="a3"/>
        <w:ind w:firstLine="709"/>
        <w:rPr>
          <w:i/>
          <w:sz w:val="24"/>
        </w:rPr>
      </w:pPr>
      <w:r w:rsidRPr="00DA07C1">
        <w:rPr>
          <w:i/>
          <w:sz w:val="24"/>
        </w:rPr>
        <w:t xml:space="preserve">Геометрический материал 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  Замкнутые и незамкнутые кривые: окружность, дуга.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  Ломаные линии: замкнутая, незамкнутая. Граница многоугольника – замкнутая ломаная линия. Измерение отрезков ломаной и вычисление ее длины. Построение отрезка, равного длине ломаной. Построение ломаной по  данной длине ее отрезков.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   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   Построение прямоугольника (квадрата) с помощью чертёжного треугольника. 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   Название сторон прямоугольника: основания, боковые стороны, противоположные, смежные стороны.</w:t>
      </w:r>
    </w:p>
    <w:p w:rsidR="00FE6B25" w:rsidRDefault="00DA07C1" w:rsidP="00DA07C1">
      <w:pPr>
        <w:pStyle w:val="a3"/>
        <w:ind w:firstLine="709"/>
        <w:rPr>
          <w:i/>
          <w:sz w:val="24"/>
        </w:rPr>
      </w:pPr>
      <w:r w:rsidRPr="00DA07C1">
        <w:rPr>
          <w:i/>
          <w:sz w:val="24"/>
        </w:rPr>
        <w:t>Итоговое повторение</w:t>
      </w:r>
      <w:r>
        <w:rPr>
          <w:i/>
          <w:sz w:val="24"/>
        </w:rPr>
        <w:t>.</w:t>
      </w:r>
      <w:r w:rsidRPr="00DA07C1">
        <w:rPr>
          <w:i/>
          <w:sz w:val="24"/>
        </w:rPr>
        <w:t xml:space="preserve"> </w:t>
      </w:r>
    </w:p>
    <w:p w:rsidR="00DA07C1" w:rsidRPr="00DA07C1" w:rsidRDefault="00DA07C1" w:rsidP="00DA07C1">
      <w:pPr>
        <w:pStyle w:val="a3"/>
        <w:ind w:firstLine="709"/>
        <w:rPr>
          <w:i/>
          <w:sz w:val="24"/>
        </w:rPr>
      </w:pPr>
    </w:p>
    <w:p w:rsidR="006A242C" w:rsidRPr="006A242C" w:rsidRDefault="00FE6B25" w:rsidP="006A242C">
      <w:pPr>
        <w:shd w:val="clear" w:color="auto" w:fill="FFFFFF"/>
        <w:ind w:firstLine="709"/>
        <w:jc w:val="both"/>
        <w:outlineLvl w:val="0"/>
        <w:rPr>
          <w:b/>
          <w:color w:val="04070C"/>
          <w:sz w:val="24"/>
          <w:szCs w:val="24"/>
        </w:rPr>
      </w:pPr>
      <w:r>
        <w:rPr>
          <w:color w:val="04070C"/>
          <w:sz w:val="24"/>
          <w:szCs w:val="24"/>
        </w:rPr>
        <w:t xml:space="preserve">  </w:t>
      </w:r>
      <w:r w:rsidR="006A242C" w:rsidRPr="006A242C">
        <w:rPr>
          <w:b/>
          <w:color w:val="04070C"/>
          <w:sz w:val="24"/>
          <w:szCs w:val="24"/>
        </w:rPr>
        <w:t>Виды и формы организации учебного процесса</w:t>
      </w:r>
    </w:p>
    <w:p w:rsidR="006A242C" w:rsidRPr="006A242C" w:rsidRDefault="006A242C" w:rsidP="006A242C">
      <w:pPr>
        <w:rPr>
          <w:color w:val="04070C"/>
          <w:sz w:val="24"/>
          <w:szCs w:val="24"/>
        </w:rPr>
      </w:pPr>
      <w:r w:rsidRPr="006A242C">
        <w:rPr>
          <w:b/>
          <w:color w:val="04070C"/>
          <w:sz w:val="24"/>
          <w:szCs w:val="24"/>
        </w:rPr>
        <w:tab/>
      </w:r>
      <w:r w:rsidRPr="006A242C">
        <w:rPr>
          <w:i/>
          <w:color w:val="04070C"/>
          <w:sz w:val="24"/>
          <w:szCs w:val="24"/>
        </w:rPr>
        <w:t>Формы работы:</w:t>
      </w:r>
      <w:r w:rsidRPr="006A242C">
        <w:rPr>
          <w:color w:val="04070C"/>
          <w:sz w:val="24"/>
          <w:szCs w:val="24"/>
        </w:rPr>
        <w:t xml:space="preserve"> урок, фронтальная работа, индивидуальная работа, работа в парах и группах, коллективная работа. </w:t>
      </w:r>
    </w:p>
    <w:p w:rsidR="006A242C" w:rsidRPr="006A242C" w:rsidRDefault="006A242C" w:rsidP="006A242C">
      <w:pPr>
        <w:rPr>
          <w:bCs/>
          <w:color w:val="04070C"/>
          <w:sz w:val="24"/>
          <w:szCs w:val="24"/>
        </w:rPr>
      </w:pPr>
      <w:r w:rsidRPr="006A242C">
        <w:rPr>
          <w:b/>
          <w:bCs/>
          <w:color w:val="04070C"/>
          <w:sz w:val="24"/>
          <w:szCs w:val="24"/>
        </w:rPr>
        <w:tab/>
      </w:r>
      <w:r w:rsidRPr="006A242C">
        <w:rPr>
          <w:bCs/>
          <w:i/>
          <w:color w:val="04070C"/>
          <w:sz w:val="24"/>
          <w:szCs w:val="24"/>
        </w:rPr>
        <w:t>Методы обучения:</w:t>
      </w:r>
      <w:r w:rsidRPr="006A242C">
        <w:rPr>
          <w:b/>
          <w:bCs/>
          <w:color w:val="04070C"/>
          <w:sz w:val="24"/>
          <w:szCs w:val="24"/>
        </w:rPr>
        <w:t xml:space="preserve"> </w:t>
      </w:r>
      <w:r w:rsidRPr="006A242C">
        <w:rPr>
          <w:bCs/>
          <w:color w:val="04070C"/>
          <w:sz w:val="24"/>
          <w:szCs w:val="24"/>
        </w:rPr>
        <w:t>словесные, наглядные, практические.</w:t>
      </w:r>
    </w:p>
    <w:p w:rsidR="006A242C" w:rsidRPr="006A242C" w:rsidRDefault="006A242C" w:rsidP="006A242C">
      <w:pPr>
        <w:rPr>
          <w:bCs/>
          <w:color w:val="04070C"/>
          <w:sz w:val="24"/>
          <w:szCs w:val="24"/>
        </w:rPr>
      </w:pPr>
      <w:r w:rsidRPr="006A242C">
        <w:rPr>
          <w:bCs/>
          <w:color w:val="04070C"/>
          <w:sz w:val="24"/>
          <w:szCs w:val="24"/>
        </w:rPr>
        <w:tab/>
      </w:r>
      <w:r w:rsidRPr="006A242C">
        <w:rPr>
          <w:bCs/>
          <w:i/>
          <w:color w:val="04070C"/>
          <w:sz w:val="24"/>
          <w:szCs w:val="24"/>
        </w:rPr>
        <w:t>Технологии обучения:</w:t>
      </w:r>
      <w:r w:rsidRPr="006A242C">
        <w:rPr>
          <w:bCs/>
          <w:color w:val="04070C"/>
          <w:sz w:val="24"/>
          <w:szCs w:val="24"/>
        </w:rPr>
        <w:t xml:space="preserve"> игровые, </w:t>
      </w:r>
      <w:proofErr w:type="spellStart"/>
      <w:r w:rsidRPr="006A242C">
        <w:rPr>
          <w:bCs/>
          <w:color w:val="04070C"/>
          <w:sz w:val="24"/>
          <w:szCs w:val="24"/>
        </w:rPr>
        <w:t>здоровьесберегающие</w:t>
      </w:r>
      <w:proofErr w:type="spellEnd"/>
      <w:r w:rsidRPr="006A242C">
        <w:rPr>
          <w:bCs/>
          <w:color w:val="04070C"/>
          <w:sz w:val="24"/>
          <w:szCs w:val="24"/>
        </w:rPr>
        <w:t>; информационно-коммуникационные; проблемно-поисковые; личностно-ориентированные;</w:t>
      </w:r>
      <w:r w:rsidRPr="006A242C">
        <w:rPr>
          <w:color w:val="04070C"/>
          <w:sz w:val="24"/>
          <w:szCs w:val="24"/>
        </w:rPr>
        <w:t xml:space="preserve"> технологии </w:t>
      </w:r>
      <w:proofErr w:type="spellStart"/>
      <w:r w:rsidRPr="006A242C">
        <w:rPr>
          <w:color w:val="04070C"/>
          <w:sz w:val="24"/>
          <w:szCs w:val="24"/>
        </w:rPr>
        <w:t>разноуровнего</w:t>
      </w:r>
      <w:proofErr w:type="spellEnd"/>
      <w:r w:rsidRPr="006A242C">
        <w:rPr>
          <w:color w:val="04070C"/>
          <w:sz w:val="24"/>
          <w:szCs w:val="24"/>
        </w:rPr>
        <w:t xml:space="preserve"> и дифференцированного обучения, ИКТ.</w:t>
      </w:r>
    </w:p>
    <w:p w:rsidR="006A242C" w:rsidRPr="006A242C" w:rsidRDefault="006A242C" w:rsidP="006A242C">
      <w:pPr>
        <w:ind w:firstLine="284"/>
        <w:jc w:val="center"/>
        <w:rPr>
          <w:b/>
          <w:color w:val="04070C"/>
          <w:sz w:val="24"/>
          <w:szCs w:val="24"/>
        </w:rPr>
      </w:pPr>
    </w:p>
    <w:p w:rsidR="006A242C" w:rsidRPr="006A242C" w:rsidRDefault="006A242C" w:rsidP="006A242C">
      <w:pPr>
        <w:ind w:firstLine="708"/>
        <w:jc w:val="both"/>
        <w:rPr>
          <w:color w:val="04070C"/>
          <w:sz w:val="24"/>
          <w:szCs w:val="24"/>
        </w:rPr>
      </w:pPr>
      <w:r w:rsidRPr="006A242C">
        <w:rPr>
          <w:color w:val="04070C"/>
          <w:sz w:val="24"/>
          <w:szCs w:val="24"/>
        </w:rPr>
        <w:t xml:space="preserve">Основными </w:t>
      </w:r>
      <w:r w:rsidRPr="006A242C">
        <w:rPr>
          <w:b/>
          <w:color w:val="04070C"/>
          <w:sz w:val="24"/>
          <w:szCs w:val="24"/>
        </w:rPr>
        <w:t>видами деятельности</w:t>
      </w:r>
      <w:r w:rsidRPr="006A242C">
        <w:rPr>
          <w:color w:val="04070C"/>
          <w:sz w:val="24"/>
          <w:szCs w:val="24"/>
        </w:rPr>
        <w:t xml:space="preserve"> учащихся по предмету являются:</w:t>
      </w:r>
    </w:p>
    <w:p w:rsidR="006A242C" w:rsidRPr="006A242C" w:rsidRDefault="006A242C" w:rsidP="006A242C">
      <w:pPr>
        <w:pStyle w:val="a5"/>
        <w:numPr>
          <w:ilvl w:val="0"/>
          <w:numId w:val="9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t xml:space="preserve">  действия с предметами, направленные на объединение множеств, удаление части множеств, разделение множества на равные части; </w:t>
      </w:r>
    </w:p>
    <w:p w:rsidR="006A242C" w:rsidRPr="006A242C" w:rsidRDefault="006A242C" w:rsidP="006A242C">
      <w:pPr>
        <w:pStyle w:val="a5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t>устное решение примеров и задач;</w:t>
      </w:r>
    </w:p>
    <w:p w:rsidR="006A242C" w:rsidRPr="006A242C" w:rsidRDefault="006A242C" w:rsidP="006A242C">
      <w:pPr>
        <w:pStyle w:val="a5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t>практические упражнения в измерении величин, черчении отрезков и геометрических фигур;</w:t>
      </w:r>
    </w:p>
    <w:p w:rsidR="006A242C" w:rsidRPr="006A242C" w:rsidRDefault="006A242C" w:rsidP="006A242C">
      <w:pPr>
        <w:pStyle w:val="a5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t>работа, направленная на формирование умения слушать и повторять рассуждения учителя;</w:t>
      </w:r>
    </w:p>
    <w:p w:rsidR="006A242C" w:rsidRPr="006A242C" w:rsidRDefault="006A242C" w:rsidP="006A242C">
      <w:pPr>
        <w:pStyle w:val="a5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t>развёрнутые объяснения при решении арифметических примеров и  задач, что содействует развитию речи и мышления, приучают к сознательному выполнению задания, к самоконтролю;</w:t>
      </w:r>
    </w:p>
    <w:p w:rsidR="006A242C" w:rsidRPr="006A242C" w:rsidRDefault="006A242C" w:rsidP="006A242C">
      <w:pPr>
        <w:pStyle w:val="a5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lastRenderedPageBreak/>
        <w:t>самостоятельные письменные работы, которые способствуют воспитанию прочных вычислительных умений;</w:t>
      </w:r>
    </w:p>
    <w:p w:rsidR="006A242C" w:rsidRPr="006A242C" w:rsidRDefault="006A242C" w:rsidP="006A242C">
      <w:pPr>
        <w:pStyle w:val="a5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t>работа над ошибками, способствующая  раскрытию причин, осознанию  и исправлению ошибок;</w:t>
      </w:r>
    </w:p>
    <w:p w:rsidR="006A242C" w:rsidRPr="006A242C" w:rsidRDefault="006A242C" w:rsidP="006A242C">
      <w:pPr>
        <w:pStyle w:val="a5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t>индивидуальные занятия, обеспечивающие понимание приёмов письменных вычислений.</w:t>
      </w:r>
    </w:p>
    <w:p w:rsidR="00BB3F99" w:rsidRDefault="00BB3F99" w:rsidP="00BB3F99">
      <w:pPr>
        <w:pStyle w:val="a5"/>
        <w:ind w:left="1428"/>
        <w:rPr>
          <w:b/>
        </w:rPr>
      </w:pPr>
    </w:p>
    <w:p w:rsidR="00BB3F99" w:rsidRPr="00BB3F99" w:rsidRDefault="00BB3F99" w:rsidP="00BB3F99">
      <w:pPr>
        <w:pStyle w:val="a5"/>
        <w:ind w:left="1428"/>
        <w:jc w:val="center"/>
        <w:rPr>
          <w:rFonts w:ascii="Times New Roman" w:hAnsi="Times New Roman"/>
          <w:b/>
          <w:sz w:val="24"/>
          <w:szCs w:val="24"/>
        </w:rPr>
      </w:pPr>
      <w:r w:rsidRPr="00BB3F99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</w:t>
      </w:r>
    </w:p>
    <w:tbl>
      <w:tblPr>
        <w:tblStyle w:val="a6"/>
        <w:tblW w:w="0" w:type="auto"/>
        <w:jc w:val="center"/>
        <w:tblLook w:val="01E0"/>
      </w:tblPr>
      <w:tblGrid>
        <w:gridCol w:w="4728"/>
        <w:gridCol w:w="4729"/>
      </w:tblGrid>
      <w:tr w:rsidR="00BB3F99" w:rsidTr="00BB3F99">
        <w:trPr>
          <w:jc w:val="center"/>
        </w:trPr>
        <w:tc>
          <w:tcPr>
            <w:tcW w:w="4728" w:type="dxa"/>
          </w:tcPr>
          <w:p w:rsidR="00BB3F99" w:rsidRPr="00BB3F99" w:rsidRDefault="00BB3F99" w:rsidP="00BB3F99">
            <w:pPr>
              <w:rPr>
                <w:b/>
                <w:sz w:val="24"/>
                <w:szCs w:val="24"/>
              </w:rPr>
            </w:pPr>
            <w:r w:rsidRPr="00BB3F99">
              <w:rPr>
                <w:b/>
                <w:sz w:val="24"/>
                <w:szCs w:val="24"/>
              </w:rPr>
              <w:t>Базовый</w:t>
            </w:r>
          </w:p>
          <w:p w:rsidR="00BB3F99" w:rsidRPr="00BB3F99" w:rsidRDefault="00BB3F99" w:rsidP="00BB3F99">
            <w:pPr>
              <w:rPr>
                <w:b/>
                <w:sz w:val="24"/>
                <w:szCs w:val="24"/>
              </w:rPr>
            </w:pPr>
          </w:p>
        </w:tc>
        <w:tc>
          <w:tcPr>
            <w:tcW w:w="4729" w:type="dxa"/>
          </w:tcPr>
          <w:p w:rsidR="00BB3F99" w:rsidRPr="00BB3F99" w:rsidRDefault="00BB3F99" w:rsidP="00BB3F99">
            <w:pPr>
              <w:rPr>
                <w:b/>
                <w:sz w:val="24"/>
                <w:szCs w:val="24"/>
              </w:rPr>
            </w:pPr>
            <w:r w:rsidRPr="00BB3F99">
              <w:rPr>
                <w:b/>
                <w:sz w:val="24"/>
                <w:szCs w:val="24"/>
              </w:rPr>
              <w:t>Минимальный</w:t>
            </w:r>
          </w:p>
        </w:tc>
      </w:tr>
      <w:tr w:rsidR="00BB3F99" w:rsidRPr="00F67E71" w:rsidTr="00BB3F99">
        <w:trPr>
          <w:jc w:val="center"/>
        </w:trPr>
        <w:tc>
          <w:tcPr>
            <w:tcW w:w="4728" w:type="dxa"/>
          </w:tcPr>
          <w:p w:rsidR="00BB3F99" w:rsidRPr="00BB3F99" w:rsidRDefault="00BB3F99" w:rsidP="00BB3F99">
            <w:pPr>
              <w:shd w:val="clear" w:color="auto" w:fill="FFFFFF"/>
              <w:spacing w:before="82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 выполнять устные и письменные действия сложения и вычитания;</w:t>
            </w:r>
          </w:p>
          <w:p w:rsidR="00BB3F99" w:rsidRPr="00BB3F99" w:rsidRDefault="00BB3F99" w:rsidP="00BB3F99">
            <w:pPr>
              <w:shd w:val="clear" w:color="auto" w:fill="FFFFFF"/>
              <w:spacing w:before="82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-выделять и указывать количество разрядных единиц в числе (еди</w:t>
            </w:r>
            <w:r w:rsidRPr="00BB3F99">
              <w:rPr>
                <w:sz w:val="24"/>
                <w:szCs w:val="24"/>
              </w:rPr>
              <w:softHyphen/>
              <w:t>ниц, десятков);</w:t>
            </w:r>
          </w:p>
          <w:p w:rsidR="00BB3F99" w:rsidRPr="00BB3F99" w:rsidRDefault="00BB3F99" w:rsidP="00BB3F99">
            <w:pPr>
              <w:shd w:val="clear" w:color="auto" w:fill="FFFFFF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-записывать, читать разрядные единицы (единицы, десятки</w:t>
            </w:r>
            <w:r w:rsidRPr="00BB3F99">
              <w:rPr>
                <w:sz w:val="24"/>
                <w:szCs w:val="24"/>
                <w:vertAlign w:val="superscript"/>
              </w:rPr>
              <w:t>74</w:t>
            </w:r>
            <w:r w:rsidRPr="00BB3F99">
              <w:rPr>
                <w:sz w:val="24"/>
                <w:szCs w:val="24"/>
              </w:rPr>
              <w:t xml:space="preserve"> в разрядной таблице; </w:t>
            </w:r>
            <w:proofErr w:type="gramStart"/>
            <w:r w:rsidRPr="00BB3F99">
              <w:rPr>
                <w:sz w:val="24"/>
                <w:szCs w:val="24"/>
              </w:rPr>
              <w:t>-и</w:t>
            </w:r>
            <w:proofErr w:type="gramEnd"/>
            <w:r w:rsidRPr="00BB3F99">
              <w:rPr>
                <w:sz w:val="24"/>
                <w:szCs w:val="24"/>
              </w:rPr>
              <w:t>спользовать единицу измерения длины (миллиметр) при измерении длины;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4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-соотносить меры длины, массы, времени;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-записывать числа (полученные при измерении длины) двумя ме</w:t>
            </w:r>
            <w:r w:rsidRPr="00BB3F99">
              <w:rPr>
                <w:sz w:val="24"/>
                <w:szCs w:val="24"/>
              </w:rPr>
              <w:softHyphen/>
              <w:t>рами (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B3F99">
                <w:rPr>
                  <w:sz w:val="24"/>
                  <w:szCs w:val="24"/>
                </w:rPr>
                <w:t>5 см</w:t>
              </w:r>
            </w:smartTag>
            <w:r w:rsidRPr="00BB3F99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BB3F99">
                <w:rPr>
                  <w:sz w:val="24"/>
                  <w:szCs w:val="24"/>
                </w:rPr>
                <w:t>6 мм</w:t>
              </w:r>
            </w:smartTag>
            <w:r w:rsidRPr="00BB3F99">
              <w:rPr>
                <w:sz w:val="24"/>
                <w:szCs w:val="24"/>
              </w:rPr>
              <w:t xml:space="preserve">;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BB3F99">
                <w:rPr>
                  <w:sz w:val="24"/>
                  <w:szCs w:val="24"/>
                </w:rPr>
                <w:t>8 м</w:t>
              </w:r>
            </w:smartTag>
            <w:r w:rsidRPr="00BB3F99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BB3F99">
                <w:rPr>
                  <w:sz w:val="24"/>
                  <w:szCs w:val="24"/>
                </w:rPr>
                <w:t>3 см</w:t>
              </w:r>
            </w:smartTag>
            <w:r w:rsidRPr="00BB3F99">
              <w:rPr>
                <w:sz w:val="24"/>
                <w:szCs w:val="24"/>
              </w:rPr>
              <w:t xml:space="preserve">); </w:t>
            </w:r>
            <w:proofErr w:type="gramStart"/>
            <w:r w:rsidRPr="00BB3F99">
              <w:rPr>
                <w:sz w:val="24"/>
                <w:szCs w:val="24"/>
              </w:rPr>
              <w:t>-з</w:t>
            </w:r>
            <w:proofErr w:type="gramEnd"/>
            <w:r w:rsidRPr="00BB3F99">
              <w:rPr>
                <w:sz w:val="24"/>
                <w:szCs w:val="24"/>
              </w:rPr>
              <w:t>аменять известные крупные единицы измерения длины, массы мелкими и наоборот;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-определять время по часам с точностью до 1 минуты;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-выполнять устные и письменные вычисления суммы и разности чисел в пределах 100 (все случаи);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-употреблять в речи названия компонентов и результатов дей</w:t>
            </w:r>
            <w:r w:rsidRPr="00BB3F99">
              <w:rPr>
                <w:sz w:val="24"/>
                <w:szCs w:val="24"/>
              </w:rPr>
              <w:softHyphen/>
              <w:t>ствий умножения и деления;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-пользоваться таблицей умножения всех однозначных чисел; правилами умножения на 0, 1,10, чисел 0, 1, 10 при решении примеров;</w:t>
            </w:r>
          </w:p>
          <w:p w:rsidR="00BB3F99" w:rsidRPr="00BB3F99" w:rsidRDefault="00BB3F99" w:rsidP="00BB3F99">
            <w:pPr>
              <w:shd w:val="clear" w:color="auto" w:fill="FFFFFF"/>
              <w:ind w:left="10" w:right="480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-решать, составлять, иллюстрировать все известные виды простых арифметических задач;</w:t>
            </w:r>
          </w:p>
          <w:p w:rsidR="00BB3F99" w:rsidRPr="00BB3F99" w:rsidRDefault="00BB3F99" w:rsidP="00BB3F99">
            <w:pPr>
              <w:shd w:val="clear" w:color="auto" w:fill="FFFFFF"/>
              <w:spacing w:before="14"/>
              <w:rPr>
                <w:spacing w:val="-2"/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-различать замкнутые,</w:t>
            </w:r>
            <w:r w:rsidRPr="00BB3F99">
              <w:rPr>
                <w:sz w:val="24"/>
                <w:szCs w:val="24"/>
              </w:rPr>
              <w:br/>
              <w:t xml:space="preserve">незамкнутые кривые, ломаные </w:t>
            </w:r>
            <w:r w:rsidRPr="00BB3F99">
              <w:rPr>
                <w:spacing w:val="-2"/>
                <w:sz w:val="24"/>
                <w:szCs w:val="24"/>
              </w:rPr>
              <w:t>пинии;</w:t>
            </w:r>
          </w:p>
          <w:p w:rsidR="00BB3F99" w:rsidRPr="00BB3F99" w:rsidRDefault="00BB3F99" w:rsidP="00BB3F99">
            <w:pPr>
              <w:shd w:val="clear" w:color="auto" w:fill="FFFFFF"/>
              <w:spacing w:before="14"/>
              <w:rPr>
                <w:spacing w:val="-2"/>
                <w:sz w:val="24"/>
                <w:szCs w:val="24"/>
              </w:rPr>
            </w:pPr>
            <w:r w:rsidRPr="00BB3F99">
              <w:rPr>
                <w:spacing w:val="-2"/>
                <w:sz w:val="24"/>
                <w:szCs w:val="24"/>
              </w:rPr>
              <w:t>- измерять, вычислять длину ломаной линии;</w:t>
            </w:r>
          </w:p>
          <w:p w:rsidR="00BB3F99" w:rsidRPr="00BB3F99" w:rsidRDefault="00BB3F99" w:rsidP="00BB3F99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BB3F99">
              <w:rPr>
                <w:spacing w:val="-2"/>
                <w:sz w:val="24"/>
                <w:szCs w:val="24"/>
              </w:rPr>
              <w:t xml:space="preserve">- выполнять </w:t>
            </w:r>
            <w:r w:rsidRPr="00BB3F99">
              <w:rPr>
                <w:spacing w:val="-1"/>
                <w:sz w:val="24"/>
                <w:szCs w:val="24"/>
              </w:rPr>
              <w:t xml:space="preserve">построение ломаной линии </w:t>
            </w:r>
            <w:proofErr w:type="gramStart"/>
            <w:r w:rsidRPr="00BB3F99">
              <w:rPr>
                <w:spacing w:val="-1"/>
                <w:sz w:val="24"/>
                <w:szCs w:val="24"/>
              </w:rPr>
              <w:t>по</w:t>
            </w:r>
            <w:proofErr w:type="gramEnd"/>
          </w:p>
          <w:p w:rsidR="00BB3F99" w:rsidRPr="00BB3F99" w:rsidRDefault="00BB3F99" w:rsidP="00BB3F99">
            <w:pPr>
              <w:shd w:val="clear" w:color="auto" w:fill="FFFFFF"/>
              <w:spacing w:before="10"/>
              <w:ind w:left="5"/>
              <w:rPr>
                <w:sz w:val="24"/>
                <w:szCs w:val="24"/>
              </w:rPr>
            </w:pPr>
            <w:r w:rsidRPr="00BB3F99">
              <w:rPr>
                <w:spacing w:val="-2"/>
                <w:sz w:val="24"/>
                <w:szCs w:val="24"/>
              </w:rPr>
              <w:t>данной длине ее отрезков;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pacing w:val="-3"/>
                <w:sz w:val="24"/>
                <w:szCs w:val="24"/>
              </w:rPr>
              <w:t xml:space="preserve">-называть стороны </w:t>
            </w:r>
            <w:r w:rsidRPr="00BB3F99">
              <w:rPr>
                <w:spacing w:val="-2"/>
                <w:sz w:val="24"/>
                <w:szCs w:val="24"/>
              </w:rPr>
              <w:t xml:space="preserve">прямоугольника  (квадрата): </w:t>
            </w:r>
            <w:r w:rsidRPr="00BB3F99">
              <w:rPr>
                <w:spacing w:val="-1"/>
                <w:sz w:val="24"/>
                <w:szCs w:val="24"/>
              </w:rPr>
              <w:t xml:space="preserve">основания, боковые, смежные </w:t>
            </w:r>
            <w:r w:rsidRPr="00BB3F99">
              <w:rPr>
                <w:spacing w:val="-6"/>
                <w:sz w:val="24"/>
                <w:szCs w:val="24"/>
              </w:rPr>
              <w:t>стороны;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pacing w:val="-1"/>
                <w:sz w:val="24"/>
                <w:szCs w:val="24"/>
              </w:rPr>
              <w:t xml:space="preserve">-чертить окружность заданного </w:t>
            </w:r>
            <w:r w:rsidRPr="00BB3F99">
              <w:rPr>
                <w:spacing w:val="-7"/>
                <w:sz w:val="24"/>
                <w:szCs w:val="24"/>
              </w:rPr>
              <w:t>диаметра;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pacing w:val="-1"/>
                <w:sz w:val="24"/>
                <w:szCs w:val="24"/>
              </w:rPr>
              <w:t xml:space="preserve">-чертить прямоугольник (квадрат) по </w:t>
            </w:r>
            <w:r w:rsidRPr="00BB3F99">
              <w:rPr>
                <w:spacing w:val="-1"/>
                <w:sz w:val="24"/>
                <w:szCs w:val="24"/>
              </w:rPr>
              <w:lastRenderedPageBreak/>
              <w:t xml:space="preserve">заданным размерам сторон </w:t>
            </w:r>
            <w:proofErr w:type="gramStart"/>
            <w:r w:rsidRPr="00BB3F99">
              <w:rPr>
                <w:spacing w:val="-1"/>
                <w:sz w:val="24"/>
                <w:szCs w:val="24"/>
              </w:rPr>
              <w:t>с</w:t>
            </w:r>
            <w:proofErr w:type="gramEnd"/>
          </w:p>
          <w:p w:rsidR="00BB3F99" w:rsidRPr="00BB3F99" w:rsidRDefault="00BB3F99" w:rsidP="00BB3F99">
            <w:pPr>
              <w:shd w:val="clear" w:color="auto" w:fill="FFFFFF"/>
              <w:spacing w:before="5"/>
              <w:ind w:left="5"/>
              <w:rPr>
                <w:sz w:val="24"/>
                <w:szCs w:val="24"/>
              </w:rPr>
            </w:pPr>
            <w:r w:rsidRPr="00BB3F99">
              <w:rPr>
                <w:spacing w:val="-1"/>
                <w:sz w:val="24"/>
                <w:szCs w:val="24"/>
              </w:rPr>
              <w:t>помощью чертежного угольника</w:t>
            </w:r>
          </w:p>
          <w:p w:rsidR="00BB3F99" w:rsidRPr="00BB3F99" w:rsidRDefault="00BB3F99" w:rsidP="00BB3F99">
            <w:pPr>
              <w:rPr>
                <w:b/>
                <w:sz w:val="24"/>
                <w:szCs w:val="24"/>
              </w:rPr>
            </w:pPr>
            <w:r w:rsidRPr="00BB3F99">
              <w:rPr>
                <w:spacing w:val="-4"/>
                <w:sz w:val="24"/>
                <w:szCs w:val="24"/>
              </w:rPr>
              <w:t>на нелинованной бумаге;</w:t>
            </w:r>
          </w:p>
        </w:tc>
        <w:tc>
          <w:tcPr>
            <w:tcW w:w="4729" w:type="dxa"/>
          </w:tcPr>
          <w:p w:rsidR="00BB3F99" w:rsidRPr="00BB3F99" w:rsidRDefault="00BB3F99" w:rsidP="00BB3F99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lastRenderedPageBreak/>
              <w:t>-выделять    и    указывать    количество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91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 xml:space="preserve">единиц    и    десятков    в    </w:t>
            </w:r>
            <w:proofErr w:type="gramStart"/>
            <w:r w:rsidRPr="00BB3F99">
              <w:rPr>
                <w:sz w:val="24"/>
                <w:szCs w:val="24"/>
              </w:rPr>
              <w:t>двузначном</w:t>
            </w:r>
            <w:proofErr w:type="gramEnd"/>
          </w:p>
          <w:p w:rsidR="00BB3F99" w:rsidRPr="00BB3F99" w:rsidRDefault="00BB3F99" w:rsidP="00BB3F99">
            <w:pPr>
              <w:shd w:val="clear" w:color="auto" w:fill="FFFFFF"/>
              <w:ind w:left="96"/>
              <w:rPr>
                <w:sz w:val="24"/>
                <w:szCs w:val="24"/>
              </w:rPr>
            </w:pPr>
            <w:proofErr w:type="gramStart"/>
            <w:r w:rsidRPr="00BB3F99">
              <w:rPr>
                <w:sz w:val="24"/>
                <w:szCs w:val="24"/>
              </w:rPr>
              <w:t>числе</w:t>
            </w:r>
            <w:proofErr w:type="gramEnd"/>
            <w:r w:rsidRPr="00BB3F99">
              <w:rPr>
                <w:sz w:val="24"/>
                <w:szCs w:val="24"/>
              </w:rPr>
              <w:t>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91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 xml:space="preserve">-определять     время     по     часам     </w:t>
            </w:r>
            <w:proofErr w:type="gramStart"/>
            <w:r w:rsidRPr="00BB3F99">
              <w:rPr>
                <w:sz w:val="24"/>
                <w:szCs w:val="24"/>
              </w:rPr>
              <w:t>с</w:t>
            </w:r>
            <w:proofErr w:type="gramEnd"/>
          </w:p>
          <w:p w:rsidR="00BB3F99" w:rsidRPr="00BB3F99" w:rsidRDefault="00BB3F99" w:rsidP="00BB3F99">
            <w:pPr>
              <w:shd w:val="clear" w:color="auto" w:fill="FFFFFF"/>
              <w:spacing w:before="5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точностью до 5 минут;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-выполнять   сложение   и   вычитание чисел  с  переходом через  десяток  в пределах 20;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-выполнять    действия    сложения    и вычитания  чисел   в   пределах   100  с помощью микрокалькулятора;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-употреблять      в      речи      названия компонентов и результатов действий сложения и вычитания;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-выполнять умножение чисел 2, 3, 4, 5 и     деление     на     эти     числа     (без использования таблицы);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-пользоваться таблицей умножения на печатной    основе    для    нахождения произведения и частного чисел 6, 7, 8, 9;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-выполнять действия умножения с компонентами  0,   1,   10 (с  помощью учителя);</w:t>
            </w:r>
          </w:p>
          <w:p w:rsidR="00BB3F99" w:rsidRPr="00BB3F99" w:rsidRDefault="00BB3F99" w:rsidP="00BB3F99">
            <w:pPr>
              <w:shd w:val="clear" w:color="auto" w:fill="FFFFFF"/>
              <w:spacing w:before="10"/>
              <w:ind w:left="154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-понимать    названия    и    показывать компоненты умножения и деления;</w:t>
            </w:r>
          </w:p>
          <w:p w:rsidR="00BB3F99" w:rsidRPr="00BB3F99" w:rsidRDefault="00BB3F99" w:rsidP="00BB3F99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 xml:space="preserve">-решать   простые   задачи   </w:t>
            </w:r>
            <w:proofErr w:type="gramStart"/>
            <w:r w:rsidRPr="00BB3F99">
              <w:rPr>
                <w:sz w:val="24"/>
                <w:szCs w:val="24"/>
              </w:rPr>
              <w:t>указанных</w:t>
            </w:r>
            <w:proofErr w:type="gramEnd"/>
          </w:p>
          <w:p w:rsidR="00BB3F99" w:rsidRPr="00BB3F99" w:rsidRDefault="00BB3F99" w:rsidP="00BB3F99">
            <w:pPr>
              <w:shd w:val="clear" w:color="auto" w:fill="FFFFFF"/>
              <w:spacing w:before="10"/>
              <w:ind w:left="106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видов;</w:t>
            </w:r>
          </w:p>
          <w:p w:rsidR="00BB3F99" w:rsidRPr="00BB3F99" w:rsidRDefault="00BB3F99" w:rsidP="00BB3F99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-решать    задачи    в    два    действия,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58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составленные    из    ранее    решаемых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58"/>
              <w:rPr>
                <w:sz w:val="24"/>
                <w:szCs w:val="24"/>
              </w:rPr>
            </w:pPr>
            <w:proofErr w:type="gramStart"/>
            <w:r w:rsidRPr="00BB3F99">
              <w:rPr>
                <w:sz w:val="24"/>
                <w:szCs w:val="24"/>
              </w:rPr>
              <w:t>простых задач (возможно с помощью</w:t>
            </w:r>
            <w:proofErr w:type="gramEnd"/>
          </w:p>
          <w:p w:rsidR="00BB3F99" w:rsidRPr="00BB3F99" w:rsidRDefault="00BB3F99" w:rsidP="00BB3F99">
            <w:pPr>
              <w:shd w:val="clear" w:color="auto" w:fill="FFFFFF"/>
              <w:spacing w:before="5"/>
              <w:ind w:left="154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учителя);</w:t>
            </w:r>
          </w:p>
          <w:p w:rsidR="00BB3F99" w:rsidRPr="00BB3F99" w:rsidRDefault="00BB3F99" w:rsidP="00BB3F99">
            <w:pPr>
              <w:shd w:val="clear" w:color="auto" w:fill="FFFFFF"/>
              <w:spacing w:before="10"/>
              <w:ind w:left="158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-узнавать,  называть ломаные линии,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63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 xml:space="preserve">выполнять  построение  </w:t>
            </w:r>
            <w:proofErr w:type="gramStart"/>
            <w:r w:rsidRPr="00BB3F99">
              <w:rPr>
                <w:sz w:val="24"/>
                <w:szCs w:val="24"/>
              </w:rPr>
              <w:t>произвольной</w:t>
            </w:r>
            <w:proofErr w:type="gramEnd"/>
          </w:p>
          <w:p w:rsidR="00BB3F99" w:rsidRPr="00BB3F99" w:rsidRDefault="00BB3F99" w:rsidP="00BB3F99">
            <w:pPr>
              <w:shd w:val="clear" w:color="auto" w:fill="FFFFFF"/>
              <w:spacing w:before="14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ломаной линии;</w:t>
            </w:r>
          </w:p>
          <w:p w:rsidR="00BB3F99" w:rsidRPr="00BB3F99" w:rsidRDefault="00BB3F99" w:rsidP="00BB3F99">
            <w:pPr>
              <w:shd w:val="clear" w:color="auto" w:fill="FFFFFF"/>
              <w:spacing w:before="10"/>
              <w:ind w:left="158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-узнавать,    называть,    моделировать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63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 xml:space="preserve">взаимное      положение      фигур      </w:t>
            </w:r>
            <w:proofErr w:type="gramStart"/>
            <w:r w:rsidRPr="00BB3F99">
              <w:rPr>
                <w:sz w:val="24"/>
                <w:szCs w:val="24"/>
              </w:rPr>
              <w:t>на</w:t>
            </w:r>
            <w:proofErr w:type="gramEnd"/>
          </w:p>
          <w:p w:rsidR="00BB3F99" w:rsidRPr="00BB3F99" w:rsidRDefault="00BB3F99" w:rsidP="00BB3F99">
            <w:pPr>
              <w:shd w:val="clear" w:color="auto" w:fill="FFFFFF"/>
              <w:spacing w:before="10"/>
              <w:ind w:left="163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плоскости        (без       вычерчивания);</w:t>
            </w:r>
          </w:p>
          <w:p w:rsidR="00BB3F99" w:rsidRPr="00BB3F99" w:rsidRDefault="00BB3F99" w:rsidP="00BB3F99">
            <w:pPr>
              <w:rPr>
                <w:sz w:val="24"/>
                <w:szCs w:val="24"/>
                <w:u w:val="single"/>
              </w:rPr>
            </w:pPr>
            <w:r w:rsidRPr="00BB3F99">
              <w:rPr>
                <w:sz w:val="24"/>
                <w:szCs w:val="24"/>
              </w:rPr>
              <w:t>-находить   точку   пересечения   линий</w:t>
            </w:r>
          </w:p>
          <w:p w:rsidR="00BB3F99" w:rsidRPr="00BB3F99" w:rsidRDefault="00BB3F99" w:rsidP="00BB3F99">
            <w:pPr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(отрезков);</w:t>
            </w:r>
          </w:p>
          <w:p w:rsidR="00BB3F99" w:rsidRPr="00BB3F99" w:rsidRDefault="00BB3F99" w:rsidP="00BB3F99">
            <w:pPr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 называть, показывать диаметр окружности;</w:t>
            </w:r>
          </w:p>
          <w:p w:rsidR="00BB3F99" w:rsidRPr="00BB3F99" w:rsidRDefault="00BB3F99" w:rsidP="00BB3F99">
            <w:pPr>
              <w:rPr>
                <w:b/>
                <w:sz w:val="24"/>
                <w:szCs w:val="24"/>
              </w:rPr>
            </w:pPr>
            <w:r w:rsidRPr="00BB3F99">
              <w:rPr>
                <w:spacing w:val="-2"/>
                <w:sz w:val="24"/>
                <w:szCs w:val="24"/>
              </w:rPr>
              <w:lastRenderedPageBreak/>
              <w:t xml:space="preserve">-чертить прямоугольник (квадрат) по </w:t>
            </w:r>
            <w:r w:rsidRPr="00BB3F99">
              <w:rPr>
                <w:sz w:val="24"/>
                <w:szCs w:val="24"/>
              </w:rPr>
              <w:t>заданным размерам сторон на н</w:t>
            </w:r>
            <w:r w:rsidRPr="00BB3F99">
              <w:rPr>
                <w:spacing w:val="-1"/>
                <w:sz w:val="24"/>
                <w:szCs w:val="24"/>
              </w:rPr>
              <w:t xml:space="preserve">елинованной бумаге с помощью </w:t>
            </w:r>
            <w:r w:rsidRPr="00BB3F99">
              <w:rPr>
                <w:sz w:val="24"/>
                <w:szCs w:val="24"/>
              </w:rPr>
              <w:t>чертежного угольника (возможна помощь учителя).</w:t>
            </w:r>
          </w:p>
        </w:tc>
      </w:tr>
    </w:tbl>
    <w:p w:rsidR="00FE6B25" w:rsidRDefault="00FE6B25" w:rsidP="00FE6B25">
      <w:pPr>
        <w:pStyle w:val="a5"/>
        <w:rPr>
          <w:color w:val="04070C"/>
          <w:sz w:val="24"/>
          <w:szCs w:val="24"/>
        </w:rPr>
      </w:pPr>
    </w:p>
    <w:p w:rsidR="00AF7D1B" w:rsidRPr="00AF7D1B" w:rsidRDefault="00AF7D1B" w:rsidP="00AF7D1B">
      <w:pPr>
        <w:ind w:firstLine="709"/>
        <w:jc w:val="both"/>
        <w:rPr>
          <w:b/>
          <w:sz w:val="24"/>
          <w:szCs w:val="24"/>
        </w:rPr>
      </w:pPr>
      <w:r w:rsidRPr="00AF7D1B">
        <w:rPr>
          <w:b/>
          <w:sz w:val="24"/>
          <w:szCs w:val="24"/>
        </w:rPr>
        <w:t>Критерии и нормы оценки ЗУН учащихся по письму и развитию речи</w:t>
      </w:r>
    </w:p>
    <w:p w:rsidR="00867DC2" w:rsidRPr="00867DC2" w:rsidRDefault="00867DC2" w:rsidP="00867DC2">
      <w:pPr>
        <w:ind w:firstLine="284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Систематический и регулярный опрос учащихся является обязательным видом работы на уроках математики. Необходимо приучить  учеников давать развёрнутые объяснения при решении арифметических примеров и  задач, что содействует развитию речи и мышления, приучают к сознательному выполнению задания, к самоконтролю.</w:t>
      </w:r>
    </w:p>
    <w:p w:rsidR="00867DC2" w:rsidRPr="00867DC2" w:rsidRDefault="00867DC2" w:rsidP="00867DC2">
      <w:pPr>
        <w:ind w:firstLine="284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Письменные работы (домашние и классные) учащиеся выполняют в тетрадях (№1 и №2). Все работы школьников ежедневно проверяются учителем. Качество работ зависит от знания детьми правил оформления записей, от соответствия заданий уровню знаний и умений школьников.</w:t>
      </w:r>
    </w:p>
    <w:p w:rsidR="00867DC2" w:rsidRDefault="00867DC2" w:rsidP="00867DC2">
      <w:pPr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Знания и умения учащихся оцениваются по результатам их индивидуального и фронтального опроса, самостоятельных работ; текущих и итоговых контрольных письменных работ.</w:t>
      </w:r>
    </w:p>
    <w:p w:rsidR="00867DC2" w:rsidRPr="00867DC2" w:rsidRDefault="00867DC2" w:rsidP="00867DC2">
      <w:pPr>
        <w:shd w:val="clear" w:color="auto" w:fill="FFFFFF"/>
        <w:rPr>
          <w:b/>
          <w:i/>
          <w:color w:val="04070C"/>
          <w:sz w:val="24"/>
          <w:szCs w:val="24"/>
        </w:rPr>
      </w:pPr>
      <w:r w:rsidRPr="00867DC2">
        <w:rPr>
          <w:b/>
          <w:i/>
          <w:color w:val="04070C"/>
          <w:sz w:val="24"/>
          <w:szCs w:val="24"/>
        </w:rPr>
        <w:t>Оценка устных ответов</w:t>
      </w:r>
    </w:p>
    <w:p w:rsidR="00867DC2" w:rsidRPr="00867DC2" w:rsidRDefault="00867DC2" w:rsidP="00867DC2">
      <w:pPr>
        <w:shd w:val="clear" w:color="auto" w:fill="FFFFFF"/>
        <w:ind w:firstLine="307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«5»</w:t>
      </w:r>
      <w:r w:rsidRPr="00867DC2">
        <w:rPr>
          <w:color w:val="04070C"/>
          <w:sz w:val="24"/>
          <w:szCs w:val="24"/>
        </w:rPr>
        <w:t xml:space="preserve"> ставится ученику, если он: </w:t>
      </w:r>
    </w:p>
    <w:p w:rsidR="00867DC2" w:rsidRPr="00867DC2" w:rsidRDefault="00867DC2" w:rsidP="00867DC2">
      <w:pPr>
        <w:shd w:val="clear" w:color="auto" w:fill="FFFFFF"/>
        <w:ind w:firstLine="30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а) даст правильные, осознанные ответы на все поставленные вопросы, может подтвер</w:t>
      </w:r>
      <w:r w:rsidRPr="00867DC2">
        <w:rPr>
          <w:color w:val="04070C"/>
          <w:sz w:val="24"/>
          <w:szCs w:val="24"/>
        </w:rPr>
        <w:softHyphen/>
        <w:t>дить правильность ответа предметно-практическими действиями, знает и умеет применять правила, умеет самостоятельно опериро</w:t>
      </w:r>
      <w:r w:rsidRPr="00867DC2">
        <w:rPr>
          <w:color w:val="04070C"/>
          <w:sz w:val="24"/>
          <w:szCs w:val="24"/>
        </w:rPr>
        <w:softHyphen/>
        <w:t xml:space="preserve">вать изученными математическими представлениями; </w:t>
      </w:r>
    </w:p>
    <w:p w:rsidR="00867DC2" w:rsidRPr="00867DC2" w:rsidRDefault="00867DC2" w:rsidP="00867DC2">
      <w:pPr>
        <w:shd w:val="clear" w:color="auto" w:fill="FFFFFF"/>
        <w:ind w:firstLine="30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б) умеет са</w:t>
      </w:r>
      <w:r w:rsidRPr="00867DC2">
        <w:rPr>
          <w:color w:val="04070C"/>
          <w:sz w:val="24"/>
          <w:szCs w:val="24"/>
        </w:rPr>
        <w:softHyphen/>
        <w:t>мостоятельно, с минимальной помощью учителя, правильно ре</w:t>
      </w:r>
      <w:r w:rsidRPr="00867DC2">
        <w:rPr>
          <w:color w:val="04070C"/>
          <w:sz w:val="24"/>
          <w:szCs w:val="24"/>
        </w:rPr>
        <w:softHyphen/>
        <w:t xml:space="preserve">шить задачу, объяснить ход решения; </w:t>
      </w:r>
    </w:p>
    <w:p w:rsidR="00867DC2" w:rsidRPr="00867DC2" w:rsidRDefault="00867DC2" w:rsidP="00867DC2">
      <w:pPr>
        <w:shd w:val="clear" w:color="auto" w:fill="FFFFFF"/>
        <w:ind w:firstLine="30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в) умеет производить и объ</w:t>
      </w:r>
      <w:r w:rsidRPr="00867DC2">
        <w:rPr>
          <w:color w:val="04070C"/>
          <w:sz w:val="24"/>
          <w:szCs w:val="24"/>
        </w:rPr>
        <w:softHyphen/>
        <w:t xml:space="preserve">яснять устные и письменные вычисления; </w:t>
      </w:r>
    </w:p>
    <w:p w:rsidR="00867DC2" w:rsidRPr="00867DC2" w:rsidRDefault="00867DC2" w:rsidP="00867DC2">
      <w:pPr>
        <w:shd w:val="clear" w:color="auto" w:fill="FFFFFF"/>
        <w:ind w:firstLine="307"/>
        <w:jc w:val="both"/>
        <w:rPr>
          <w:color w:val="04070C"/>
          <w:spacing w:val="-1"/>
          <w:sz w:val="24"/>
          <w:szCs w:val="24"/>
        </w:rPr>
      </w:pPr>
      <w:r w:rsidRPr="00867DC2">
        <w:rPr>
          <w:color w:val="04070C"/>
          <w:sz w:val="24"/>
          <w:szCs w:val="24"/>
        </w:rPr>
        <w:t xml:space="preserve">г) правильно узнает и называет геометрические фигуры, их элементы, положение фигур </w:t>
      </w:r>
      <w:r w:rsidRPr="00867DC2">
        <w:rPr>
          <w:color w:val="04070C"/>
          <w:spacing w:val="-1"/>
          <w:sz w:val="24"/>
          <w:szCs w:val="24"/>
        </w:rPr>
        <w:t xml:space="preserve">по отношению друг к другу на плоскости и в пространстве;    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pacing w:val="-1"/>
          <w:sz w:val="24"/>
          <w:szCs w:val="24"/>
        </w:rPr>
      </w:pPr>
      <w:r w:rsidRPr="00867DC2">
        <w:rPr>
          <w:color w:val="04070C"/>
          <w:spacing w:val="-1"/>
          <w:sz w:val="24"/>
          <w:szCs w:val="24"/>
        </w:rPr>
        <w:t xml:space="preserve">     </w:t>
      </w:r>
      <w:proofErr w:type="spellStart"/>
      <w:r w:rsidRPr="00867DC2">
        <w:rPr>
          <w:color w:val="04070C"/>
          <w:spacing w:val="-1"/>
          <w:sz w:val="24"/>
          <w:szCs w:val="24"/>
        </w:rPr>
        <w:t>д</w:t>
      </w:r>
      <w:proofErr w:type="spellEnd"/>
      <w:r w:rsidRPr="00867DC2">
        <w:rPr>
          <w:color w:val="04070C"/>
          <w:spacing w:val="-1"/>
          <w:sz w:val="24"/>
          <w:szCs w:val="24"/>
        </w:rPr>
        <w:t>) пра</w:t>
      </w:r>
      <w:r w:rsidRPr="00867DC2">
        <w:rPr>
          <w:color w:val="04070C"/>
          <w:spacing w:val="-1"/>
          <w:sz w:val="24"/>
          <w:szCs w:val="24"/>
        </w:rPr>
        <w:softHyphen/>
      </w:r>
      <w:r w:rsidRPr="00867DC2">
        <w:rPr>
          <w:color w:val="04070C"/>
          <w:spacing w:val="-3"/>
          <w:sz w:val="24"/>
          <w:szCs w:val="24"/>
        </w:rPr>
        <w:t xml:space="preserve">вильно выполняет работы по измерению и черчению с помощью </w:t>
      </w:r>
      <w:r w:rsidRPr="00867DC2">
        <w:rPr>
          <w:color w:val="04070C"/>
          <w:spacing w:val="-1"/>
          <w:sz w:val="24"/>
          <w:szCs w:val="24"/>
        </w:rPr>
        <w:t>измерительного и чертежного инструментов, умеет объяснить по</w:t>
      </w:r>
      <w:r w:rsidRPr="00867DC2">
        <w:rPr>
          <w:color w:val="04070C"/>
          <w:spacing w:val="-1"/>
          <w:sz w:val="24"/>
          <w:szCs w:val="24"/>
        </w:rPr>
        <w:softHyphen/>
      </w:r>
      <w:r w:rsidRPr="00867DC2">
        <w:rPr>
          <w:color w:val="04070C"/>
          <w:sz w:val="24"/>
          <w:szCs w:val="24"/>
        </w:rPr>
        <w:t>следовательность работы.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pacing w:val="-1"/>
          <w:sz w:val="24"/>
          <w:szCs w:val="24"/>
        </w:rPr>
        <w:tab/>
        <w:t>Оценка «4»</w:t>
      </w:r>
      <w:r w:rsidRPr="00867DC2">
        <w:rPr>
          <w:color w:val="04070C"/>
          <w:spacing w:val="-1"/>
          <w:sz w:val="24"/>
          <w:szCs w:val="24"/>
        </w:rPr>
        <w:t xml:space="preserve"> ставится ученику, если его ответ в основном соот</w:t>
      </w:r>
      <w:r w:rsidRPr="00867DC2">
        <w:rPr>
          <w:color w:val="04070C"/>
          <w:spacing w:val="-1"/>
          <w:sz w:val="24"/>
          <w:szCs w:val="24"/>
        </w:rPr>
        <w:softHyphen/>
      </w:r>
      <w:r w:rsidRPr="00867DC2">
        <w:rPr>
          <w:color w:val="04070C"/>
          <w:sz w:val="24"/>
          <w:szCs w:val="24"/>
        </w:rPr>
        <w:t xml:space="preserve">ветствует требованиям, установленным для оценки «5», но: 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pacing w:val="-1"/>
          <w:sz w:val="24"/>
          <w:szCs w:val="24"/>
        </w:rPr>
      </w:pPr>
      <w:r w:rsidRPr="00867DC2">
        <w:rPr>
          <w:color w:val="04070C"/>
          <w:sz w:val="24"/>
          <w:szCs w:val="24"/>
        </w:rPr>
        <w:t>а) при ответе ученик допускает отдельные неточности, оговорки, нуж</w:t>
      </w:r>
      <w:r w:rsidRPr="00867DC2">
        <w:rPr>
          <w:color w:val="04070C"/>
          <w:sz w:val="24"/>
          <w:szCs w:val="24"/>
        </w:rPr>
        <w:softHyphen/>
        <w:t>дается в дополнительных вопросах, помогающих ему уточнить от</w:t>
      </w:r>
      <w:r w:rsidRPr="00867DC2">
        <w:rPr>
          <w:color w:val="04070C"/>
          <w:sz w:val="24"/>
          <w:szCs w:val="24"/>
        </w:rPr>
        <w:softHyphen/>
      </w:r>
      <w:r w:rsidRPr="00867DC2">
        <w:rPr>
          <w:color w:val="04070C"/>
          <w:spacing w:val="-1"/>
          <w:sz w:val="24"/>
          <w:szCs w:val="24"/>
        </w:rPr>
        <w:t xml:space="preserve">вет; 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pacing w:val="-1"/>
          <w:sz w:val="24"/>
          <w:szCs w:val="24"/>
        </w:rPr>
        <w:t>б) при вычислениях, в отдельных случаях, нуждается в до</w:t>
      </w:r>
      <w:r w:rsidRPr="00867DC2">
        <w:rPr>
          <w:color w:val="04070C"/>
          <w:spacing w:val="-1"/>
          <w:sz w:val="24"/>
          <w:szCs w:val="24"/>
        </w:rPr>
        <w:softHyphen/>
        <w:t xml:space="preserve">полнительных промежуточных записях, назывании промежуточных </w:t>
      </w:r>
      <w:r w:rsidRPr="00867DC2">
        <w:rPr>
          <w:color w:val="04070C"/>
          <w:sz w:val="24"/>
          <w:szCs w:val="24"/>
        </w:rPr>
        <w:t xml:space="preserve">результатов вслух, опоре на образы реальных предметов; 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 xml:space="preserve">в)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 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г) с незначительной по</w:t>
      </w:r>
      <w:r w:rsidRPr="00867DC2">
        <w:rPr>
          <w:color w:val="04070C"/>
          <w:sz w:val="24"/>
          <w:szCs w:val="24"/>
        </w:rPr>
        <w:softHyphen/>
        <w:t>мощью учителя правильно узнает и называет геометрические фи</w:t>
      </w:r>
      <w:r w:rsidRPr="00867DC2">
        <w:rPr>
          <w:color w:val="04070C"/>
          <w:sz w:val="24"/>
          <w:szCs w:val="24"/>
        </w:rPr>
        <w:softHyphen/>
        <w:t>гуры, их элементы, положение фигур на плоскости, в пространст</w:t>
      </w:r>
      <w:r w:rsidRPr="00867DC2">
        <w:rPr>
          <w:color w:val="04070C"/>
          <w:sz w:val="24"/>
          <w:szCs w:val="24"/>
        </w:rPr>
        <w:softHyphen/>
        <w:t xml:space="preserve">ве, по отношению друг к другу; 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proofErr w:type="spellStart"/>
      <w:r w:rsidRPr="00867DC2">
        <w:rPr>
          <w:color w:val="04070C"/>
          <w:sz w:val="24"/>
          <w:szCs w:val="24"/>
        </w:rPr>
        <w:t>д</w:t>
      </w:r>
      <w:proofErr w:type="spellEnd"/>
      <w:r w:rsidRPr="00867DC2">
        <w:rPr>
          <w:color w:val="04070C"/>
          <w:sz w:val="24"/>
          <w:szCs w:val="24"/>
        </w:rPr>
        <w:t>) выполняет работы по измере</w:t>
      </w:r>
      <w:r w:rsidRPr="00867DC2">
        <w:rPr>
          <w:color w:val="04070C"/>
          <w:sz w:val="24"/>
          <w:szCs w:val="24"/>
        </w:rPr>
        <w:softHyphen/>
        <w:t>нию и черчению с недостаточной точностью.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Все недочеты в работе ученик легко исправляет при незначи</w:t>
      </w:r>
      <w:r w:rsidRPr="00867DC2">
        <w:rPr>
          <w:color w:val="04070C"/>
          <w:sz w:val="24"/>
          <w:szCs w:val="24"/>
        </w:rPr>
        <w:softHyphen/>
        <w:t xml:space="preserve">тельной помощи учителя, сосредоточивающего внимание ученика </w:t>
      </w:r>
      <w:r w:rsidRPr="00867DC2">
        <w:rPr>
          <w:color w:val="04070C"/>
          <w:spacing w:val="-1"/>
          <w:sz w:val="24"/>
          <w:szCs w:val="24"/>
        </w:rPr>
        <w:t>на существенных особенностях задания, приемах его выполнения, способах объяснения. Если ученик в ходе ответа замечает и само</w:t>
      </w:r>
      <w:r w:rsidRPr="00867DC2">
        <w:rPr>
          <w:color w:val="04070C"/>
          <w:spacing w:val="-1"/>
          <w:sz w:val="24"/>
          <w:szCs w:val="24"/>
        </w:rPr>
        <w:softHyphen/>
      </w:r>
      <w:r w:rsidRPr="00867DC2">
        <w:rPr>
          <w:color w:val="04070C"/>
          <w:sz w:val="24"/>
          <w:szCs w:val="24"/>
        </w:rPr>
        <w:t>стоятельно исправляет допущенные ошибки, то ему может быть поставлена оценка «5».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</w:r>
      <w:r w:rsidRPr="00867DC2">
        <w:rPr>
          <w:b/>
          <w:color w:val="04070C"/>
          <w:sz w:val="24"/>
          <w:szCs w:val="24"/>
        </w:rPr>
        <w:t>Оценка «3»</w:t>
      </w:r>
      <w:r w:rsidRPr="00867DC2">
        <w:rPr>
          <w:color w:val="04070C"/>
          <w:sz w:val="24"/>
          <w:szCs w:val="24"/>
        </w:rPr>
        <w:t xml:space="preserve"> ставится ученику, если он: 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а) при незначительной помощи учителя или учащихся класса дает правильные ответы на поставленные вопросы, формулирует правила, может их приме</w:t>
      </w:r>
      <w:r w:rsidRPr="00867DC2">
        <w:rPr>
          <w:color w:val="04070C"/>
          <w:sz w:val="24"/>
          <w:szCs w:val="24"/>
        </w:rPr>
        <w:softHyphen/>
        <w:t xml:space="preserve">нять; 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б) производит вычисления с опорой на различные виды счет</w:t>
      </w:r>
      <w:r w:rsidRPr="00867DC2">
        <w:rPr>
          <w:color w:val="04070C"/>
          <w:sz w:val="24"/>
          <w:szCs w:val="24"/>
        </w:rPr>
        <w:softHyphen/>
        <w:t xml:space="preserve">ного материала, но с соблюдением алгоритмов действий; 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в) пони</w:t>
      </w:r>
      <w:r w:rsidRPr="00867DC2">
        <w:rPr>
          <w:color w:val="04070C"/>
          <w:sz w:val="24"/>
          <w:szCs w:val="24"/>
        </w:rPr>
        <w:softHyphen/>
        <w:t>мает и записывает после обсуждения решение задачи под руко</w:t>
      </w:r>
      <w:r w:rsidRPr="00867DC2">
        <w:rPr>
          <w:color w:val="04070C"/>
          <w:sz w:val="24"/>
          <w:szCs w:val="24"/>
        </w:rPr>
        <w:softHyphen/>
        <w:t xml:space="preserve">водством учителя; 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lastRenderedPageBreak/>
        <w:t xml:space="preserve">г) узнает и называет геометрические фигуры, </w:t>
      </w:r>
      <w:r w:rsidRPr="00867DC2">
        <w:rPr>
          <w:color w:val="04070C"/>
          <w:spacing w:val="-2"/>
          <w:sz w:val="24"/>
          <w:szCs w:val="24"/>
        </w:rPr>
        <w:t xml:space="preserve">их элементы, положение фигур на плоскости и в пространстве со </w:t>
      </w:r>
      <w:r w:rsidRPr="00867DC2">
        <w:rPr>
          <w:color w:val="04070C"/>
          <w:sz w:val="24"/>
          <w:szCs w:val="24"/>
        </w:rPr>
        <w:t>значительной помощью учителя, или учащихся, или с использо</w:t>
      </w:r>
      <w:r w:rsidRPr="00867DC2">
        <w:rPr>
          <w:color w:val="04070C"/>
          <w:sz w:val="24"/>
          <w:szCs w:val="24"/>
        </w:rPr>
        <w:softHyphen/>
        <w:t xml:space="preserve">ванием записей и чертежей в тетрадях, в учебниках, на таблицах, с помощью вопросов учителя; 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proofErr w:type="spellStart"/>
      <w:r w:rsidRPr="00867DC2">
        <w:rPr>
          <w:color w:val="04070C"/>
          <w:sz w:val="24"/>
          <w:szCs w:val="24"/>
        </w:rPr>
        <w:t>д</w:t>
      </w:r>
      <w:proofErr w:type="spellEnd"/>
      <w:r w:rsidRPr="00867DC2">
        <w:rPr>
          <w:color w:val="04070C"/>
          <w:sz w:val="24"/>
          <w:szCs w:val="24"/>
        </w:rPr>
        <w:t>) правильно выполняет измерение и черчение после предварительного обсуждения последовательно</w:t>
      </w:r>
      <w:r w:rsidRPr="00867DC2">
        <w:rPr>
          <w:color w:val="04070C"/>
          <w:sz w:val="24"/>
          <w:szCs w:val="24"/>
        </w:rPr>
        <w:softHyphen/>
        <w:t>сти работы, демонстрации  приемов ее выполнения.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«2»</w:t>
      </w:r>
      <w:r w:rsidRPr="00867DC2">
        <w:rPr>
          <w:color w:val="04070C"/>
          <w:sz w:val="24"/>
          <w:szCs w:val="24"/>
        </w:rPr>
        <w:t xml:space="preserve"> ставится ученику, если он обнаруживает незнание большей части программного материала, не может воспользовать</w:t>
      </w:r>
      <w:r w:rsidRPr="00867DC2">
        <w:rPr>
          <w:color w:val="04070C"/>
          <w:sz w:val="24"/>
          <w:szCs w:val="24"/>
        </w:rPr>
        <w:softHyphen/>
        <w:t>ся помощью учителя, других учащихся.</w:t>
      </w:r>
    </w:p>
    <w:p w:rsidR="00867DC2" w:rsidRPr="00867DC2" w:rsidRDefault="00867DC2" w:rsidP="00867DC2">
      <w:pPr>
        <w:shd w:val="clear" w:color="auto" w:fill="FFFFFF"/>
        <w:ind w:firstLine="708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>Оценка «1»</w:t>
      </w:r>
      <w:r w:rsidRPr="00867DC2">
        <w:rPr>
          <w:color w:val="04070C"/>
          <w:sz w:val="24"/>
          <w:szCs w:val="24"/>
        </w:rPr>
        <w:t xml:space="preserve"> ставится ученику в том случае, если он обнаружи</w:t>
      </w:r>
      <w:r w:rsidRPr="00867DC2">
        <w:rPr>
          <w:color w:val="04070C"/>
          <w:sz w:val="24"/>
          <w:szCs w:val="24"/>
        </w:rPr>
        <w:softHyphen/>
        <w:t>вает полное незнание программного материала, соответствующего его  познавательным  возможностям.</w:t>
      </w:r>
    </w:p>
    <w:p w:rsidR="00867DC2" w:rsidRPr="00867DC2" w:rsidRDefault="00867DC2" w:rsidP="00867DC2">
      <w:pPr>
        <w:shd w:val="clear" w:color="auto" w:fill="FFFFFF"/>
        <w:ind w:firstLine="708"/>
        <w:jc w:val="both"/>
        <w:rPr>
          <w:color w:val="04070C"/>
          <w:sz w:val="24"/>
          <w:szCs w:val="24"/>
        </w:rPr>
      </w:pPr>
    </w:p>
    <w:p w:rsidR="00867DC2" w:rsidRPr="00867DC2" w:rsidRDefault="00867DC2" w:rsidP="00867DC2">
      <w:pPr>
        <w:shd w:val="clear" w:color="auto" w:fill="FFFFFF"/>
        <w:rPr>
          <w:b/>
          <w:i/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 xml:space="preserve">  </w:t>
      </w:r>
      <w:r w:rsidRPr="00867DC2">
        <w:rPr>
          <w:b/>
          <w:color w:val="04070C"/>
          <w:sz w:val="24"/>
          <w:szCs w:val="24"/>
        </w:rPr>
        <w:tab/>
      </w:r>
      <w:r w:rsidRPr="00867DC2">
        <w:rPr>
          <w:b/>
          <w:i/>
          <w:color w:val="04070C"/>
          <w:sz w:val="24"/>
          <w:szCs w:val="24"/>
        </w:rPr>
        <w:t>Письменная проверка знаний и умений учащихся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Учитель проверяет и оценивает все письменные работы уча</w:t>
      </w:r>
      <w:r w:rsidRPr="00867DC2">
        <w:rPr>
          <w:color w:val="04070C"/>
          <w:sz w:val="24"/>
          <w:szCs w:val="24"/>
        </w:rPr>
        <w:softHyphen/>
        <w:t>щихся. При оценке письменных работ используются нормы оце</w:t>
      </w:r>
      <w:r w:rsidRPr="00867DC2">
        <w:rPr>
          <w:color w:val="04070C"/>
          <w:sz w:val="24"/>
          <w:szCs w:val="24"/>
        </w:rPr>
        <w:softHyphen/>
        <w:t>нок письменных контрольных работ, при этом учитывается уро</w:t>
      </w:r>
      <w:r w:rsidRPr="00867DC2">
        <w:rPr>
          <w:color w:val="04070C"/>
          <w:sz w:val="24"/>
          <w:szCs w:val="24"/>
        </w:rPr>
        <w:softHyphen/>
        <w:t>вень самостоятельности ученика, особенности его развития.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По своему содержанию письменные контрольные работы мо</w:t>
      </w:r>
      <w:r w:rsidRPr="00867DC2">
        <w:rPr>
          <w:color w:val="04070C"/>
          <w:sz w:val="24"/>
          <w:szCs w:val="24"/>
        </w:rPr>
        <w:softHyphen/>
        <w:t>гут быть либо однородными (только задачи, только примеры, толь</w:t>
      </w:r>
      <w:r w:rsidRPr="00867DC2">
        <w:rPr>
          <w:color w:val="04070C"/>
          <w:sz w:val="24"/>
          <w:szCs w:val="24"/>
        </w:rPr>
        <w:softHyphen/>
      </w:r>
      <w:r w:rsidRPr="00867DC2">
        <w:rPr>
          <w:color w:val="04070C"/>
          <w:spacing w:val="-1"/>
          <w:sz w:val="24"/>
          <w:szCs w:val="24"/>
        </w:rPr>
        <w:t>ко построение геометрических фигур и т. д.), либо комбинирован</w:t>
      </w:r>
      <w:r w:rsidRPr="00867DC2">
        <w:rPr>
          <w:color w:val="04070C"/>
          <w:spacing w:val="-1"/>
          <w:sz w:val="24"/>
          <w:szCs w:val="24"/>
        </w:rPr>
        <w:softHyphen/>
      </w:r>
      <w:r w:rsidRPr="00867DC2">
        <w:rPr>
          <w:color w:val="04070C"/>
          <w:sz w:val="24"/>
          <w:szCs w:val="24"/>
        </w:rPr>
        <w:t>ными, — это зависит от цели работы, класса и объема проверяе</w:t>
      </w:r>
      <w:r w:rsidRPr="00867DC2">
        <w:rPr>
          <w:color w:val="04070C"/>
          <w:sz w:val="24"/>
          <w:szCs w:val="24"/>
        </w:rPr>
        <w:softHyphen/>
        <w:t>мого материала.</w:t>
      </w:r>
    </w:p>
    <w:p w:rsidR="00867DC2" w:rsidRPr="00867DC2" w:rsidRDefault="00867DC2" w:rsidP="00867DC2">
      <w:pPr>
        <w:shd w:val="clear" w:color="auto" w:fill="FFFFFF"/>
        <w:ind w:firstLine="326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 xml:space="preserve">Объем контрольной работы должен быть таким, чтобы на ее выполнение учащимся требовалось: 35—40  мин.   Причем  за   указанное  время  учащиеся  должны   </w:t>
      </w:r>
      <w:proofErr w:type="gramStart"/>
      <w:r w:rsidRPr="00867DC2">
        <w:rPr>
          <w:color w:val="04070C"/>
          <w:sz w:val="24"/>
          <w:szCs w:val="24"/>
        </w:rPr>
        <w:t>не</w:t>
      </w:r>
      <w:proofErr w:type="gramEnd"/>
      <w:r w:rsidRPr="00867DC2">
        <w:rPr>
          <w:color w:val="04070C"/>
          <w:sz w:val="24"/>
          <w:szCs w:val="24"/>
        </w:rPr>
        <w:t xml:space="preserve"> только выполнить работу, но и успеть ее проверить.</w:t>
      </w:r>
    </w:p>
    <w:p w:rsidR="00867DC2" w:rsidRPr="00867DC2" w:rsidRDefault="00867DC2" w:rsidP="00867DC2">
      <w:pPr>
        <w:shd w:val="clear" w:color="auto" w:fill="FFFFFF"/>
        <w:ind w:firstLine="30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В комбинированную контрольную работу могут быть включе</w:t>
      </w:r>
      <w:r w:rsidRPr="00867DC2">
        <w:rPr>
          <w:color w:val="04070C"/>
          <w:sz w:val="24"/>
          <w:szCs w:val="24"/>
        </w:rPr>
        <w:softHyphen/>
        <w:t xml:space="preserve">ны: 1—3 простые задачи, или 1—3 простые задачи и </w:t>
      </w:r>
      <w:proofErr w:type="gramStart"/>
      <w:r w:rsidRPr="00867DC2">
        <w:rPr>
          <w:color w:val="04070C"/>
          <w:sz w:val="24"/>
          <w:szCs w:val="24"/>
        </w:rPr>
        <w:t>составная</w:t>
      </w:r>
      <w:proofErr w:type="gramEnd"/>
      <w:r w:rsidRPr="00867DC2">
        <w:rPr>
          <w:color w:val="04070C"/>
          <w:sz w:val="24"/>
          <w:szCs w:val="24"/>
        </w:rPr>
        <w:t>, или 2 составные задачи, примеры в од</w:t>
      </w:r>
      <w:r w:rsidRPr="00867DC2">
        <w:rPr>
          <w:color w:val="04070C"/>
          <w:sz w:val="24"/>
          <w:szCs w:val="24"/>
        </w:rPr>
        <w:softHyphen/>
        <w:t>но и несколько арифметических действий (в том числе и на поря</w:t>
      </w:r>
      <w:r w:rsidRPr="00867DC2">
        <w:rPr>
          <w:color w:val="04070C"/>
          <w:sz w:val="24"/>
          <w:szCs w:val="24"/>
        </w:rPr>
        <w:softHyphen/>
        <w:t xml:space="preserve">док действий), математический диктант, </w:t>
      </w:r>
      <w:r w:rsidRPr="00867DC2">
        <w:rPr>
          <w:color w:val="04070C"/>
          <w:spacing w:val="-1"/>
          <w:sz w:val="24"/>
          <w:szCs w:val="24"/>
        </w:rPr>
        <w:t>сравнение чисел, математических выражений, вычислительные, из</w:t>
      </w:r>
      <w:r w:rsidRPr="00867DC2">
        <w:rPr>
          <w:color w:val="04070C"/>
          <w:spacing w:val="-1"/>
          <w:sz w:val="24"/>
          <w:szCs w:val="24"/>
        </w:rPr>
        <w:softHyphen/>
      </w:r>
      <w:r w:rsidRPr="00867DC2">
        <w:rPr>
          <w:color w:val="04070C"/>
          <w:sz w:val="24"/>
          <w:szCs w:val="24"/>
        </w:rPr>
        <w:t>мерительные задачи или другие геометрические задания.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</w:r>
      <w:proofErr w:type="gramStart"/>
      <w:r w:rsidRPr="00867DC2">
        <w:rPr>
          <w:color w:val="04070C"/>
          <w:sz w:val="24"/>
          <w:szCs w:val="24"/>
        </w:rPr>
        <w:t>При оценке письменных работ учащихся по математике гру</w:t>
      </w:r>
      <w:r w:rsidRPr="00867DC2">
        <w:rPr>
          <w:color w:val="04070C"/>
          <w:sz w:val="24"/>
          <w:szCs w:val="24"/>
        </w:rPr>
        <w:softHyphen/>
        <w:t>быми ошибками следует считать: неверное выполнение вычисле</w:t>
      </w:r>
      <w:r w:rsidRPr="00867DC2">
        <w:rPr>
          <w:color w:val="04070C"/>
          <w:sz w:val="24"/>
          <w:szCs w:val="24"/>
        </w:rPr>
        <w:softHyphen/>
        <w:t>ний вследствие неточное применения правил, неправильное ре</w:t>
      </w:r>
      <w:r w:rsidRPr="00867DC2">
        <w:rPr>
          <w:color w:val="04070C"/>
          <w:sz w:val="24"/>
          <w:szCs w:val="24"/>
        </w:rPr>
        <w:softHyphen/>
        <w:t>шение задачи (неправильный выбор, пропуск действий, выполне</w:t>
      </w:r>
      <w:r w:rsidRPr="00867DC2">
        <w:rPr>
          <w:color w:val="04070C"/>
          <w:sz w:val="24"/>
          <w:szCs w:val="24"/>
        </w:rPr>
        <w:softHyphen/>
        <w:t>ние ненужных действий, искажение смысла вопроса, привлечение посторонних или потеря необходимых числовых данных), неуме</w:t>
      </w:r>
      <w:r w:rsidRPr="00867DC2">
        <w:rPr>
          <w:color w:val="04070C"/>
          <w:sz w:val="24"/>
          <w:szCs w:val="24"/>
        </w:rPr>
        <w:softHyphen/>
      </w:r>
      <w:r w:rsidRPr="00867DC2">
        <w:rPr>
          <w:color w:val="04070C"/>
          <w:spacing w:val="-1"/>
          <w:sz w:val="24"/>
          <w:szCs w:val="24"/>
        </w:rPr>
        <w:t xml:space="preserve">ние правильно выполнить измерение и построение геометрических </w:t>
      </w:r>
      <w:r w:rsidRPr="00867DC2">
        <w:rPr>
          <w:color w:val="04070C"/>
          <w:sz w:val="24"/>
          <w:szCs w:val="24"/>
        </w:rPr>
        <w:t>фигур.</w:t>
      </w:r>
      <w:proofErr w:type="gramEnd"/>
    </w:p>
    <w:p w:rsidR="00867DC2" w:rsidRPr="00867DC2" w:rsidRDefault="00867DC2" w:rsidP="00867DC2">
      <w:pPr>
        <w:shd w:val="clear" w:color="auto" w:fill="FFFFFF"/>
        <w:ind w:firstLine="326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Негрубыми ошибками считаются ошибки, допущенные в про</w:t>
      </w:r>
      <w:r w:rsidRPr="00867DC2">
        <w:rPr>
          <w:color w:val="04070C"/>
          <w:sz w:val="24"/>
          <w:szCs w:val="24"/>
        </w:rPr>
        <w:softHyphen/>
        <w:t>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чертежей, небольшая неточность в измерении и черчении.</w:t>
      </w:r>
    </w:p>
    <w:p w:rsidR="00867DC2" w:rsidRPr="00867DC2" w:rsidRDefault="00867DC2" w:rsidP="00867DC2">
      <w:pPr>
        <w:shd w:val="clear" w:color="auto" w:fill="FFFFFF"/>
        <w:ind w:firstLine="298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</w:t>
      </w:r>
      <w:r w:rsidRPr="00867DC2">
        <w:rPr>
          <w:color w:val="04070C"/>
          <w:sz w:val="24"/>
          <w:szCs w:val="24"/>
        </w:rPr>
        <w:softHyphen/>
        <w:t>тики (названия компонентов и результатов действий, величин и др.).</w:t>
      </w:r>
    </w:p>
    <w:p w:rsidR="00867DC2" w:rsidRPr="00867DC2" w:rsidRDefault="00867DC2" w:rsidP="00867DC2">
      <w:pPr>
        <w:shd w:val="clear" w:color="auto" w:fill="FFFFFF"/>
        <w:ind w:firstLine="298"/>
        <w:jc w:val="both"/>
        <w:rPr>
          <w:color w:val="04070C"/>
          <w:sz w:val="24"/>
          <w:szCs w:val="24"/>
        </w:rPr>
      </w:pPr>
    </w:p>
    <w:p w:rsidR="00867DC2" w:rsidRPr="00867DC2" w:rsidRDefault="00867DC2" w:rsidP="00867DC2">
      <w:pPr>
        <w:shd w:val="clear" w:color="auto" w:fill="FFFFFF"/>
        <w:rPr>
          <w:b/>
          <w:i/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</w:r>
      <w:r w:rsidRPr="00867DC2">
        <w:rPr>
          <w:b/>
          <w:i/>
          <w:color w:val="04070C"/>
          <w:sz w:val="24"/>
          <w:szCs w:val="24"/>
        </w:rPr>
        <w:t>При оценке комбинированных работ:</w:t>
      </w:r>
    </w:p>
    <w:p w:rsidR="00867DC2" w:rsidRPr="00867DC2" w:rsidRDefault="00867DC2" w:rsidP="00867DC2">
      <w:pPr>
        <w:shd w:val="clear" w:color="auto" w:fill="FFFFFF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«5»</w:t>
      </w:r>
      <w:r w:rsidRPr="00867DC2">
        <w:rPr>
          <w:color w:val="04070C"/>
          <w:sz w:val="24"/>
          <w:szCs w:val="24"/>
        </w:rPr>
        <w:t xml:space="preserve"> ставится, если вся работа выполнена без ошибок.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«4»</w:t>
      </w:r>
      <w:r w:rsidRPr="00867DC2">
        <w:rPr>
          <w:color w:val="04070C"/>
          <w:sz w:val="24"/>
          <w:szCs w:val="24"/>
        </w:rPr>
        <w:t xml:space="preserve"> ставится, если в работе имеются 2—3 негрубые ошибки.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«3»</w:t>
      </w:r>
      <w:r w:rsidRPr="00867DC2">
        <w:rPr>
          <w:color w:val="04070C"/>
          <w:sz w:val="24"/>
          <w:szCs w:val="24"/>
        </w:rPr>
        <w:t xml:space="preserve"> ставится, если решены простые задачи, </w:t>
      </w:r>
      <w:proofErr w:type="gramStart"/>
      <w:r w:rsidRPr="00867DC2">
        <w:rPr>
          <w:color w:val="04070C"/>
          <w:sz w:val="24"/>
          <w:szCs w:val="24"/>
        </w:rPr>
        <w:t>по</w:t>
      </w:r>
      <w:proofErr w:type="gramEnd"/>
      <w:r w:rsidRPr="00867DC2">
        <w:rPr>
          <w:color w:val="04070C"/>
          <w:sz w:val="24"/>
          <w:szCs w:val="24"/>
        </w:rPr>
        <w:t xml:space="preserve"> не </w:t>
      </w:r>
      <w:proofErr w:type="gramStart"/>
      <w:r w:rsidRPr="00867DC2">
        <w:rPr>
          <w:color w:val="04070C"/>
          <w:sz w:val="24"/>
          <w:szCs w:val="24"/>
        </w:rPr>
        <w:t>ре</w:t>
      </w:r>
      <w:r w:rsidRPr="00867DC2">
        <w:rPr>
          <w:color w:val="04070C"/>
          <w:sz w:val="24"/>
          <w:szCs w:val="24"/>
        </w:rPr>
        <w:softHyphen/>
        <w:t>шена</w:t>
      </w:r>
      <w:proofErr w:type="gramEnd"/>
      <w:r w:rsidRPr="00867DC2">
        <w:rPr>
          <w:color w:val="04070C"/>
          <w:sz w:val="24"/>
          <w:szCs w:val="24"/>
        </w:rPr>
        <w:t xml:space="preserve"> составная или решена одна из двух составных задач, хотя и с негрубыми ошибками, правильно выполнена большая часть дру</w:t>
      </w:r>
      <w:r w:rsidRPr="00867DC2">
        <w:rPr>
          <w:color w:val="04070C"/>
          <w:sz w:val="24"/>
          <w:szCs w:val="24"/>
        </w:rPr>
        <w:softHyphen/>
        <w:t>гих заданий.</w:t>
      </w:r>
    </w:p>
    <w:p w:rsidR="00867DC2" w:rsidRPr="00867DC2" w:rsidRDefault="00867DC2" w:rsidP="00867DC2">
      <w:pPr>
        <w:shd w:val="clear" w:color="auto" w:fill="FFFFFF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«2»</w:t>
      </w:r>
      <w:r w:rsidRPr="00867DC2">
        <w:rPr>
          <w:color w:val="04070C"/>
          <w:sz w:val="24"/>
          <w:szCs w:val="24"/>
        </w:rPr>
        <w:t xml:space="preserve"> ставится, если не решены задачи, но сделаны по</w:t>
      </w:r>
      <w:r w:rsidRPr="00867DC2">
        <w:rPr>
          <w:color w:val="04070C"/>
          <w:sz w:val="24"/>
          <w:szCs w:val="24"/>
        </w:rPr>
        <w:softHyphen/>
        <w:t xml:space="preserve">пытки их </w:t>
      </w:r>
      <w:proofErr w:type="gramStart"/>
      <w:r w:rsidRPr="00867DC2">
        <w:rPr>
          <w:color w:val="04070C"/>
          <w:sz w:val="24"/>
          <w:szCs w:val="24"/>
        </w:rPr>
        <w:t>решить</w:t>
      </w:r>
      <w:proofErr w:type="gramEnd"/>
      <w:r w:rsidRPr="00867DC2">
        <w:rPr>
          <w:color w:val="04070C"/>
          <w:sz w:val="24"/>
          <w:szCs w:val="24"/>
        </w:rPr>
        <w:t xml:space="preserve"> и выполнено менее половины других заданий.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«1»</w:t>
      </w:r>
      <w:r w:rsidRPr="00867DC2">
        <w:rPr>
          <w:color w:val="04070C"/>
          <w:sz w:val="24"/>
          <w:szCs w:val="24"/>
        </w:rPr>
        <w:t xml:space="preserve"> ставится, если ученик не приступил к решению задач, не выполнил других заданий.</w:t>
      </w:r>
    </w:p>
    <w:p w:rsidR="00867DC2" w:rsidRPr="00867DC2" w:rsidRDefault="00867DC2" w:rsidP="00867DC2">
      <w:pPr>
        <w:shd w:val="clear" w:color="auto" w:fill="FFFFFF"/>
        <w:ind w:hanging="605"/>
        <w:rPr>
          <w:b/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</w:r>
      <w:r w:rsidRPr="00867DC2">
        <w:rPr>
          <w:color w:val="04070C"/>
          <w:sz w:val="24"/>
          <w:szCs w:val="24"/>
        </w:rPr>
        <w:tab/>
      </w:r>
      <w:r w:rsidRPr="00867DC2">
        <w:rPr>
          <w:b/>
          <w:i/>
          <w:color w:val="04070C"/>
          <w:sz w:val="24"/>
          <w:szCs w:val="24"/>
        </w:rPr>
        <w:t>При оценке работ, состоящих из примеров и других заданий, в которых не предусматривается решение задач</w:t>
      </w:r>
      <w:r w:rsidRPr="00867DC2">
        <w:rPr>
          <w:b/>
          <w:color w:val="04070C"/>
          <w:sz w:val="24"/>
          <w:szCs w:val="24"/>
        </w:rPr>
        <w:t>:</w:t>
      </w:r>
    </w:p>
    <w:p w:rsidR="00867DC2" w:rsidRPr="00867DC2" w:rsidRDefault="00867DC2" w:rsidP="00867DC2">
      <w:pPr>
        <w:shd w:val="clear" w:color="auto" w:fill="FFFFFF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«5»</w:t>
      </w:r>
      <w:r w:rsidRPr="00867DC2">
        <w:rPr>
          <w:color w:val="04070C"/>
          <w:sz w:val="24"/>
          <w:szCs w:val="24"/>
        </w:rPr>
        <w:t xml:space="preserve"> ставится, если все задания выполнены правильно.</w:t>
      </w:r>
    </w:p>
    <w:p w:rsidR="00867DC2" w:rsidRPr="00867DC2" w:rsidRDefault="00867DC2" w:rsidP="00867DC2">
      <w:pPr>
        <w:shd w:val="clear" w:color="auto" w:fill="FFFFFF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 «4»</w:t>
      </w:r>
      <w:r w:rsidRPr="00867DC2">
        <w:rPr>
          <w:color w:val="04070C"/>
          <w:sz w:val="24"/>
          <w:szCs w:val="24"/>
        </w:rPr>
        <w:t xml:space="preserve">  ставится,  если допущены   1—2  негрубые ошибки.</w:t>
      </w:r>
    </w:p>
    <w:p w:rsidR="00867DC2" w:rsidRPr="00867DC2" w:rsidRDefault="00867DC2" w:rsidP="00867DC2">
      <w:pPr>
        <w:shd w:val="clear" w:color="auto" w:fill="FFFFFF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lastRenderedPageBreak/>
        <w:tab/>
        <w:t>Оценка «3»</w:t>
      </w:r>
      <w:r w:rsidRPr="00867DC2">
        <w:rPr>
          <w:color w:val="04070C"/>
          <w:sz w:val="24"/>
          <w:szCs w:val="24"/>
        </w:rPr>
        <w:t xml:space="preserve"> ставится, если допущены 1—2 грубые ошибки или 3—4 негрубые.</w:t>
      </w:r>
    </w:p>
    <w:p w:rsidR="00867DC2" w:rsidRPr="00867DC2" w:rsidRDefault="00867DC2" w:rsidP="00867DC2">
      <w:pPr>
        <w:shd w:val="clear" w:color="auto" w:fill="FFFFFF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«2»</w:t>
      </w:r>
      <w:r w:rsidRPr="00867DC2">
        <w:rPr>
          <w:color w:val="04070C"/>
          <w:sz w:val="24"/>
          <w:szCs w:val="24"/>
        </w:rPr>
        <w:t xml:space="preserve"> ставится, если допущены 3—4 грубые ошибки и ряд негрубых.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«1»</w:t>
      </w:r>
      <w:r w:rsidRPr="00867DC2">
        <w:rPr>
          <w:color w:val="04070C"/>
          <w:sz w:val="24"/>
          <w:szCs w:val="24"/>
        </w:rPr>
        <w:t xml:space="preserve"> ставится, если допущены ошибки в выполнении большей части заданий.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</w:p>
    <w:p w:rsidR="00867DC2" w:rsidRPr="00867DC2" w:rsidRDefault="00867DC2" w:rsidP="00867DC2">
      <w:pPr>
        <w:shd w:val="clear" w:color="auto" w:fill="FFFFFF"/>
        <w:jc w:val="both"/>
        <w:rPr>
          <w:i/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</w:r>
      <w:r w:rsidRPr="00867DC2">
        <w:rPr>
          <w:b/>
          <w:i/>
          <w:color w:val="04070C"/>
          <w:sz w:val="24"/>
          <w:szCs w:val="24"/>
        </w:rPr>
        <w:t xml:space="preserve"> Итоговая оценка знаний и умений учащихся</w:t>
      </w:r>
    </w:p>
    <w:p w:rsidR="00867DC2" w:rsidRPr="00867DC2" w:rsidRDefault="00867DC2" w:rsidP="00867D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317"/>
        <w:jc w:val="both"/>
        <w:rPr>
          <w:color w:val="04070C"/>
          <w:spacing w:val="-25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 xml:space="preserve">1. </w:t>
      </w:r>
      <w:r w:rsidRPr="00867DC2">
        <w:rPr>
          <w:color w:val="04070C"/>
          <w:sz w:val="24"/>
          <w:szCs w:val="24"/>
        </w:rPr>
        <w:t>За учебную четверть и за год знания и умения учащихся оцениваются одним баллом.</w:t>
      </w:r>
    </w:p>
    <w:p w:rsidR="00867DC2" w:rsidRPr="00867DC2" w:rsidRDefault="00867DC2" w:rsidP="00867D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317"/>
        <w:jc w:val="both"/>
        <w:rPr>
          <w:color w:val="04070C"/>
          <w:spacing w:val="-25"/>
          <w:sz w:val="24"/>
          <w:szCs w:val="24"/>
        </w:rPr>
      </w:pPr>
      <w:r w:rsidRPr="00867DC2">
        <w:rPr>
          <w:color w:val="04070C"/>
          <w:spacing w:val="-25"/>
          <w:sz w:val="24"/>
          <w:szCs w:val="24"/>
        </w:rPr>
        <w:tab/>
        <w:t xml:space="preserve">2. </w:t>
      </w:r>
      <w:r w:rsidRPr="00867DC2">
        <w:rPr>
          <w:color w:val="04070C"/>
          <w:sz w:val="24"/>
          <w:szCs w:val="24"/>
        </w:rPr>
        <w:t>При выставлении итоговой оценки учитывается как уровень знаний ученика, так и овладение им практическими умениями.</w:t>
      </w:r>
    </w:p>
    <w:p w:rsidR="00867DC2" w:rsidRDefault="00867DC2" w:rsidP="00867D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3. Основанием для выставления итоговой оценки служат: ре</w:t>
      </w:r>
      <w:r w:rsidRPr="00867DC2">
        <w:rPr>
          <w:color w:val="04070C"/>
          <w:sz w:val="24"/>
          <w:szCs w:val="24"/>
        </w:rPr>
        <w:softHyphen/>
        <w:t>зультаты наблюдений учителя за повседневной работой ученика, устного опроса, текущих и итоговых контрольных работ.</w:t>
      </w:r>
    </w:p>
    <w:p w:rsidR="008D3BB4" w:rsidRDefault="008D3BB4" w:rsidP="00867D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317"/>
        <w:jc w:val="both"/>
        <w:rPr>
          <w:color w:val="04070C"/>
          <w:sz w:val="24"/>
          <w:szCs w:val="24"/>
        </w:rPr>
      </w:pPr>
    </w:p>
    <w:p w:rsidR="008D3BB4" w:rsidRDefault="008D3BB4" w:rsidP="008D3BB4">
      <w:pPr>
        <w:shd w:val="clear" w:color="auto" w:fill="FFFFFF"/>
        <w:ind w:firstLine="708"/>
        <w:jc w:val="both"/>
        <w:rPr>
          <w:color w:val="04070C"/>
          <w:sz w:val="24"/>
          <w:szCs w:val="24"/>
        </w:rPr>
      </w:pPr>
      <w:r w:rsidRPr="008D3BB4">
        <w:rPr>
          <w:color w:val="04070C"/>
          <w:sz w:val="24"/>
          <w:szCs w:val="24"/>
        </w:rPr>
        <w:t>Структурно и содержательно</w:t>
      </w:r>
      <w:r w:rsidRPr="008D3BB4">
        <w:rPr>
          <w:b/>
          <w:color w:val="04070C"/>
          <w:sz w:val="24"/>
          <w:szCs w:val="24"/>
        </w:rPr>
        <w:t xml:space="preserve"> </w:t>
      </w:r>
      <w:r w:rsidRPr="008D3BB4">
        <w:rPr>
          <w:color w:val="04070C"/>
          <w:sz w:val="24"/>
          <w:szCs w:val="24"/>
        </w:rPr>
        <w:t>программа</w:t>
      </w:r>
      <w:r w:rsidRPr="008D3BB4">
        <w:rPr>
          <w:color w:val="04070C"/>
          <w:spacing w:val="-1"/>
          <w:sz w:val="24"/>
          <w:szCs w:val="24"/>
        </w:rPr>
        <w:t xml:space="preserve"> для 4 класса составлена таким образом, что уровень сложности материала опирается на ранее полученные знания во время уроков математики в </w:t>
      </w:r>
      <w:r w:rsidRPr="008D3BB4">
        <w:rPr>
          <w:color w:val="04070C"/>
          <w:sz w:val="24"/>
          <w:szCs w:val="24"/>
        </w:rPr>
        <w:t>1 - 3 классах и рассчитана на 204 часа в год,  6 ч в неделю.</w:t>
      </w:r>
    </w:p>
    <w:p w:rsidR="00F87F5B" w:rsidRDefault="00F87F5B" w:rsidP="008D3BB4">
      <w:pPr>
        <w:shd w:val="clear" w:color="auto" w:fill="FFFFFF"/>
        <w:ind w:firstLine="708"/>
        <w:jc w:val="both"/>
        <w:rPr>
          <w:color w:val="04070C"/>
          <w:sz w:val="24"/>
          <w:szCs w:val="24"/>
        </w:rPr>
      </w:pPr>
    </w:p>
    <w:p w:rsidR="00952C35" w:rsidRDefault="00952C35" w:rsidP="008D3BB4">
      <w:pPr>
        <w:shd w:val="clear" w:color="auto" w:fill="FFFFFF"/>
        <w:ind w:firstLine="708"/>
        <w:jc w:val="both"/>
        <w:rPr>
          <w:color w:val="04070C"/>
          <w:sz w:val="24"/>
          <w:szCs w:val="24"/>
        </w:rPr>
      </w:pPr>
    </w:p>
    <w:p w:rsidR="00952C35" w:rsidRPr="00952C35" w:rsidRDefault="00952C35" w:rsidP="00952C35">
      <w:pPr>
        <w:ind w:firstLine="709"/>
        <w:jc w:val="center"/>
        <w:rPr>
          <w:b/>
          <w:color w:val="05080F"/>
          <w:sz w:val="24"/>
          <w:szCs w:val="24"/>
        </w:rPr>
      </w:pPr>
      <w:r w:rsidRPr="00952C35">
        <w:rPr>
          <w:b/>
          <w:color w:val="05080F"/>
          <w:sz w:val="24"/>
          <w:szCs w:val="24"/>
        </w:rPr>
        <w:t>Тематическое  планирование</w:t>
      </w:r>
    </w:p>
    <w:p w:rsidR="00952C35" w:rsidRPr="00952C35" w:rsidRDefault="00952C35" w:rsidP="00F87F5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51"/>
        <w:gridCol w:w="3414"/>
        <w:gridCol w:w="3402"/>
      </w:tblGrid>
      <w:tr w:rsidR="00952C35" w:rsidRPr="00952C35" w:rsidTr="00AD3A6C">
        <w:tc>
          <w:tcPr>
            <w:tcW w:w="2093" w:type="dxa"/>
          </w:tcPr>
          <w:p w:rsidR="00952C35" w:rsidRPr="00952C35" w:rsidRDefault="00952C35" w:rsidP="00082D58">
            <w:pPr>
              <w:jc w:val="center"/>
              <w:rPr>
                <w:b/>
                <w:sz w:val="24"/>
                <w:szCs w:val="24"/>
              </w:rPr>
            </w:pPr>
            <w:r w:rsidRPr="00952C35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51" w:type="dxa"/>
          </w:tcPr>
          <w:p w:rsidR="00952C35" w:rsidRPr="00952C35" w:rsidRDefault="00952C35" w:rsidP="00082D58">
            <w:pPr>
              <w:jc w:val="center"/>
              <w:rPr>
                <w:b/>
                <w:sz w:val="24"/>
                <w:szCs w:val="24"/>
              </w:rPr>
            </w:pPr>
            <w:r w:rsidRPr="00952C35">
              <w:rPr>
                <w:b/>
                <w:sz w:val="24"/>
                <w:szCs w:val="24"/>
              </w:rPr>
              <w:t>Кол.</w:t>
            </w:r>
          </w:p>
          <w:p w:rsidR="00952C35" w:rsidRPr="00952C35" w:rsidRDefault="00952C35" w:rsidP="00082D58">
            <w:pPr>
              <w:jc w:val="center"/>
              <w:rPr>
                <w:b/>
                <w:sz w:val="24"/>
                <w:szCs w:val="24"/>
              </w:rPr>
            </w:pPr>
            <w:r w:rsidRPr="00952C3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414" w:type="dxa"/>
          </w:tcPr>
          <w:p w:rsidR="00952C35" w:rsidRPr="00952C35" w:rsidRDefault="00952C35" w:rsidP="00082D58">
            <w:pPr>
              <w:jc w:val="center"/>
              <w:rPr>
                <w:b/>
                <w:sz w:val="24"/>
                <w:szCs w:val="24"/>
              </w:rPr>
            </w:pPr>
            <w:r w:rsidRPr="00952C35">
              <w:rPr>
                <w:b/>
                <w:sz w:val="24"/>
                <w:szCs w:val="24"/>
              </w:rPr>
              <w:t>Коррекционные задачи</w:t>
            </w:r>
          </w:p>
        </w:tc>
        <w:tc>
          <w:tcPr>
            <w:tcW w:w="3402" w:type="dxa"/>
          </w:tcPr>
          <w:p w:rsidR="00952C35" w:rsidRPr="00952C35" w:rsidRDefault="00952C35" w:rsidP="00082D58">
            <w:pPr>
              <w:jc w:val="center"/>
              <w:rPr>
                <w:b/>
                <w:sz w:val="24"/>
                <w:szCs w:val="24"/>
              </w:rPr>
            </w:pPr>
            <w:r w:rsidRPr="00952C35">
              <w:rPr>
                <w:b/>
                <w:sz w:val="24"/>
                <w:szCs w:val="24"/>
              </w:rPr>
              <w:t>Обязательный минимум ЗУН</w:t>
            </w:r>
          </w:p>
        </w:tc>
      </w:tr>
      <w:tr w:rsidR="00952C35" w:rsidRPr="00952C35" w:rsidTr="00AD3A6C">
        <w:trPr>
          <w:trHeight w:val="1974"/>
        </w:trPr>
        <w:tc>
          <w:tcPr>
            <w:tcW w:w="2093" w:type="dxa"/>
          </w:tcPr>
          <w:p w:rsidR="00952C35" w:rsidRPr="00952C35" w:rsidRDefault="00952C35" w:rsidP="00082D58">
            <w:pPr>
              <w:jc w:val="both"/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b/>
                <w:color w:val="04070C"/>
                <w:sz w:val="24"/>
                <w:szCs w:val="24"/>
                <w:lang w:eastAsia="en-US"/>
              </w:rPr>
              <w:t>Повторение</w:t>
            </w:r>
          </w:p>
          <w:p w:rsidR="00952C35" w:rsidRPr="00952C35" w:rsidRDefault="00952C35" w:rsidP="00082D58">
            <w:pPr>
              <w:jc w:val="both"/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Нумерация.</w:t>
            </w:r>
          </w:p>
          <w:p w:rsidR="00952C35" w:rsidRPr="00952C35" w:rsidRDefault="00952C35" w:rsidP="00082D58">
            <w:pPr>
              <w:jc w:val="both"/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Меры стоимости.</w:t>
            </w:r>
          </w:p>
          <w:p w:rsidR="00952C35" w:rsidRPr="00952C35" w:rsidRDefault="00952C35" w:rsidP="00082D58">
            <w:pPr>
              <w:jc w:val="both"/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Меры длины.</w:t>
            </w:r>
          </w:p>
          <w:p w:rsidR="00952C35" w:rsidRPr="00952C35" w:rsidRDefault="00952C35" w:rsidP="00082D58">
            <w:pPr>
              <w:jc w:val="both"/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Умножение и деление.</w:t>
            </w:r>
          </w:p>
          <w:p w:rsidR="00952C35" w:rsidRPr="00952C35" w:rsidRDefault="00952C35" w:rsidP="00082D58">
            <w:pPr>
              <w:jc w:val="both"/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Меры массы.</w:t>
            </w:r>
          </w:p>
          <w:p w:rsidR="00952C35" w:rsidRPr="00952C35" w:rsidRDefault="00952C35" w:rsidP="00082D58">
            <w:pPr>
              <w:jc w:val="both"/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Сложение и вычитание в пределах 100 без перехода через десяток.</w:t>
            </w:r>
          </w:p>
        </w:tc>
        <w:tc>
          <w:tcPr>
            <w:tcW w:w="851" w:type="dxa"/>
          </w:tcPr>
          <w:p w:rsidR="00952C35" w:rsidRPr="00A27A16" w:rsidRDefault="00A27A16" w:rsidP="00082D58">
            <w:pPr>
              <w:jc w:val="center"/>
              <w:rPr>
                <w:b/>
                <w:color w:val="04070C"/>
                <w:sz w:val="24"/>
                <w:szCs w:val="24"/>
                <w:lang w:eastAsia="en-US"/>
              </w:rPr>
            </w:pPr>
            <w:r>
              <w:rPr>
                <w:b/>
                <w:color w:val="04070C"/>
                <w:sz w:val="24"/>
                <w:szCs w:val="24"/>
                <w:lang w:eastAsia="en-US"/>
              </w:rPr>
              <w:t>8</w:t>
            </w:r>
          </w:p>
          <w:p w:rsidR="00952C35" w:rsidRPr="00F4155C" w:rsidRDefault="00952C35" w:rsidP="00082D58">
            <w:pPr>
              <w:jc w:val="center"/>
              <w:rPr>
                <w:color w:val="04070C"/>
                <w:sz w:val="24"/>
                <w:szCs w:val="24"/>
                <w:lang w:val="en-US" w:eastAsia="en-US"/>
              </w:rPr>
            </w:pPr>
          </w:p>
        </w:tc>
        <w:tc>
          <w:tcPr>
            <w:tcW w:w="3414" w:type="dxa"/>
          </w:tcPr>
          <w:p w:rsidR="006F6A33" w:rsidRPr="006F6A33" w:rsidRDefault="006F6A33" w:rsidP="006F6A3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6F6A33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и личных качеств.</w:t>
            </w:r>
          </w:p>
          <w:p w:rsidR="006F6A33" w:rsidRDefault="006F6A33" w:rsidP="006F6A3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6F6A33">
              <w:rPr>
                <w:rFonts w:ascii="Times New Roman" w:hAnsi="Times New Roman"/>
                <w:sz w:val="24"/>
                <w:szCs w:val="24"/>
              </w:rPr>
              <w:t>Развивать точность, прочность и скорость запоминания.</w:t>
            </w:r>
          </w:p>
          <w:p w:rsidR="006F6A33" w:rsidRPr="006F6A33" w:rsidRDefault="006F6A33" w:rsidP="006F6A3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6F6A33">
              <w:rPr>
                <w:rFonts w:ascii="Times New Roman" w:hAnsi="Times New Roman"/>
                <w:sz w:val="24"/>
                <w:szCs w:val="24"/>
              </w:rPr>
              <w:t>Расширять знания, умения, навыки при помощи произвольного сознательного запоминания.</w:t>
            </w:r>
          </w:p>
          <w:p w:rsidR="006F6A33" w:rsidRDefault="006F6A33" w:rsidP="006F6A3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6F6A33">
              <w:rPr>
                <w:rFonts w:ascii="Times New Roman" w:hAnsi="Times New Roman"/>
                <w:sz w:val="24"/>
                <w:szCs w:val="24"/>
              </w:rPr>
              <w:t>Совершенствовать перенос опыта, умение воспроизводить знания в новых условиях.</w:t>
            </w:r>
          </w:p>
          <w:p w:rsidR="00A5026F" w:rsidRPr="00A5026F" w:rsidRDefault="00A5026F" w:rsidP="006F6A3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A5026F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Коррекция пространственной ориентировки, мелкой моторики  на основе упражнений</w:t>
            </w:r>
            <w:r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.</w:t>
            </w:r>
          </w:p>
          <w:p w:rsidR="00952C35" w:rsidRPr="00952C35" w:rsidRDefault="00952C35" w:rsidP="006F6A33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52C35" w:rsidRPr="00952C35" w:rsidRDefault="00952C35" w:rsidP="00952C35">
            <w:pPr>
              <w:rPr>
                <w:b/>
                <w:color w:val="04070C"/>
                <w:sz w:val="24"/>
                <w:szCs w:val="24"/>
              </w:rPr>
            </w:pPr>
            <w:r w:rsidRPr="00952C35">
              <w:rPr>
                <w:b/>
                <w:color w:val="04070C"/>
                <w:sz w:val="24"/>
                <w:szCs w:val="24"/>
              </w:rPr>
              <w:t>Учащиеся должны знать: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- числовой ряд 1-100 в прямом и обратном порядке;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- сравнение чисел по количеству разрядов, по количеству десятков и единиц;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- присчитывание и отсчитывание по 3, 6, 9, 4, 8, 7</w:t>
            </w:r>
          </w:p>
          <w:p w:rsidR="00952C35" w:rsidRPr="00952C35" w:rsidRDefault="00952C35" w:rsidP="00952C35">
            <w:pPr>
              <w:rPr>
                <w:b/>
                <w:color w:val="04070C"/>
                <w:sz w:val="24"/>
                <w:szCs w:val="24"/>
              </w:rPr>
            </w:pPr>
            <w:r w:rsidRPr="00952C35">
              <w:rPr>
                <w:b/>
                <w:color w:val="04070C"/>
                <w:sz w:val="24"/>
                <w:szCs w:val="24"/>
              </w:rPr>
              <w:t>Учащиеся должны уметь: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- читать, записывать под диктовку, откладывать на счетах, сравнивать (больше,  меньше) числа в пределах 100;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- выполнять сложение и вычитание чисел в пределах 100 без перехода через десяток;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- решать простые и составные арифметические задачи, кратко записывать содержание задачи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ПРИМЕЧАНИЯ.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Обязательно: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 xml:space="preserve">- знание состава двузначных чисел </w:t>
            </w:r>
          </w:p>
          <w:p w:rsidR="00952C35" w:rsidRPr="00952C35" w:rsidRDefault="00952C35" w:rsidP="00082D58">
            <w:pPr>
              <w:jc w:val="both"/>
              <w:rPr>
                <w:sz w:val="24"/>
                <w:szCs w:val="24"/>
              </w:rPr>
            </w:pPr>
          </w:p>
        </w:tc>
      </w:tr>
      <w:tr w:rsidR="00952C35" w:rsidRPr="00952C35" w:rsidTr="00AD3A6C">
        <w:trPr>
          <w:trHeight w:val="1974"/>
        </w:trPr>
        <w:tc>
          <w:tcPr>
            <w:tcW w:w="2093" w:type="dxa"/>
          </w:tcPr>
          <w:p w:rsidR="00952C35" w:rsidRPr="00952C35" w:rsidRDefault="00952C35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b/>
                <w:color w:val="04070C"/>
                <w:sz w:val="24"/>
                <w:szCs w:val="24"/>
                <w:lang w:eastAsia="en-US"/>
              </w:rPr>
              <w:t>Сложение и вычитание в пределах 100 с переходом через разряд.</w:t>
            </w:r>
          </w:p>
        </w:tc>
        <w:tc>
          <w:tcPr>
            <w:tcW w:w="851" w:type="dxa"/>
          </w:tcPr>
          <w:p w:rsidR="00952C35" w:rsidRPr="00F4155C" w:rsidRDefault="00A27A16" w:rsidP="00082D58">
            <w:pPr>
              <w:jc w:val="center"/>
              <w:rPr>
                <w:b/>
                <w:color w:val="04070C"/>
                <w:sz w:val="24"/>
                <w:szCs w:val="24"/>
                <w:lang w:eastAsia="en-US"/>
              </w:rPr>
            </w:pPr>
            <w:r>
              <w:rPr>
                <w:b/>
                <w:color w:val="04070C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414" w:type="dxa"/>
          </w:tcPr>
          <w:p w:rsidR="00A5026F" w:rsidRPr="00A5026F" w:rsidRDefault="00A5026F" w:rsidP="00A5026F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A5026F">
              <w:rPr>
                <w:rFonts w:ascii="Times New Roman" w:hAnsi="Times New Roman"/>
                <w:sz w:val="24"/>
                <w:szCs w:val="24"/>
              </w:rPr>
              <w:t>Совершенствовать точность воспроизведения  словесного материала (правильность формулировок, умение давать краткий ответ).</w:t>
            </w:r>
          </w:p>
          <w:p w:rsidR="00A5026F" w:rsidRPr="00A5026F" w:rsidRDefault="00A5026F" w:rsidP="00A5026F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A5026F">
              <w:rPr>
                <w:rFonts w:ascii="Times New Roman" w:hAnsi="Times New Roman"/>
                <w:sz w:val="24"/>
                <w:szCs w:val="24"/>
              </w:rPr>
              <w:t>Развивать словесно-</w:t>
            </w:r>
            <w:r w:rsidRPr="00A5026F">
              <w:rPr>
                <w:rFonts w:ascii="Times New Roman" w:hAnsi="Times New Roman"/>
                <w:sz w:val="24"/>
                <w:szCs w:val="24"/>
              </w:rPr>
              <w:lastRenderedPageBreak/>
              <w:t>логическую память, зрительную память.</w:t>
            </w:r>
          </w:p>
          <w:p w:rsidR="00952C35" w:rsidRPr="00A5026F" w:rsidRDefault="00A5026F" w:rsidP="00A5026F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sz w:val="24"/>
                <w:szCs w:val="24"/>
              </w:rPr>
            </w:pPr>
            <w:r w:rsidRPr="00A5026F">
              <w:rPr>
                <w:rFonts w:ascii="Times New Roman" w:hAnsi="Times New Roman"/>
                <w:sz w:val="24"/>
                <w:szCs w:val="24"/>
              </w:rPr>
              <w:t>Формировать навыки самоконтроля, взаимоконтроля и целенаправленность в работе.</w:t>
            </w:r>
          </w:p>
          <w:p w:rsidR="00A5026F" w:rsidRPr="00A5026F" w:rsidRDefault="00A5026F" w:rsidP="00A5026F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A5026F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Корригировать зрительное и слуховое восприятие на основе упражнени</w:t>
            </w:r>
            <w:r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й.</w:t>
            </w:r>
          </w:p>
          <w:p w:rsidR="00A5026F" w:rsidRPr="00A5026F" w:rsidRDefault="00A5026F" w:rsidP="00A5026F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A5026F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Коррекция внимания и логического мышления на основе работы над ошибками.</w:t>
            </w:r>
          </w:p>
          <w:p w:rsidR="00A5026F" w:rsidRPr="00A5026F" w:rsidRDefault="00A5026F" w:rsidP="00A5026F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A5026F">
              <w:rPr>
                <w:rFonts w:ascii="Times New Roman" w:hAnsi="Times New Roman"/>
                <w:sz w:val="24"/>
                <w:szCs w:val="24"/>
              </w:rPr>
              <w:t>Совершенствование умения сравнивать, обобщать, анализировать, выделять сходство и различие понятий.</w:t>
            </w:r>
          </w:p>
        </w:tc>
        <w:tc>
          <w:tcPr>
            <w:tcW w:w="3402" w:type="dxa"/>
          </w:tcPr>
          <w:p w:rsidR="005D4008" w:rsidRPr="005D4008" w:rsidRDefault="005D4008" w:rsidP="005D4008">
            <w:pPr>
              <w:rPr>
                <w:b/>
                <w:color w:val="04070C"/>
                <w:sz w:val="24"/>
                <w:szCs w:val="24"/>
              </w:rPr>
            </w:pPr>
            <w:r w:rsidRPr="005D4008">
              <w:rPr>
                <w:b/>
                <w:color w:val="04070C"/>
                <w:sz w:val="24"/>
                <w:szCs w:val="24"/>
              </w:rPr>
              <w:lastRenderedPageBreak/>
              <w:t>Учащиеся должны знать:</w:t>
            </w:r>
          </w:p>
          <w:p w:rsidR="005D4008" w:rsidRPr="005D4008" w:rsidRDefault="005D4008" w:rsidP="005D4008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различие между устным и письменным сложением и вычитанием чисел в пределах 100;</w:t>
            </w:r>
          </w:p>
          <w:p w:rsidR="005D4008" w:rsidRPr="005D4008" w:rsidRDefault="005D4008" w:rsidP="005D4008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 xml:space="preserve">- письменное сложение и вычитание двузначных чисел с </w:t>
            </w:r>
            <w:r w:rsidRPr="005D4008">
              <w:rPr>
                <w:color w:val="04070C"/>
                <w:sz w:val="24"/>
                <w:szCs w:val="24"/>
              </w:rPr>
              <w:lastRenderedPageBreak/>
              <w:t>переходом через разряд;</w:t>
            </w:r>
          </w:p>
          <w:p w:rsidR="005D4008" w:rsidRPr="005D4008" w:rsidRDefault="005D4008" w:rsidP="005D4008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решать, составлять, иллюстрировать все изученные простые арифметические задачи</w:t>
            </w:r>
          </w:p>
          <w:p w:rsidR="005D4008" w:rsidRPr="005D4008" w:rsidRDefault="005D4008" w:rsidP="005D4008">
            <w:pPr>
              <w:rPr>
                <w:b/>
                <w:color w:val="04070C"/>
                <w:sz w:val="24"/>
                <w:szCs w:val="24"/>
              </w:rPr>
            </w:pPr>
            <w:r w:rsidRPr="005D4008">
              <w:rPr>
                <w:b/>
                <w:color w:val="04070C"/>
                <w:sz w:val="24"/>
                <w:szCs w:val="24"/>
              </w:rPr>
              <w:t>Учащиеся должны уметь:</w:t>
            </w:r>
          </w:p>
          <w:p w:rsidR="005D4008" w:rsidRPr="005D4008" w:rsidRDefault="005D4008" w:rsidP="005D4008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выполнять устные и письменные действия сложения и вычитания;</w:t>
            </w:r>
          </w:p>
          <w:p w:rsidR="005D4008" w:rsidRPr="005D4008" w:rsidRDefault="005D4008" w:rsidP="005D4008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решать, составлять, иллюстрировать все изученные простые арифметические задачи</w:t>
            </w:r>
          </w:p>
          <w:p w:rsidR="005D4008" w:rsidRPr="005D4008" w:rsidRDefault="005D4008" w:rsidP="005D4008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ПРИМЕЧАНИЯ.</w:t>
            </w:r>
          </w:p>
          <w:p w:rsidR="005D4008" w:rsidRPr="005D4008" w:rsidRDefault="005D4008" w:rsidP="005D4008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решение составных задач с помощью учителя</w:t>
            </w:r>
          </w:p>
          <w:p w:rsidR="00952C35" w:rsidRPr="00952C35" w:rsidRDefault="00952C35" w:rsidP="00082D58">
            <w:pPr>
              <w:jc w:val="both"/>
              <w:rPr>
                <w:sz w:val="24"/>
                <w:szCs w:val="24"/>
              </w:rPr>
            </w:pPr>
          </w:p>
        </w:tc>
      </w:tr>
      <w:tr w:rsidR="00952C35" w:rsidRPr="00952C35" w:rsidTr="00AD3A6C">
        <w:trPr>
          <w:trHeight w:val="1408"/>
        </w:trPr>
        <w:tc>
          <w:tcPr>
            <w:tcW w:w="2093" w:type="dxa"/>
          </w:tcPr>
          <w:p w:rsidR="00952C35" w:rsidRPr="00952C35" w:rsidRDefault="00952C35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b/>
                <w:color w:val="04070C"/>
                <w:sz w:val="24"/>
                <w:szCs w:val="24"/>
                <w:lang w:eastAsia="en-US"/>
              </w:rPr>
              <w:lastRenderedPageBreak/>
              <w:t>Умножение и деление</w:t>
            </w:r>
          </w:p>
          <w:p w:rsidR="00952C35" w:rsidRPr="00952C35" w:rsidRDefault="00952C35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Умножение и деление.</w:t>
            </w:r>
          </w:p>
          <w:p w:rsidR="00952C35" w:rsidRPr="00952C35" w:rsidRDefault="00952C35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Деление с остатком.</w:t>
            </w:r>
          </w:p>
        </w:tc>
        <w:tc>
          <w:tcPr>
            <w:tcW w:w="851" w:type="dxa"/>
          </w:tcPr>
          <w:p w:rsidR="00952C35" w:rsidRPr="00F4155C" w:rsidRDefault="008A6FC1" w:rsidP="00082D58">
            <w:pPr>
              <w:jc w:val="center"/>
              <w:rPr>
                <w:b/>
                <w:color w:val="04070C"/>
                <w:sz w:val="24"/>
                <w:szCs w:val="24"/>
                <w:lang w:eastAsia="en-US"/>
              </w:rPr>
            </w:pPr>
            <w:r>
              <w:rPr>
                <w:b/>
                <w:color w:val="04070C"/>
                <w:sz w:val="24"/>
                <w:szCs w:val="24"/>
                <w:lang w:eastAsia="en-US"/>
              </w:rPr>
              <w:t>35</w:t>
            </w:r>
          </w:p>
          <w:p w:rsidR="00952C35" w:rsidRDefault="00952C35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952C35" w:rsidRPr="00F4155C" w:rsidRDefault="00952C35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</w:tcPr>
          <w:p w:rsidR="00952C35" w:rsidRPr="00DB7BB6" w:rsidRDefault="00DB7BB6" w:rsidP="00DB7BB6">
            <w:pPr>
              <w:pStyle w:val="a5"/>
              <w:numPr>
                <w:ilvl w:val="0"/>
                <w:numId w:val="20"/>
              </w:numPr>
              <w:spacing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DB7BB6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Развивать произвольное зрительное и слуховое внимание, память на основе игры «Повтори таблицу»</w:t>
            </w:r>
          </w:p>
          <w:p w:rsidR="00DB7BB6" w:rsidRPr="00DB7BB6" w:rsidRDefault="00DB7BB6" w:rsidP="00DB7BB6">
            <w:pPr>
              <w:pStyle w:val="a5"/>
              <w:numPr>
                <w:ilvl w:val="0"/>
                <w:numId w:val="20"/>
              </w:numPr>
              <w:spacing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DB7BB6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 xml:space="preserve">Коррекция логического </w:t>
            </w:r>
            <w:proofErr w:type="spellStart"/>
            <w:r w:rsidRPr="00DB7BB6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мышления</w:t>
            </w:r>
            <w:proofErr w:type="gramStart"/>
            <w:r w:rsidR="00835111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,</w:t>
            </w:r>
            <w:r w:rsidRPr="00DB7BB6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п</w:t>
            </w:r>
            <w:proofErr w:type="gramEnd"/>
            <w:r w:rsidRPr="00DB7BB6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ространственной</w:t>
            </w:r>
            <w:proofErr w:type="spellEnd"/>
            <w:r w:rsidRPr="00DB7BB6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 xml:space="preserve"> ориентировки  на основе игр.</w:t>
            </w:r>
          </w:p>
          <w:p w:rsidR="00DB7BB6" w:rsidRPr="00DB7BB6" w:rsidRDefault="00DB7BB6" w:rsidP="00DB7BB6">
            <w:pPr>
              <w:pStyle w:val="a5"/>
              <w:numPr>
                <w:ilvl w:val="0"/>
                <w:numId w:val="20"/>
              </w:numPr>
              <w:spacing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DB7BB6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Развивать внимание, долговременной памяти, умение работать самостоятельно.</w:t>
            </w:r>
          </w:p>
          <w:p w:rsidR="00DB7BB6" w:rsidRPr="00DB7BB6" w:rsidRDefault="00DB7BB6" w:rsidP="00DB7BB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08" w:rsidRPr="005D4008" w:rsidRDefault="005D4008" w:rsidP="005D4008">
            <w:pPr>
              <w:ind w:hanging="108"/>
              <w:rPr>
                <w:b/>
                <w:color w:val="04070C"/>
                <w:sz w:val="24"/>
                <w:szCs w:val="24"/>
              </w:rPr>
            </w:pPr>
            <w:r w:rsidRPr="005D4008">
              <w:rPr>
                <w:b/>
                <w:color w:val="04070C"/>
                <w:sz w:val="24"/>
                <w:szCs w:val="24"/>
              </w:rPr>
              <w:t>Учащиеся должны знать: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таблицы умножения всех однозначных чисел и числа 10;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правило умножения чисел 1 и 0, на 1 и 0, деления 0 и деления на 1, на 10;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названия компонентов умножения, деления;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зависимость между стоимостью, ценой, количеством;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составные задачи, решаемые двумя арифметическими действиями</w:t>
            </w:r>
          </w:p>
          <w:p w:rsidR="005D4008" w:rsidRPr="005D4008" w:rsidRDefault="005D4008" w:rsidP="005D4008">
            <w:pPr>
              <w:ind w:hanging="108"/>
              <w:rPr>
                <w:b/>
                <w:color w:val="04070C"/>
                <w:sz w:val="24"/>
                <w:szCs w:val="24"/>
              </w:rPr>
            </w:pPr>
            <w:r w:rsidRPr="005D4008">
              <w:rPr>
                <w:b/>
                <w:color w:val="04070C"/>
                <w:sz w:val="24"/>
                <w:szCs w:val="24"/>
              </w:rPr>
              <w:t>Учащиеся должны уметь: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практически пользоваться переместительным свойством умножения;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-самостоятельно кратко записывать, моделировать содержание, решать составные арифметические задачи в два действия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ПРИМЕЧАНИЯ.</w:t>
            </w:r>
          </w:p>
          <w:p w:rsidR="00952C35" w:rsidRPr="005D4008" w:rsidRDefault="005D4008" w:rsidP="005D4008">
            <w:pPr>
              <w:ind w:hanging="108"/>
              <w:jc w:val="both"/>
              <w:rPr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необязательно знание наизусть таблиц умножения чисел 6-9, но обязательно умение пользоваться данными таблицами умножения на печатной основе, как для нахождения произведения, так и частного.</w:t>
            </w:r>
          </w:p>
        </w:tc>
      </w:tr>
      <w:tr w:rsidR="00952C35" w:rsidRPr="00952C35" w:rsidTr="00AD3A6C">
        <w:trPr>
          <w:trHeight w:val="1974"/>
        </w:trPr>
        <w:tc>
          <w:tcPr>
            <w:tcW w:w="2093" w:type="dxa"/>
          </w:tcPr>
          <w:p w:rsidR="00952C35" w:rsidRPr="00952C35" w:rsidRDefault="00952C35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b/>
                <w:color w:val="04070C"/>
                <w:sz w:val="24"/>
                <w:szCs w:val="24"/>
                <w:lang w:eastAsia="en-US"/>
              </w:rPr>
              <w:lastRenderedPageBreak/>
              <w:t>Геометрический материал.</w:t>
            </w:r>
          </w:p>
        </w:tc>
        <w:tc>
          <w:tcPr>
            <w:tcW w:w="851" w:type="dxa"/>
          </w:tcPr>
          <w:p w:rsidR="00952C35" w:rsidRPr="00F4155C" w:rsidRDefault="00630BDC" w:rsidP="00082D58">
            <w:pPr>
              <w:jc w:val="center"/>
              <w:rPr>
                <w:b/>
                <w:color w:val="04070C"/>
                <w:sz w:val="24"/>
                <w:szCs w:val="24"/>
                <w:lang w:eastAsia="en-US"/>
              </w:rPr>
            </w:pPr>
            <w:r>
              <w:rPr>
                <w:b/>
                <w:color w:val="04070C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4" w:type="dxa"/>
          </w:tcPr>
          <w:p w:rsidR="00952C35" w:rsidRPr="00A737F6" w:rsidRDefault="00A737F6" w:rsidP="00A737F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A737F6"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  <w:t>Коррекция пространственной ориентировки, мелкой моторики  на основе упражнений «Начерти»</w:t>
            </w:r>
          </w:p>
          <w:p w:rsidR="00A737F6" w:rsidRPr="00A737F6" w:rsidRDefault="00A737F6" w:rsidP="00A737F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A737F6"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  <w:t>Развивать внимание, умение работать самостоятельно.</w:t>
            </w:r>
          </w:p>
          <w:p w:rsidR="00A737F6" w:rsidRPr="00A737F6" w:rsidRDefault="00A737F6" w:rsidP="00A737F6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A737F6">
              <w:rPr>
                <w:rFonts w:ascii="Times New Roman" w:hAnsi="Times New Roman"/>
                <w:sz w:val="24"/>
                <w:szCs w:val="24"/>
              </w:rPr>
              <w:t>Совершенствовать перенос опыта, умение воспроизводить знания в новых условиях.</w:t>
            </w:r>
          </w:p>
          <w:p w:rsidR="00A737F6" w:rsidRPr="00952C35" w:rsidRDefault="00A737F6" w:rsidP="00A737F6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704DB" w:rsidRPr="005704DB" w:rsidRDefault="005704DB" w:rsidP="005704DB">
            <w:pPr>
              <w:ind w:left="-108"/>
              <w:rPr>
                <w:b/>
                <w:color w:val="04070C"/>
                <w:sz w:val="24"/>
                <w:szCs w:val="24"/>
              </w:rPr>
            </w:pPr>
            <w:r w:rsidRPr="005704DB">
              <w:rPr>
                <w:b/>
                <w:color w:val="04070C"/>
                <w:sz w:val="24"/>
                <w:szCs w:val="24"/>
              </w:rPr>
              <w:t>Учащиеся должны знать: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- различные случаи взаимного положения двух геометрических фигур;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- названия элементов четырехугольников;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 xml:space="preserve">- замкнутые и незамкнутые кривые: окружность, дугу  </w:t>
            </w:r>
          </w:p>
          <w:p w:rsidR="005704DB" w:rsidRPr="005704DB" w:rsidRDefault="005704DB" w:rsidP="005704DB">
            <w:pPr>
              <w:ind w:left="-108"/>
              <w:rPr>
                <w:b/>
                <w:color w:val="04070C"/>
                <w:sz w:val="24"/>
                <w:szCs w:val="24"/>
              </w:rPr>
            </w:pPr>
            <w:r w:rsidRPr="005704DB">
              <w:rPr>
                <w:b/>
                <w:color w:val="04070C"/>
                <w:sz w:val="24"/>
                <w:szCs w:val="24"/>
              </w:rPr>
              <w:t>Учащиеся должны уметь: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- различать замкнутые, незамкнутые кривые, ломаные линии;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 xml:space="preserve">- вычислять длину </w:t>
            </w:r>
            <w:proofErr w:type="gramStart"/>
            <w:r w:rsidRPr="005704DB">
              <w:rPr>
                <w:color w:val="04070C"/>
                <w:sz w:val="24"/>
                <w:szCs w:val="24"/>
              </w:rPr>
              <w:t>ломаной</w:t>
            </w:r>
            <w:proofErr w:type="gramEnd"/>
            <w:r w:rsidRPr="005704DB">
              <w:rPr>
                <w:color w:val="04070C"/>
                <w:sz w:val="24"/>
                <w:szCs w:val="24"/>
              </w:rPr>
              <w:t>;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proofErr w:type="gramStart"/>
            <w:r w:rsidRPr="005704DB">
              <w:rPr>
                <w:color w:val="04070C"/>
                <w:sz w:val="24"/>
                <w:szCs w:val="24"/>
              </w:rPr>
              <w:t>- 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      </w:r>
            <w:proofErr w:type="gramEnd"/>
          </w:p>
          <w:p w:rsidR="005704DB" w:rsidRPr="005704DB" w:rsidRDefault="005704DB" w:rsidP="005704DB">
            <w:pPr>
              <w:ind w:left="-108"/>
              <w:rPr>
                <w:b/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- чертить прямоугольник (квадрат) с помощью чертежного треугольника на нелинованной бумаге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ПРИМЕЧАНИЯ.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Обязательно: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- узнавание, моделирование взаимного положения фигур без вычерчивания;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- черчение прямоугольника (квадрата) на нелинованной бумаге с помощью учителя.</w:t>
            </w:r>
          </w:p>
          <w:p w:rsidR="00952C35" w:rsidRPr="00952C35" w:rsidRDefault="00952C35" w:rsidP="00082D58">
            <w:pPr>
              <w:jc w:val="both"/>
              <w:rPr>
                <w:sz w:val="24"/>
                <w:szCs w:val="24"/>
              </w:rPr>
            </w:pPr>
          </w:p>
        </w:tc>
      </w:tr>
      <w:tr w:rsidR="00952C35" w:rsidRPr="00952C35" w:rsidTr="00AD3A6C">
        <w:trPr>
          <w:trHeight w:val="1974"/>
        </w:trPr>
        <w:tc>
          <w:tcPr>
            <w:tcW w:w="2093" w:type="dxa"/>
          </w:tcPr>
          <w:p w:rsidR="00952C35" w:rsidRPr="00952C35" w:rsidRDefault="00952C35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>
              <w:rPr>
                <w:b/>
                <w:color w:val="04070C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>
              <w:rPr>
                <w:b/>
                <w:color w:val="04070C"/>
                <w:sz w:val="24"/>
                <w:szCs w:val="24"/>
                <w:lang w:eastAsia="en-US"/>
              </w:rPr>
              <w:t>пройденного</w:t>
            </w:r>
            <w:proofErr w:type="gramEnd"/>
            <w:r>
              <w:rPr>
                <w:b/>
                <w:color w:val="04070C"/>
                <w:sz w:val="24"/>
                <w:szCs w:val="24"/>
                <w:lang w:eastAsia="en-US"/>
              </w:rPr>
              <w:t xml:space="preserve"> за год.</w:t>
            </w:r>
          </w:p>
        </w:tc>
        <w:tc>
          <w:tcPr>
            <w:tcW w:w="851" w:type="dxa"/>
          </w:tcPr>
          <w:p w:rsidR="00952C35" w:rsidRPr="00F4155C" w:rsidRDefault="007E7144" w:rsidP="00082D58">
            <w:pPr>
              <w:jc w:val="center"/>
              <w:rPr>
                <w:b/>
                <w:color w:val="04070C"/>
                <w:sz w:val="24"/>
                <w:szCs w:val="24"/>
                <w:lang w:eastAsia="en-US"/>
              </w:rPr>
            </w:pPr>
            <w:r>
              <w:rPr>
                <w:b/>
                <w:color w:val="04070C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14" w:type="dxa"/>
          </w:tcPr>
          <w:p w:rsidR="00952C35" w:rsidRPr="00835111" w:rsidRDefault="00835111" w:rsidP="0083511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835111"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  <w:t>Развивать произвольное зрительное и слуховое внимание, память на основе игр, упражнений.</w:t>
            </w:r>
          </w:p>
          <w:p w:rsidR="00835111" w:rsidRPr="00835111" w:rsidRDefault="00835111" w:rsidP="0083511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835111"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  <w:t>Развивать внимание, умение работать самостоятельно.</w:t>
            </w:r>
          </w:p>
          <w:p w:rsidR="00835111" w:rsidRPr="00835111" w:rsidRDefault="00835111" w:rsidP="0083511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835111"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  <w:t>Коррекция пространственной ориентировки, мелкой моторики  на основе упражнений.</w:t>
            </w:r>
          </w:p>
          <w:p w:rsidR="00835111" w:rsidRPr="00835111" w:rsidRDefault="00835111" w:rsidP="0083511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835111">
              <w:rPr>
                <w:rFonts w:ascii="Times New Roman" w:hAnsi="Times New Roman"/>
                <w:sz w:val="24"/>
                <w:szCs w:val="24"/>
              </w:rPr>
              <w:t>Совершенствовать перенос опыта, умение воспроизводить знания в новых условиях.</w:t>
            </w:r>
          </w:p>
          <w:p w:rsidR="00835111" w:rsidRPr="00835111" w:rsidRDefault="00835111" w:rsidP="00835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E2968" w:rsidRPr="00BE2968" w:rsidRDefault="00BE2968" w:rsidP="00BE2968">
            <w:pPr>
              <w:pStyle w:val="a3"/>
              <w:rPr>
                <w:b/>
                <w:sz w:val="24"/>
              </w:rPr>
            </w:pPr>
            <w:r w:rsidRPr="00BE2968">
              <w:rPr>
                <w:b/>
                <w:sz w:val="24"/>
              </w:rPr>
              <w:t>Учащиеся должны знать:</w:t>
            </w:r>
          </w:p>
          <w:p w:rsidR="00BE2968" w:rsidRPr="001C5323" w:rsidRDefault="00BE2968" w:rsidP="00BE296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C5323">
              <w:rPr>
                <w:sz w:val="24"/>
              </w:rPr>
              <w:t>различие между устным и письменным сложением и вычитанием чисел в пределах 100;</w:t>
            </w:r>
          </w:p>
          <w:p w:rsidR="00BE2968" w:rsidRPr="001C5323" w:rsidRDefault="00BE2968" w:rsidP="00BE296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C5323">
              <w:rPr>
                <w:sz w:val="24"/>
              </w:rPr>
              <w:t>таблицы умножения всех однозначных чисел и числа 10. Правило умножения чисел 1 и 0, на 1 и 0, деления 0 и деления на 1, на 10;</w:t>
            </w:r>
          </w:p>
          <w:p w:rsidR="00BE2968" w:rsidRPr="001C5323" w:rsidRDefault="00BE2968" w:rsidP="00BE296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C5323">
              <w:rPr>
                <w:sz w:val="24"/>
              </w:rPr>
              <w:t>названия компонентов умножения, деления;</w:t>
            </w:r>
          </w:p>
          <w:p w:rsidR="00BE2968" w:rsidRPr="001C5323" w:rsidRDefault="00BE2968" w:rsidP="00BE296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C5323">
              <w:rPr>
                <w:sz w:val="24"/>
              </w:rPr>
              <w:t>меры длины, массы и их соотношения;</w:t>
            </w:r>
          </w:p>
          <w:p w:rsidR="00BE2968" w:rsidRPr="001C5323" w:rsidRDefault="00BE2968" w:rsidP="00BE296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C5323">
              <w:rPr>
                <w:sz w:val="24"/>
              </w:rPr>
              <w:t>меры времени и их соотношения;</w:t>
            </w:r>
          </w:p>
          <w:p w:rsidR="00BE2968" w:rsidRPr="001C5323" w:rsidRDefault="00BE2968" w:rsidP="00BE296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C5323">
              <w:rPr>
                <w:sz w:val="24"/>
              </w:rPr>
              <w:t>различные случаи взаимного положения двух геометрических фигур;</w:t>
            </w:r>
          </w:p>
          <w:p w:rsidR="00BE2968" w:rsidRPr="001C5323" w:rsidRDefault="00BE2968" w:rsidP="00BE296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C5323">
              <w:rPr>
                <w:sz w:val="24"/>
              </w:rPr>
              <w:t xml:space="preserve">названия элементов </w:t>
            </w:r>
            <w:r w:rsidRPr="001C5323">
              <w:rPr>
                <w:sz w:val="24"/>
              </w:rPr>
              <w:lastRenderedPageBreak/>
              <w:t>четырехугольников.</w:t>
            </w:r>
          </w:p>
          <w:p w:rsidR="00BE2968" w:rsidRPr="00BE2968" w:rsidRDefault="00BE2968" w:rsidP="00BE2968">
            <w:pPr>
              <w:pStyle w:val="a3"/>
              <w:rPr>
                <w:b/>
                <w:bCs/>
                <w:sz w:val="24"/>
              </w:rPr>
            </w:pPr>
            <w:r w:rsidRPr="00BE2968">
              <w:rPr>
                <w:b/>
                <w:bCs/>
                <w:sz w:val="24"/>
              </w:rPr>
              <w:t>Учащиеся должны уметь:</w:t>
            </w:r>
          </w:p>
          <w:p w:rsidR="00BE2968" w:rsidRPr="001C5323" w:rsidRDefault="00BE2968" w:rsidP="00BE296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выполнять устные и письменные действия сложения и вычитания;</w:t>
            </w:r>
          </w:p>
          <w:p w:rsidR="00BE2968" w:rsidRPr="001C5323" w:rsidRDefault="00BE2968" w:rsidP="00BE296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практически пользоваться переместительным свойством умножения;</w:t>
            </w:r>
          </w:p>
          <w:p w:rsidR="00BE2968" w:rsidRPr="001C5323" w:rsidRDefault="00BE2968" w:rsidP="00BE296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определять время по часам тремя способами с точностью до 1 мин;</w:t>
            </w:r>
          </w:p>
          <w:p w:rsidR="00BE2968" w:rsidRPr="001C5323" w:rsidRDefault="00BE2968" w:rsidP="00BE296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решать, составлять, иллюстрировать все изученные простые арифметические задачи;</w:t>
            </w:r>
          </w:p>
          <w:p w:rsidR="00BE2968" w:rsidRPr="001C5323" w:rsidRDefault="00BE2968" w:rsidP="00BE296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самостоятельно кратко записывать, моделировать содержание, решать составные арифметические задачи;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самостоятельно кратко записывать, моделировать содержание, решать составные арифметические задачи в 2 действия;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различать замкнутые, незамкнутые кривые, ломаные линии;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 xml:space="preserve">вычислять длину </w:t>
            </w:r>
            <w:proofErr w:type="gramStart"/>
            <w:r w:rsidRPr="001C5323">
              <w:rPr>
                <w:bCs/>
                <w:sz w:val="24"/>
              </w:rPr>
              <w:t>ломаной</w:t>
            </w:r>
            <w:proofErr w:type="gramEnd"/>
            <w:r w:rsidRPr="001C5323">
              <w:rPr>
                <w:bCs/>
                <w:sz w:val="24"/>
              </w:rPr>
              <w:t>;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      </w:r>
            <w:proofErr w:type="gramEnd"/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чертить прямоугольник (квадрат) с помощью чертежного треугольника на нелинованной бумаге.</w:t>
            </w:r>
          </w:p>
          <w:p w:rsidR="00BE2968" w:rsidRPr="001C5323" w:rsidRDefault="00BE2968" w:rsidP="00BE2968">
            <w:pPr>
              <w:pStyle w:val="a3"/>
              <w:rPr>
                <w:bCs/>
                <w:sz w:val="24"/>
              </w:rPr>
            </w:pPr>
          </w:p>
          <w:p w:rsidR="00BE2968" w:rsidRPr="001C5323" w:rsidRDefault="00BE2968" w:rsidP="00BE2968">
            <w:pPr>
              <w:pStyle w:val="a3"/>
              <w:rPr>
                <w:bCs/>
                <w:sz w:val="24"/>
                <w:u w:val="single"/>
              </w:rPr>
            </w:pPr>
            <w:r w:rsidRPr="001C5323">
              <w:rPr>
                <w:bCs/>
                <w:sz w:val="24"/>
                <w:u w:val="single"/>
              </w:rPr>
              <w:t>Примечания: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необязательно знание наизусть таблицы умножения чисел 6 – 9, но обязательно умение пользоваться данными таблицами умножения на печатной основе, как для нахождения произведения, так и частного;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узнавание, моделирование взаимного положения фигур без вычерчивания;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 xml:space="preserve">определение времени по </w:t>
            </w:r>
            <w:r w:rsidRPr="001C5323">
              <w:rPr>
                <w:bCs/>
                <w:sz w:val="24"/>
              </w:rPr>
              <w:lastRenderedPageBreak/>
              <w:t>часам хотя бы одним способом;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решение составных задач с помощью учителя;</w:t>
            </w:r>
          </w:p>
          <w:p w:rsidR="00BE2968" w:rsidRPr="00952C35" w:rsidRDefault="00BE2968" w:rsidP="00BE2968">
            <w:pPr>
              <w:rPr>
                <w:sz w:val="24"/>
                <w:szCs w:val="24"/>
              </w:rPr>
            </w:pPr>
            <w:r w:rsidRPr="001C5323">
              <w:rPr>
                <w:bCs/>
                <w:sz w:val="24"/>
              </w:rPr>
              <w:t>черчение прямоугольника (квадрата) на нелинованной бумаге с помощью учителя.</w:t>
            </w:r>
          </w:p>
        </w:tc>
      </w:tr>
    </w:tbl>
    <w:p w:rsidR="00952C35" w:rsidRPr="008D3BB4" w:rsidRDefault="00952C35" w:rsidP="008D3BB4">
      <w:pPr>
        <w:shd w:val="clear" w:color="auto" w:fill="FFFFFF"/>
        <w:ind w:firstLine="708"/>
        <w:jc w:val="both"/>
        <w:rPr>
          <w:color w:val="04070C"/>
          <w:sz w:val="24"/>
          <w:szCs w:val="24"/>
        </w:rPr>
      </w:pPr>
    </w:p>
    <w:p w:rsidR="008D3BB4" w:rsidRPr="008D3BB4" w:rsidRDefault="008D3BB4" w:rsidP="00867D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317"/>
        <w:jc w:val="both"/>
        <w:rPr>
          <w:color w:val="04070C"/>
          <w:spacing w:val="-15"/>
          <w:sz w:val="24"/>
          <w:szCs w:val="24"/>
        </w:rPr>
      </w:pPr>
    </w:p>
    <w:p w:rsidR="00BE2968" w:rsidRPr="005704DB" w:rsidRDefault="00BE2968" w:rsidP="00BE2968">
      <w:pPr>
        <w:ind w:hanging="108"/>
        <w:rPr>
          <w:b/>
          <w:color w:val="04070C"/>
          <w:sz w:val="24"/>
          <w:szCs w:val="24"/>
        </w:rPr>
      </w:pPr>
      <w:r w:rsidRPr="005D4008">
        <w:rPr>
          <w:b/>
          <w:color w:val="04070C"/>
          <w:sz w:val="24"/>
          <w:szCs w:val="24"/>
        </w:rPr>
        <w:t>Учащиеся должны уметь:</w:t>
      </w:r>
    </w:p>
    <w:p w:rsidR="00BE2968" w:rsidRPr="005704DB" w:rsidRDefault="00BE2968" w:rsidP="00BE2968">
      <w:pPr>
        <w:rPr>
          <w:color w:val="04070C"/>
          <w:sz w:val="24"/>
          <w:szCs w:val="24"/>
        </w:rPr>
      </w:pPr>
      <w:r w:rsidRPr="005704DB">
        <w:rPr>
          <w:color w:val="04070C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704DB">
        <w:rPr>
          <w:color w:val="04070C"/>
          <w:sz w:val="24"/>
          <w:szCs w:val="24"/>
        </w:rPr>
        <w:t>для</w:t>
      </w:r>
      <w:proofErr w:type="gramEnd"/>
      <w:r w:rsidRPr="005704DB">
        <w:rPr>
          <w:color w:val="04070C"/>
          <w:sz w:val="24"/>
          <w:szCs w:val="24"/>
        </w:rPr>
        <w:t>:</w:t>
      </w:r>
    </w:p>
    <w:p w:rsidR="00BE2968" w:rsidRPr="005704DB" w:rsidRDefault="00BE2968" w:rsidP="00BE2968">
      <w:pPr>
        <w:rPr>
          <w:color w:val="04070C"/>
          <w:sz w:val="24"/>
          <w:szCs w:val="24"/>
        </w:rPr>
      </w:pPr>
      <w:r>
        <w:rPr>
          <w:color w:val="04070C"/>
          <w:sz w:val="24"/>
          <w:szCs w:val="24"/>
        </w:rPr>
        <w:t>-</w:t>
      </w:r>
      <w:r w:rsidR="00584F3C">
        <w:rPr>
          <w:color w:val="04070C"/>
          <w:sz w:val="24"/>
          <w:szCs w:val="24"/>
        </w:rPr>
        <w:t>о</w:t>
      </w:r>
      <w:r w:rsidRPr="005704DB">
        <w:rPr>
          <w:color w:val="04070C"/>
          <w:sz w:val="24"/>
          <w:szCs w:val="24"/>
        </w:rPr>
        <w:t>риентировки в окружающем пространстве (планирование маршрута, выбор пути передвижения и др.);</w:t>
      </w:r>
    </w:p>
    <w:p w:rsidR="00BE2968" w:rsidRPr="005704DB" w:rsidRDefault="00BE2968" w:rsidP="00BE2968">
      <w:pPr>
        <w:rPr>
          <w:color w:val="04070C"/>
          <w:sz w:val="24"/>
          <w:szCs w:val="24"/>
        </w:rPr>
      </w:pPr>
      <w:r>
        <w:rPr>
          <w:color w:val="04070C"/>
          <w:sz w:val="24"/>
          <w:szCs w:val="24"/>
        </w:rPr>
        <w:t>-</w:t>
      </w:r>
      <w:r w:rsidR="00584F3C">
        <w:rPr>
          <w:color w:val="04070C"/>
          <w:sz w:val="24"/>
          <w:szCs w:val="24"/>
        </w:rPr>
        <w:t>с</w:t>
      </w:r>
      <w:r w:rsidRPr="005704DB">
        <w:rPr>
          <w:color w:val="04070C"/>
          <w:sz w:val="24"/>
          <w:szCs w:val="24"/>
        </w:rPr>
        <w:t>равнения и упорядочения объектов по различным признакам: длине, площади, массе, вместимости;</w:t>
      </w:r>
    </w:p>
    <w:p w:rsidR="00BE2968" w:rsidRPr="005704DB" w:rsidRDefault="00BE2968" w:rsidP="00BE2968">
      <w:pPr>
        <w:rPr>
          <w:color w:val="04070C"/>
          <w:sz w:val="24"/>
          <w:szCs w:val="24"/>
        </w:rPr>
      </w:pPr>
      <w:r>
        <w:rPr>
          <w:color w:val="04070C"/>
          <w:sz w:val="24"/>
          <w:szCs w:val="24"/>
        </w:rPr>
        <w:t>-</w:t>
      </w:r>
      <w:r w:rsidR="00584F3C">
        <w:rPr>
          <w:color w:val="04070C"/>
          <w:sz w:val="24"/>
          <w:szCs w:val="24"/>
        </w:rPr>
        <w:t>о</w:t>
      </w:r>
      <w:r w:rsidRPr="005704DB">
        <w:rPr>
          <w:color w:val="04070C"/>
          <w:sz w:val="24"/>
          <w:szCs w:val="24"/>
        </w:rPr>
        <w:t>пределени</w:t>
      </w:r>
      <w:r>
        <w:rPr>
          <w:color w:val="04070C"/>
          <w:sz w:val="24"/>
          <w:szCs w:val="24"/>
        </w:rPr>
        <w:t>я</w:t>
      </w:r>
      <w:r w:rsidRPr="005704DB">
        <w:rPr>
          <w:color w:val="04070C"/>
          <w:sz w:val="24"/>
          <w:szCs w:val="24"/>
        </w:rPr>
        <w:t xml:space="preserve"> времени по часам;</w:t>
      </w:r>
    </w:p>
    <w:p w:rsidR="00BE2968" w:rsidRDefault="00BE2968" w:rsidP="00BE2968">
      <w:pPr>
        <w:rPr>
          <w:color w:val="04070C"/>
          <w:sz w:val="24"/>
          <w:szCs w:val="24"/>
        </w:rPr>
      </w:pPr>
      <w:r>
        <w:rPr>
          <w:color w:val="04070C"/>
          <w:sz w:val="24"/>
          <w:szCs w:val="24"/>
        </w:rPr>
        <w:t>-</w:t>
      </w:r>
      <w:r w:rsidR="00584F3C">
        <w:rPr>
          <w:color w:val="04070C"/>
          <w:sz w:val="24"/>
          <w:szCs w:val="24"/>
        </w:rPr>
        <w:t>р</w:t>
      </w:r>
      <w:r w:rsidRPr="005704DB">
        <w:rPr>
          <w:color w:val="04070C"/>
          <w:sz w:val="24"/>
          <w:szCs w:val="24"/>
        </w:rPr>
        <w:t>ешени</w:t>
      </w:r>
      <w:r>
        <w:rPr>
          <w:color w:val="04070C"/>
          <w:sz w:val="24"/>
          <w:szCs w:val="24"/>
        </w:rPr>
        <w:t>я</w:t>
      </w:r>
      <w:r w:rsidRPr="005704DB">
        <w:rPr>
          <w:color w:val="04070C"/>
          <w:sz w:val="24"/>
          <w:szCs w:val="24"/>
        </w:rPr>
        <w:t xml:space="preserve"> задач, связанных с бытовыми жизненными ситуациями (покупка, измерение, взвешивание и др.).</w:t>
      </w:r>
    </w:p>
    <w:p w:rsidR="006F6A33" w:rsidRDefault="006F6A33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234AEE" w:rsidRDefault="00234AEE" w:rsidP="006B370C">
      <w:pPr>
        <w:jc w:val="center"/>
        <w:rPr>
          <w:b/>
          <w:sz w:val="24"/>
          <w:szCs w:val="24"/>
        </w:rPr>
      </w:pPr>
    </w:p>
    <w:p w:rsidR="00EA758B" w:rsidRPr="00EA758B" w:rsidRDefault="00EA758B" w:rsidP="006B370C">
      <w:pPr>
        <w:jc w:val="center"/>
        <w:rPr>
          <w:b/>
          <w:sz w:val="24"/>
          <w:szCs w:val="24"/>
        </w:rPr>
      </w:pPr>
      <w:r w:rsidRPr="00EA758B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EA758B" w:rsidRPr="00EA758B" w:rsidRDefault="00EA758B" w:rsidP="00EA758B">
      <w:pPr>
        <w:jc w:val="center"/>
        <w:rPr>
          <w:b/>
          <w:sz w:val="24"/>
          <w:szCs w:val="24"/>
        </w:rPr>
      </w:pPr>
    </w:p>
    <w:p w:rsidR="00EA758B" w:rsidRPr="00EA758B" w:rsidRDefault="00EA758B" w:rsidP="00EA758B">
      <w:pPr>
        <w:jc w:val="center"/>
        <w:rPr>
          <w:b/>
          <w:sz w:val="24"/>
          <w:szCs w:val="24"/>
        </w:rPr>
      </w:pPr>
      <w:proofErr w:type="gramStart"/>
      <w:r w:rsidRPr="00EA758B">
        <w:rPr>
          <w:b/>
          <w:sz w:val="24"/>
          <w:szCs w:val="24"/>
          <w:lang w:val="en-US"/>
        </w:rPr>
        <w:t>I</w:t>
      </w:r>
      <w:r w:rsidRPr="00EA758B">
        <w:rPr>
          <w:b/>
          <w:sz w:val="24"/>
          <w:szCs w:val="24"/>
        </w:rPr>
        <w:t xml:space="preserve"> четверть.</w:t>
      </w:r>
      <w:proofErr w:type="gramEnd"/>
    </w:p>
    <w:p w:rsidR="00EA758B" w:rsidRPr="00EA758B" w:rsidRDefault="00EA758B" w:rsidP="00EA758B">
      <w:pPr>
        <w:jc w:val="center"/>
        <w:rPr>
          <w:b/>
          <w:sz w:val="24"/>
          <w:szCs w:val="24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3737"/>
        <w:gridCol w:w="1134"/>
        <w:gridCol w:w="993"/>
        <w:gridCol w:w="3232"/>
      </w:tblGrid>
      <w:tr w:rsidR="00EA758B" w:rsidRPr="00EA758B" w:rsidTr="00082D58">
        <w:trPr>
          <w:trHeight w:val="881"/>
        </w:trPr>
        <w:tc>
          <w:tcPr>
            <w:tcW w:w="907" w:type="dxa"/>
          </w:tcPr>
          <w:p w:rsidR="00EA758B" w:rsidRPr="00EA758B" w:rsidRDefault="00EA758B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37" w:type="dxa"/>
          </w:tcPr>
          <w:p w:rsidR="00EA758B" w:rsidRPr="00EA758B" w:rsidRDefault="00EA758B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Название раздела.</w:t>
            </w:r>
          </w:p>
          <w:p w:rsidR="00EA758B" w:rsidRPr="00EA758B" w:rsidRDefault="00EA758B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1134" w:type="dxa"/>
          </w:tcPr>
          <w:p w:rsidR="00EA758B" w:rsidRPr="00EA758B" w:rsidRDefault="00EA758B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Кол.</w:t>
            </w:r>
          </w:p>
          <w:p w:rsidR="00EA758B" w:rsidRPr="00EA758B" w:rsidRDefault="00EA758B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EA758B" w:rsidRPr="00EA758B" w:rsidRDefault="00EA758B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32" w:type="dxa"/>
          </w:tcPr>
          <w:p w:rsidR="00EA758B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Геометрический материал.</w:t>
            </w:r>
          </w:p>
        </w:tc>
      </w:tr>
      <w:tr w:rsidR="001878A6" w:rsidRPr="00EA758B" w:rsidTr="00082D58">
        <w:trPr>
          <w:trHeight w:val="270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1878A6" w:rsidRDefault="001878A6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1878A6">
              <w:rPr>
                <w:b/>
                <w:color w:val="04070C"/>
                <w:sz w:val="24"/>
                <w:szCs w:val="24"/>
                <w:lang w:eastAsia="en-US"/>
              </w:rPr>
              <w:t>Повторение.</w:t>
            </w:r>
            <w:r w:rsidR="00403A40">
              <w:rPr>
                <w:b/>
                <w:color w:val="04070C"/>
                <w:sz w:val="24"/>
                <w:szCs w:val="24"/>
                <w:lang w:eastAsia="en-US"/>
              </w:rPr>
              <w:t>(8ч.)</w:t>
            </w:r>
          </w:p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Нумерация чисел в пределах 100</w:t>
            </w:r>
          </w:p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878A6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Pr="00F4155C" w:rsidRDefault="00403A40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>
              <w:rPr>
                <w:color w:val="04070C"/>
                <w:sz w:val="24"/>
                <w:szCs w:val="24"/>
                <w:lang w:eastAsia="en-US"/>
              </w:rPr>
              <w:t>2</w:t>
            </w:r>
            <w:r w:rsidR="001878A6" w:rsidRPr="00F4155C">
              <w:rPr>
                <w:color w:val="04070C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82D5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отрезок заданной длины.</w:t>
            </w:r>
          </w:p>
        </w:tc>
      </w:tr>
      <w:tr w:rsidR="001878A6" w:rsidRPr="00EA758B" w:rsidTr="00082D58">
        <w:trPr>
          <w:trHeight w:val="270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 xml:space="preserve">Таблица разрядов </w:t>
            </w:r>
          </w:p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82D5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 по точкам заданную фигуру.</w:t>
            </w:r>
          </w:p>
        </w:tc>
      </w:tr>
      <w:tr w:rsidR="001878A6" w:rsidRPr="00EA758B" w:rsidTr="00082D58">
        <w:trPr>
          <w:trHeight w:val="270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Однозначные и двузначные числа</w:t>
            </w:r>
          </w:p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82D5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два отрезка и измерь их длину.</w:t>
            </w:r>
          </w:p>
        </w:tc>
      </w:tr>
      <w:tr w:rsidR="001878A6" w:rsidRPr="00EA758B" w:rsidTr="00082D58">
        <w:trPr>
          <w:trHeight w:val="270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Меры стоимости: рубль, копейка.</w:t>
            </w:r>
          </w:p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878A6" w:rsidRPr="00F4155C" w:rsidRDefault="00403A40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>
              <w:rPr>
                <w:color w:val="04070C"/>
                <w:sz w:val="24"/>
                <w:szCs w:val="24"/>
                <w:lang w:eastAsia="en-US"/>
              </w:rPr>
              <w:t>1</w:t>
            </w:r>
            <w:r w:rsidR="001878A6" w:rsidRPr="00F4155C">
              <w:rPr>
                <w:color w:val="04070C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70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1878A6">
              <w:rPr>
                <w:color w:val="04070C"/>
                <w:sz w:val="24"/>
                <w:szCs w:val="24"/>
                <w:u w:val="single"/>
                <w:lang w:eastAsia="en-US"/>
              </w:rPr>
              <w:t>Самостоятельная работа.</w:t>
            </w:r>
            <w:r w:rsidRPr="00F4155C">
              <w:rPr>
                <w:color w:val="04070C"/>
                <w:sz w:val="24"/>
                <w:szCs w:val="24"/>
                <w:lang w:eastAsia="en-US"/>
              </w:rPr>
              <w:t xml:space="preserve"> Нумерация.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403A40" w:rsidRPr="00EA758B" w:rsidTr="00F73A53">
        <w:trPr>
          <w:trHeight w:val="1656"/>
        </w:trPr>
        <w:tc>
          <w:tcPr>
            <w:tcW w:w="907" w:type="dxa"/>
          </w:tcPr>
          <w:p w:rsidR="00403A40" w:rsidRPr="00EA758B" w:rsidRDefault="00403A40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403A40" w:rsidRPr="00F4155C" w:rsidRDefault="00403A40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 xml:space="preserve">Меры длины: </w:t>
            </w:r>
            <w:r w:rsidRPr="00F4155C">
              <w:rPr>
                <w:i/>
                <w:color w:val="04070C"/>
                <w:sz w:val="24"/>
                <w:szCs w:val="24"/>
                <w:lang w:eastAsia="en-US"/>
              </w:rPr>
              <w:t>метр, дециметр, сантиметр.</w:t>
            </w:r>
            <w:r w:rsidRPr="00F4155C">
              <w:rPr>
                <w:i/>
                <w:color w:val="04070C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403A40" w:rsidRPr="00F4155C" w:rsidRDefault="00403A40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 xml:space="preserve">Единица (мера) длины – миллиметр. Обозначение: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F4155C">
                <w:rPr>
                  <w:color w:val="04070C"/>
                  <w:sz w:val="24"/>
                  <w:szCs w:val="24"/>
                  <w:lang w:eastAsia="en-US"/>
                </w:rPr>
                <w:t>1 мм</w:t>
              </w:r>
            </w:smartTag>
            <w:r w:rsidRPr="00F4155C">
              <w:rPr>
                <w:color w:val="04070C"/>
                <w:sz w:val="24"/>
                <w:szCs w:val="24"/>
                <w:lang w:eastAsia="en-US"/>
              </w:rPr>
              <w:t>. Соотношение: 1см=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4155C">
                <w:rPr>
                  <w:color w:val="04070C"/>
                  <w:sz w:val="24"/>
                  <w:szCs w:val="24"/>
                  <w:lang w:eastAsia="en-US"/>
                </w:rPr>
                <w:t>10 мм</w:t>
              </w:r>
            </w:smartTag>
            <w:r w:rsidRPr="00F4155C">
              <w:rPr>
                <w:color w:val="04070C"/>
                <w:sz w:val="24"/>
                <w:szCs w:val="24"/>
                <w:lang w:eastAsia="en-US"/>
              </w:rPr>
              <w:t>. Виды углов.</w:t>
            </w:r>
          </w:p>
        </w:tc>
        <w:tc>
          <w:tcPr>
            <w:tcW w:w="1134" w:type="dxa"/>
          </w:tcPr>
          <w:p w:rsidR="00403A40" w:rsidRPr="00F4155C" w:rsidRDefault="00403A40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  <w:p w:rsidR="00403A40" w:rsidRPr="00F4155C" w:rsidRDefault="00403A40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403A40" w:rsidRPr="00EA758B" w:rsidRDefault="00403A40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403A40" w:rsidRPr="00EA758B" w:rsidRDefault="00403A40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Начерти прямой, тупой и острый </w:t>
            </w:r>
            <w:proofErr w:type="spellStart"/>
            <w:r>
              <w:rPr>
                <w:sz w:val="24"/>
                <w:szCs w:val="24"/>
              </w:rPr>
              <w:t>уголы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878A6" w:rsidRPr="00EA758B" w:rsidTr="00082D58">
        <w:trPr>
          <w:trHeight w:val="1380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b/>
                <w:color w:val="04070C"/>
                <w:sz w:val="24"/>
                <w:szCs w:val="24"/>
                <w:lang w:eastAsia="en-US"/>
              </w:rPr>
              <w:t>Сложение и вычитание в пределах 100 с переходом через разряд.</w:t>
            </w:r>
            <w:r w:rsidR="00E2431E">
              <w:rPr>
                <w:b/>
                <w:color w:val="04070C"/>
                <w:sz w:val="24"/>
                <w:szCs w:val="24"/>
                <w:lang w:eastAsia="en-US"/>
              </w:rPr>
              <w:t>(10ч.)</w:t>
            </w:r>
          </w:p>
          <w:p w:rsidR="001878A6" w:rsidRPr="00F4155C" w:rsidRDefault="001878A6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Сложение с переходом через разряд.</w:t>
            </w:r>
          </w:p>
        </w:tc>
        <w:tc>
          <w:tcPr>
            <w:tcW w:w="1134" w:type="dxa"/>
          </w:tcPr>
          <w:p w:rsidR="001878A6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Pr="00F4155C" w:rsidRDefault="00E2431E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>
              <w:rPr>
                <w:color w:val="04070C"/>
                <w:sz w:val="24"/>
                <w:szCs w:val="24"/>
                <w:lang w:eastAsia="en-US"/>
              </w:rPr>
              <w:t>1</w:t>
            </w:r>
            <w:r w:rsidR="001878A6" w:rsidRPr="00F4155C">
              <w:rPr>
                <w:color w:val="04070C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Начерти заданные геометрические фигуры и измерь их </w:t>
            </w:r>
            <w:proofErr w:type="spellStart"/>
            <w:r>
              <w:rPr>
                <w:sz w:val="24"/>
                <w:szCs w:val="24"/>
              </w:rPr>
              <w:t>строны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Письменное сложение.</w:t>
            </w:r>
          </w:p>
        </w:tc>
        <w:tc>
          <w:tcPr>
            <w:tcW w:w="1134" w:type="dxa"/>
          </w:tcPr>
          <w:p w:rsidR="001878A6" w:rsidRPr="00F4155C" w:rsidRDefault="00E2431E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>
              <w:rPr>
                <w:color w:val="04070C"/>
                <w:sz w:val="24"/>
                <w:szCs w:val="24"/>
                <w:lang w:eastAsia="en-US"/>
              </w:rPr>
              <w:t>1</w:t>
            </w:r>
            <w:r w:rsidR="001878A6" w:rsidRPr="00F4155C">
              <w:rPr>
                <w:color w:val="04070C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Письменное сложение с переходом через разряд.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Вычитание с переходом через разряд.</w:t>
            </w:r>
          </w:p>
        </w:tc>
        <w:tc>
          <w:tcPr>
            <w:tcW w:w="1134" w:type="dxa"/>
          </w:tcPr>
          <w:p w:rsidR="001878A6" w:rsidRPr="00F4155C" w:rsidRDefault="00E2431E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>
              <w:rPr>
                <w:color w:val="04070C"/>
                <w:sz w:val="24"/>
                <w:szCs w:val="24"/>
                <w:lang w:eastAsia="en-US"/>
              </w:rPr>
              <w:t>1</w:t>
            </w:r>
            <w:r w:rsidR="001878A6" w:rsidRPr="00F4155C">
              <w:rPr>
                <w:color w:val="04070C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окружность заданного радиуса.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Письменное вычитание</w:t>
            </w:r>
          </w:p>
        </w:tc>
        <w:tc>
          <w:tcPr>
            <w:tcW w:w="1134" w:type="dxa"/>
          </w:tcPr>
          <w:p w:rsidR="001878A6" w:rsidRPr="00F4155C" w:rsidRDefault="00E2431E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>
              <w:rPr>
                <w:color w:val="04070C"/>
                <w:sz w:val="24"/>
                <w:szCs w:val="24"/>
                <w:lang w:eastAsia="en-US"/>
              </w:rPr>
              <w:t>1</w:t>
            </w:r>
            <w:r w:rsidR="001878A6" w:rsidRPr="00F4155C">
              <w:rPr>
                <w:color w:val="04070C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Письменное вычитание с переходом через разряд.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Pr="00F4155C" w:rsidRDefault="00E2431E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>
              <w:rPr>
                <w:color w:val="04070C"/>
                <w:sz w:val="24"/>
                <w:szCs w:val="24"/>
                <w:lang w:eastAsia="en-US"/>
              </w:rPr>
              <w:t>1</w:t>
            </w:r>
            <w:r w:rsidR="001878A6" w:rsidRPr="00F4155C">
              <w:rPr>
                <w:color w:val="04070C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Начерти прямую, кривую, </w:t>
            </w:r>
            <w:proofErr w:type="gramStart"/>
            <w:r>
              <w:rPr>
                <w:sz w:val="24"/>
                <w:szCs w:val="24"/>
              </w:rPr>
              <w:t>ломанную</w:t>
            </w:r>
            <w:proofErr w:type="gramEnd"/>
            <w:r>
              <w:rPr>
                <w:sz w:val="24"/>
                <w:szCs w:val="24"/>
              </w:rPr>
              <w:t xml:space="preserve"> линии.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1878A6" w:rsidRDefault="001878A6" w:rsidP="00082D58">
            <w:pPr>
              <w:rPr>
                <w:color w:val="04070C"/>
                <w:sz w:val="24"/>
                <w:szCs w:val="24"/>
                <w:u w:val="single"/>
                <w:lang w:eastAsia="en-US"/>
              </w:rPr>
            </w:pPr>
            <w:r w:rsidRPr="001878A6">
              <w:rPr>
                <w:color w:val="04070C"/>
                <w:sz w:val="24"/>
                <w:szCs w:val="24"/>
                <w:u w:val="single"/>
                <w:lang w:eastAsia="en-US"/>
              </w:rPr>
              <w:t xml:space="preserve">Контрольная работа за </w:t>
            </w:r>
            <w:r w:rsidRPr="001878A6">
              <w:rPr>
                <w:color w:val="04070C"/>
                <w:sz w:val="24"/>
                <w:szCs w:val="24"/>
                <w:u w:val="single"/>
                <w:lang w:val="en-US" w:eastAsia="en-US"/>
              </w:rPr>
              <w:t>I</w:t>
            </w:r>
            <w:r w:rsidRPr="001878A6">
              <w:rPr>
                <w:color w:val="04070C"/>
                <w:sz w:val="24"/>
                <w:szCs w:val="24"/>
                <w:u w:val="single"/>
                <w:lang w:eastAsia="en-US"/>
              </w:rPr>
              <w:t xml:space="preserve"> четверть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Письменное сложение и вычитание. Работа над ошибками.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 xml:space="preserve">Закрепление. Письменное сложение с переходом через разряд. 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заданных фигурах покажи прямые углы. Начерти в тетрадь.</w:t>
            </w:r>
          </w:p>
        </w:tc>
      </w:tr>
    </w:tbl>
    <w:p w:rsidR="00EA758B" w:rsidRDefault="00EA758B" w:rsidP="00081782">
      <w:pPr>
        <w:jc w:val="center"/>
        <w:rPr>
          <w:color w:val="04070C"/>
          <w:sz w:val="24"/>
          <w:szCs w:val="24"/>
        </w:rPr>
      </w:pPr>
    </w:p>
    <w:p w:rsidR="00081782" w:rsidRPr="00081782" w:rsidRDefault="00081782" w:rsidP="00081782">
      <w:pPr>
        <w:jc w:val="center"/>
        <w:rPr>
          <w:b/>
          <w:color w:val="04070C"/>
          <w:sz w:val="24"/>
          <w:szCs w:val="24"/>
        </w:rPr>
      </w:pPr>
      <w:proofErr w:type="gramStart"/>
      <w:r w:rsidRPr="00081782">
        <w:rPr>
          <w:b/>
          <w:color w:val="04070C"/>
          <w:sz w:val="24"/>
          <w:szCs w:val="24"/>
          <w:lang w:val="en-US"/>
        </w:rPr>
        <w:t>II</w:t>
      </w:r>
      <w:r w:rsidRPr="0001429B">
        <w:rPr>
          <w:b/>
          <w:color w:val="04070C"/>
          <w:sz w:val="24"/>
          <w:szCs w:val="24"/>
        </w:rPr>
        <w:t xml:space="preserve"> четверть.</w:t>
      </w:r>
      <w:proofErr w:type="gramEnd"/>
    </w:p>
    <w:p w:rsidR="00867DC2" w:rsidRPr="00867DC2" w:rsidRDefault="00867DC2" w:rsidP="00867DC2">
      <w:pPr>
        <w:rPr>
          <w:color w:val="04070C"/>
          <w:sz w:val="24"/>
          <w:szCs w:val="24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3509"/>
        <w:gridCol w:w="1092"/>
        <w:gridCol w:w="958"/>
        <w:gridCol w:w="3065"/>
      </w:tblGrid>
      <w:tr w:rsidR="00081782" w:rsidRPr="00EA758B" w:rsidTr="00082D58">
        <w:trPr>
          <w:trHeight w:val="881"/>
        </w:trPr>
        <w:tc>
          <w:tcPr>
            <w:tcW w:w="907" w:type="dxa"/>
          </w:tcPr>
          <w:p w:rsidR="00081782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37" w:type="dxa"/>
          </w:tcPr>
          <w:p w:rsidR="00081782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Название раздела.</w:t>
            </w:r>
          </w:p>
          <w:p w:rsidR="00081782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1134" w:type="dxa"/>
          </w:tcPr>
          <w:p w:rsidR="00081782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Кол.</w:t>
            </w:r>
          </w:p>
          <w:p w:rsidR="00081782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32" w:type="dxa"/>
          </w:tcPr>
          <w:p w:rsidR="00081782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Геометрический материал.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3E1A90" w:rsidRPr="001878A6" w:rsidRDefault="003E1A90" w:rsidP="003E1A90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b/>
                <w:color w:val="04070C"/>
                <w:sz w:val="24"/>
                <w:szCs w:val="24"/>
                <w:lang w:eastAsia="en-US"/>
              </w:rPr>
              <w:t>Умножение и деление</w:t>
            </w:r>
            <w:r>
              <w:rPr>
                <w:b/>
                <w:color w:val="04070C"/>
                <w:sz w:val="24"/>
                <w:szCs w:val="24"/>
                <w:lang w:eastAsia="en-US"/>
              </w:rPr>
              <w:t>.</w:t>
            </w:r>
            <w:r w:rsidR="00725D8C">
              <w:rPr>
                <w:b/>
                <w:color w:val="04070C"/>
                <w:sz w:val="24"/>
                <w:szCs w:val="24"/>
                <w:lang w:eastAsia="en-US"/>
              </w:rPr>
              <w:t>(30ч.)</w:t>
            </w:r>
          </w:p>
          <w:p w:rsidR="003E1A90" w:rsidRDefault="003E1A90" w:rsidP="003E1A90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Умножение и деление числа 2</w:t>
            </w:r>
          </w:p>
          <w:p w:rsidR="003E1A90" w:rsidRDefault="003E1A90" w:rsidP="00082D58">
            <w:pPr>
              <w:rPr>
                <w:color w:val="04070C"/>
                <w:sz w:val="24"/>
                <w:szCs w:val="24"/>
                <w:lang w:eastAsia="en-US"/>
              </w:rPr>
            </w:pPr>
          </w:p>
          <w:p w:rsidR="00081782" w:rsidRPr="00F4155C" w:rsidRDefault="00081782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lastRenderedPageBreak/>
              <w:t>Взаимосвязь таблицы умножения числа 2 и таблицы деления на 2.</w:t>
            </w:r>
          </w:p>
        </w:tc>
        <w:tc>
          <w:tcPr>
            <w:tcW w:w="1134" w:type="dxa"/>
            <w:vAlign w:val="center"/>
          </w:tcPr>
          <w:p w:rsidR="00081782" w:rsidRPr="00F4155C" w:rsidRDefault="00081782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lastRenderedPageBreak/>
              <w:t>1ч.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Измерь стороны прямоугольника и запиши их длину.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Pr="00F4155C" w:rsidRDefault="00081782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Таблица умножения числа 3.</w:t>
            </w:r>
          </w:p>
        </w:tc>
        <w:tc>
          <w:tcPr>
            <w:tcW w:w="1134" w:type="dxa"/>
            <w:vAlign w:val="center"/>
          </w:tcPr>
          <w:p w:rsidR="00081782" w:rsidRPr="00F4155C" w:rsidRDefault="00476D88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>
              <w:rPr>
                <w:color w:val="04070C"/>
                <w:sz w:val="24"/>
                <w:szCs w:val="24"/>
                <w:lang w:eastAsia="en-US"/>
              </w:rPr>
              <w:t>1</w:t>
            </w:r>
            <w:r w:rsidR="00081782" w:rsidRPr="00F4155C">
              <w:rPr>
                <w:color w:val="04070C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Pr="00F4155C" w:rsidRDefault="00081782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Деление на 3 равные части.</w:t>
            </w:r>
          </w:p>
        </w:tc>
        <w:tc>
          <w:tcPr>
            <w:tcW w:w="1134" w:type="dxa"/>
          </w:tcPr>
          <w:p w:rsidR="00081782" w:rsidRPr="00F4155C" w:rsidRDefault="00476D88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>
              <w:rPr>
                <w:color w:val="04070C"/>
                <w:sz w:val="24"/>
                <w:szCs w:val="24"/>
                <w:lang w:eastAsia="en-US"/>
              </w:rPr>
              <w:t>1</w:t>
            </w:r>
            <w:r w:rsidR="00081782" w:rsidRPr="00F4155C">
              <w:rPr>
                <w:color w:val="04070C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Pr="00F4155C" w:rsidRDefault="00081782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Взаимосвязь таблицы умножения числа 3 и таблицы деления на3.</w:t>
            </w:r>
          </w:p>
        </w:tc>
        <w:tc>
          <w:tcPr>
            <w:tcW w:w="1134" w:type="dxa"/>
            <w:vAlign w:val="center"/>
          </w:tcPr>
          <w:p w:rsidR="00081782" w:rsidRPr="00F4155C" w:rsidRDefault="00081782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1ч</w:t>
            </w:r>
          </w:p>
          <w:p w:rsidR="00081782" w:rsidRPr="00F4155C" w:rsidRDefault="00081782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прямоугольник заданного размера, обозначь его буквами.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 w:rsidRPr="00081782">
              <w:rPr>
                <w:color w:val="070C17"/>
                <w:sz w:val="24"/>
                <w:szCs w:val="24"/>
                <w:u w:val="single"/>
                <w:lang w:eastAsia="en-US"/>
              </w:rPr>
              <w:t>Контрольная   работа</w:t>
            </w:r>
            <w:r>
              <w:rPr>
                <w:color w:val="070C17"/>
                <w:sz w:val="24"/>
                <w:szCs w:val="24"/>
                <w:lang w:eastAsia="en-US"/>
              </w:rPr>
              <w:t xml:space="preserve"> по теме</w:t>
            </w:r>
            <w:proofErr w:type="gramStart"/>
            <w:r>
              <w:rPr>
                <w:color w:val="070C17"/>
                <w:sz w:val="24"/>
                <w:szCs w:val="24"/>
                <w:lang w:eastAsia="en-US"/>
              </w:rPr>
              <w:t>:«</w:t>
            </w:r>
            <w:proofErr w:type="gramEnd"/>
            <w:r>
              <w:rPr>
                <w:color w:val="070C17"/>
                <w:sz w:val="24"/>
                <w:szCs w:val="24"/>
                <w:lang w:eastAsia="en-US"/>
              </w:rPr>
              <w:t>Умножение и деление чисел 2 и 3».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Закрепление «Умножение и деление чисел 2 и 3». Работа над ошибками.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отрезок заданной длины, длину запиши в миллиметрах.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умножения числа 4.</w:t>
            </w:r>
          </w:p>
        </w:tc>
        <w:tc>
          <w:tcPr>
            <w:tcW w:w="1134" w:type="dxa"/>
          </w:tcPr>
          <w:p w:rsidR="00081782" w:rsidRDefault="00476D88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081782">
              <w:rPr>
                <w:color w:val="070C17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C24F0A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Линии: прямая, кривая,  ломаная, луч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ломаную линию, найди отрезки ломаной.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Деление на 4 равные части.</w:t>
            </w:r>
          </w:p>
        </w:tc>
        <w:tc>
          <w:tcPr>
            <w:tcW w:w="1134" w:type="dxa"/>
          </w:tcPr>
          <w:p w:rsidR="00081782" w:rsidRDefault="00476D88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081782">
              <w:rPr>
                <w:color w:val="070C17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C24F0A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737" w:type="dxa"/>
          </w:tcPr>
          <w:p w:rsidR="00081782" w:rsidRDefault="00081782" w:rsidP="00081782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Замкнутая и незамкнутая кривые.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окружность, обозначь центр, проведи радиус.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C24F0A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Окружность. Дуга.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окружности с заданными радиусами.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 w:rsidRPr="00081782">
              <w:rPr>
                <w:color w:val="070C17"/>
                <w:sz w:val="24"/>
                <w:szCs w:val="24"/>
                <w:u w:val="single"/>
                <w:lang w:eastAsia="en-US"/>
              </w:rPr>
              <w:t>Самостоятельная  работа</w:t>
            </w:r>
            <w:r>
              <w:rPr>
                <w:color w:val="070C17"/>
                <w:sz w:val="24"/>
                <w:szCs w:val="24"/>
                <w:lang w:eastAsia="en-US"/>
              </w:rPr>
              <w:t xml:space="preserve"> «Умножение и деление числа 4»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умножения чисел 5.</w:t>
            </w:r>
          </w:p>
        </w:tc>
        <w:tc>
          <w:tcPr>
            <w:tcW w:w="1134" w:type="dxa"/>
            <w:vAlign w:val="center"/>
          </w:tcPr>
          <w:p w:rsidR="00081782" w:rsidRDefault="00476D88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081782">
              <w:rPr>
                <w:color w:val="070C17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окружность, начерти 4 дуги тем же раствором циркуля, обозначь дуги буквами.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Деление на 5 равных частей.</w:t>
            </w:r>
          </w:p>
        </w:tc>
        <w:tc>
          <w:tcPr>
            <w:tcW w:w="1134" w:type="dxa"/>
          </w:tcPr>
          <w:p w:rsidR="00081782" w:rsidRDefault="00476D88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081782">
              <w:rPr>
                <w:color w:val="070C17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432CC8" w:rsidP="00432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Начерти замкнутую ломаную линию. Отметь точку на одном из  отрезков, внутри </w:t>
            </w:r>
            <w:proofErr w:type="gramStart"/>
            <w:r>
              <w:rPr>
                <w:sz w:val="24"/>
                <w:szCs w:val="24"/>
              </w:rPr>
              <w:t>ломаной</w:t>
            </w:r>
            <w:proofErr w:type="gramEnd"/>
            <w:r>
              <w:rPr>
                <w:sz w:val="24"/>
                <w:szCs w:val="24"/>
              </w:rPr>
              <w:t>, вне ломаной.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Увеличение  (уменьшение) числа в несколько раз.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окружность, начерти 4 дуги тем же раствором циркуля, обозначь дуги буквами.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Pr="00081782" w:rsidRDefault="00081782" w:rsidP="00082D58">
            <w:pPr>
              <w:rPr>
                <w:color w:val="070C17"/>
                <w:sz w:val="24"/>
                <w:szCs w:val="24"/>
                <w:u w:val="single"/>
                <w:lang w:eastAsia="en-US"/>
              </w:rPr>
            </w:pPr>
            <w:r w:rsidRPr="00081782">
              <w:rPr>
                <w:color w:val="070C17"/>
                <w:sz w:val="24"/>
                <w:szCs w:val="24"/>
                <w:u w:val="single"/>
                <w:lang w:eastAsia="en-US"/>
              </w:rPr>
              <w:t xml:space="preserve">Контрольная работа за </w:t>
            </w:r>
            <w:r w:rsidRPr="00081782">
              <w:rPr>
                <w:color w:val="070C17"/>
                <w:sz w:val="24"/>
                <w:szCs w:val="24"/>
                <w:u w:val="single"/>
                <w:lang w:val="en-US" w:eastAsia="en-US"/>
              </w:rPr>
              <w:t>II</w:t>
            </w:r>
            <w:r w:rsidRPr="00081782">
              <w:rPr>
                <w:color w:val="070C17"/>
                <w:sz w:val="24"/>
                <w:szCs w:val="24"/>
                <w:u w:val="single"/>
                <w:lang w:eastAsia="en-US"/>
              </w:rPr>
              <w:t xml:space="preserve"> четверть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val="en-US" w:eastAsia="en-US"/>
              </w:rPr>
              <w:t xml:space="preserve">1 </w:t>
            </w:r>
            <w:r>
              <w:rPr>
                <w:color w:val="070C17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Закрепление. Умножение и деление. Работа над ошибками.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Умножение и деление. Увеличение (уменьшение) числа в несколько раз.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C24F0A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Замкнутые и незамкнутые ломаные линии.</w:t>
            </w:r>
          </w:p>
        </w:tc>
        <w:tc>
          <w:tcPr>
            <w:tcW w:w="1134" w:type="dxa"/>
          </w:tcPr>
          <w:p w:rsidR="00081782" w:rsidRDefault="00476D88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081782">
              <w:rPr>
                <w:color w:val="070C17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замкнутую и незамкнутую ломаные линии.</w:t>
            </w:r>
          </w:p>
        </w:tc>
      </w:tr>
    </w:tbl>
    <w:p w:rsidR="00AF7D1B" w:rsidRPr="00AF7D1B" w:rsidRDefault="00AF7D1B" w:rsidP="00AF7D1B">
      <w:pPr>
        <w:ind w:firstLine="709"/>
        <w:rPr>
          <w:color w:val="04070C"/>
          <w:sz w:val="24"/>
          <w:szCs w:val="24"/>
        </w:rPr>
      </w:pPr>
    </w:p>
    <w:p w:rsidR="00C24F0A" w:rsidRDefault="00C24F0A" w:rsidP="00CE62CF">
      <w:pPr>
        <w:ind w:left="1830"/>
        <w:jc w:val="center"/>
        <w:rPr>
          <w:b/>
          <w:color w:val="04070C"/>
          <w:sz w:val="24"/>
          <w:szCs w:val="24"/>
        </w:rPr>
      </w:pPr>
    </w:p>
    <w:p w:rsidR="00C24F0A" w:rsidRDefault="00C24F0A" w:rsidP="00CE62CF">
      <w:pPr>
        <w:ind w:left="1830"/>
        <w:jc w:val="center"/>
        <w:rPr>
          <w:b/>
          <w:color w:val="04070C"/>
          <w:sz w:val="24"/>
          <w:szCs w:val="24"/>
        </w:rPr>
      </w:pPr>
    </w:p>
    <w:p w:rsidR="00FE6B25" w:rsidRPr="00CE62CF" w:rsidRDefault="00CE62CF" w:rsidP="00CE62CF">
      <w:pPr>
        <w:ind w:left="1830"/>
        <w:jc w:val="center"/>
        <w:rPr>
          <w:b/>
          <w:color w:val="04070C"/>
          <w:sz w:val="24"/>
          <w:szCs w:val="24"/>
        </w:rPr>
      </w:pPr>
      <w:proofErr w:type="gramStart"/>
      <w:r w:rsidRPr="00CE62CF">
        <w:rPr>
          <w:b/>
          <w:color w:val="04070C"/>
          <w:sz w:val="24"/>
          <w:szCs w:val="24"/>
          <w:lang w:val="en-US"/>
        </w:rPr>
        <w:lastRenderedPageBreak/>
        <w:t xml:space="preserve">III </w:t>
      </w:r>
      <w:proofErr w:type="spellStart"/>
      <w:r w:rsidRPr="00CE62CF">
        <w:rPr>
          <w:b/>
          <w:color w:val="04070C"/>
          <w:sz w:val="24"/>
          <w:szCs w:val="24"/>
          <w:lang w:val="en-US"/>
        </w:rPr>
        <w:t>четверть</w:t>
      </w:r>
      <w:proofErr w:type="spellEnd"/>
      <w:r w:rsidRPr="00CE62CF">
        <w:rPr>
          <w:b/>
          <w:color w:val="04070C"/>
          <w:sz w:val="24"/>
          <w:szCs w:val="24"/>
          <w:lang w:val="en-US"/>
        </w:rPr>
        <w:t>.</w:t>
      </w:r>
      <w:proofErr w:type="gramEnd"/>
    </w:p>
    <w:p w:rsidR="00FE6B25" w:rsidRPr="00FE6B25" w:rsidRDefault="00FE6B25" w:rsidP="00FE6B25">
      <w:pPr>
        <w:shd w:val="clear" w:color="auto" w:fill="FFFFFF"/>
        <w:ind w:firstLine="708"/>
        <w:jc w:val="both"/>
        <w:rPr>
          <w:color w:val="04070C"/>
          <w:sz w:val="24"/>
          <w:szCs w:val="24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3502"/>
        <w:gridCol w:w="1093"/>
        <w:gridCol w:w="959"/>
        <w:gridCol w:w="3070"/>
      </w:tblGrid>
      <w:tr w:rsidR="00CE62CF" w:rsidRPr="00EA758B" w:rsidTr="009841FC">
        <w:trPr>
          <w:trHeight w:val="881"/>
        </w:trPr>
        <w:tc>
          <w:tcPr>
            <w:tcW w:w="1379" w:type="dxa"/>
          </w:tcPr>
          <w:p w:rsidR="00CE62CF" w:rsidRPr="00EA758B" w:rsidRDefault="00CE62CF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02" w:type="dxa"/>
          </w:tcPr>
          <w:p w:rsidR="00CE62CF" w:rsidRPr="00EA758B" w:rsidRDefault="00CE62CF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Название раздела.</w:t>
            </w:r>
          </w:p>
          <w:p w:rsidR="00CE62CF" w:rsidRPr="00EA758B" w:rsidRDefault="00CE62CF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1093" w:type="dxa"/>
          </w:tcPr>
          <w:p w:rsidR="00CE62CF" w:rsidRPr="00EA758B" w:rsidRDefault="00CE62CF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Кол.</w:t>
            </w:r>
          </w:p>
          <w:p w:rsidR="00CE62CF" w:rsidRPr="00EA758B" w:rsidRDefault="00CE62CF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70" w:type="dxa"/>
          </w:tcPr>
          <w:p w:rsidR="00CE62CF" w:rsidRPr="00EA758B" w:rsidRDefault="00CE62CF" w:rsidP="00082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Геометрический материал.</w:t>
            </w: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 xml:space="preserve">Таблица умножения числа 6. </w:t>
            </w:r>
          </w:p>
        </w:tc>
        <w:tc>
          <w:tcPr>
            <w:tcW w:w="1093" w:type="dxa"/>
          </w:tcPr>
          <w:p w:rsidR="00CE62CF" w:rsidRDefault="00476D88" w:rsidP="00CE62CF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CE62CF">
              <w:rPr>
                <w:color w:val="070C17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деления на 6 .</w:t>
            </w:r>
          </w:p>
        </w:tc>
        <w:tc>
          <w:tcPr>
            <w:tcW w:w="1093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E62CF" w:rsidRDefault="00CE62CF" w:rsidP="00082D58">
            <w:pPr>
              <w:shd w:val="clear" w:color="auto" w:fill="FFFFFF"/>
              <w:rPr>
                <w:color w:val="070C17"/>
                <w:sz w:val="24"/>
                <w:szCs w:val="24"/>
                <w:lang w:eastAsia="en-US"/>
              </w:rPr>
            </w:pPr>
            <w:r w:rsidRPr="00CE62CF">
              <w:rPr>
                <w:color w:val="070C17"/>
                <w:spacing w:val="-1"/>
                <w:sz w:val="24"/>
                <w:szCs w:val="24"/>
                <w:u w:val="single"/>
                <w:lang w:eastAsia="en-US"/>
              </w:rPr>
              <w:t>Самостоятельная работа по теме:</w:t>
            </w:r>
            <w:r>
              <w:rPr>
                <w:color w:val="070C17"/>
                <w:spacing w:val="-1"/>
                <w:sz w:val="24"/>
                <w:szCs w:val="24"/>
                <w:lang w:eastAsia="en-US"/>
              </w:rPr>
              <w:t xml:space="preserve"> « Умножение и деление числа </w:t>
            </w:r>
            <w:r>
              <w:rPr>
                <w:color w:val="070C17"/>
                <w:sz w:val="24"/>
                <w:szCs w:val="24"/>
                <w:lang w:eastAsia="en-US"/>
              </w:rPr>
              <w:t>6».</w:t>
            </w:r>
          </w:p>
        </w:tc>
        <w:tc>
          <w:tcPr>
            <w:tcW w:w="1093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умножения числа 7.</w:t>
            </w:r>
          </w:p>
        </w:tc>
        <w:tc>
          <w:tcPr>
            <w:tcW w:w="1093" w:type="dxa"/>
          </w:tcPr>
          <w:p w:rsidR="00CE62CF" w:rsidRDefault="00476D88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CE62CF">
              <w:rPr>
                <w:color w:val="070C17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Деление на 7 .</w:t>
            </w:r>
          </w:p>
        </w:tc>
        <w:tc>
          <w:tcPr>
            <w:tcW w:w="1093" w:type="dxa"/>
          </w:tcPr>
          <w:p w:rsidR="00CE62CF" w:rsidRDefault="00476D88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CE62CF">
              <w:rPr>
                <w:color w:val="070C17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ломаную линию заданной длины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построй отрезок равный длине ломаной линии.</w:t>
            </w: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4E2C68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502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Прямая линия. Отрезок.</w:t>
            </w:r>
          </w:p>
        </w:tc>
        <w:tc>
          <w:tcPr>
            <w:tcW w:w="1093" w:type="dxa"/>
          </w:tcPr>
          <w:p w:rsidR="00CE62CF" w:rsidRDefault="00CE62CF" w:rsidP="00CE62CF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 w:rsidRPr="00CE62CF">
              <w:rPr>
                <w:color w:val="070C17"/>
                <w:spacing w:val="-2"/>
                <w:sz w:val="24"/>
                <w:szCs w:val="24"/>
                <w:u w:val="single"/>
                <w:lang w:eastAsia="en-US"/>
              </w:rPr>
              <w:t>Контрольная работа по теме:</w:t>
            </w:r>
            <w:r>
              <w:rPr>
                <w:color w:val="070C17"/>
                <w:spacing w:val="-2"/>
                <w:sz w:val="24"/>
                <w:szCs w:val="24"/>
                <w:lang w:eastAsia="en-US"/>
              </w:rPr>
              <w:t xml:space="preserve"> «Умножение и деление чисел 2- 7».</w:t>
            </w:r>
          </w:p>
        </w:tc>
        <w:tc>
          <w:tcPr>
            <w:tcW w:w="1093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Закрепление. Умножение и деление на 2 – 7. Работа над ошибками</w:t>
            </w:r>
          </w:p>
        </w:tc>
        <w:tc>
          <w:tcPr>
            <w:tcW w:w="1093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Начерти замкнутую ломаную линию. Отметь точку на одном из  отрезков, внутри </w:t>
            </w:r>
            <w:proofErr w:type="gramStart"/>
            <w:r>
              <w:rPr>
                <w:sz w:val="24"/>
                <w:szCs w:val="24"/>
              </w:rPr>
              <w:t>ломаной</w:t>
            </w:r>
            <w:proofErr w:type="gramEnd"/>
            <w:r>
              <w:rPr>
                <w:sz w:val="24"/>
                <w:szCs w:val="24"/>
              </w:rPr>
              <w:t>, вне ломаной.</w:t>
            </w: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умножения числа 8.</w:t>
            </w:r>
          </w:p>
        </w:tc>
        <w:tc>
          <w:tcPr>
            <w:tcW w:w="1093" w:type="dxa"/>
          </w:tcPr>
          <w:p w:rsidR="00CE62CF" w:rsidRDefault="00F4107E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CE62CF">
              <w:rPr>
                <w:color w:val="070C17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деления на 8.</w:t>
            </w:r>
          </w:p>
        </w:tc>
        <w:tc>
          <w:tcPr>
            <w:tcW w:w="1093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Построй прямоугольник по данным точкам. Подпиши название фигуры., измерь длину в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, вычисли длину ломаной.</w:t>
            </w: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E62CF" w:rsidRPr="00CE62CF" w:rsidRDefault="00CE62CF" w:rsidP="00082D58">
            <w:pPr>
              <w:rPr>
                <w:color w:val="070C17"/>
                <w:sz w:val="24"/>
                <w:szCs w:val="24"/>
                <w:u w:val="single"/>
                <w:lang w:eastAsia="en-US"/>
              </w:rPr>
            </w:pPr>
            <w:r w:rsidRPr="00CE62CF">
              <w:rPr>
                <w:color w:val="070C17"/>
                <w:sz w:val="24"/>
                <w:szCs w:val="24"/>
                <w:u w:val="single"/>
                <w:lang w:eastAsia="en-US"/>
              </w:rPr>
              <w:t>Самостоятельная работа на тему:</w:t>
            </w:r>
          </w:p>
          <w:p w:rsidR="00CE62CF" w:rsidRPr="00374441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pacing w:val="-2"/>
                <w:sz w:val="24"/>
                <w:szCs w:val="24"/>
                <w:lang w:eastAsia="en-US"/>
              </w:rPr>
              <w:t>«Умножение и деление числа 8».</w:t>
            </w:r>
          </w:p>
        </w:tc>
        <w:tc>
          <w:tcPr>
            <w:tcW w:w="1093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  <w:p w:rsidR="00CE62CF" w:rsidRPr="00034D52" w:rsidRDefault="00CE62CF" w:rsidP="00082D58">
            <w:pPr>
              <w:jc w:val="center"/>
              <w:rPr>
                <w:color w:val="070C17"/>
                <w:sz w:val="24"/>
                <w:szCs w:val="24"/>
                <w:lang w:val="en-US" w:eastAsia="en-US"/>
              </w:rPr>
            </w:pP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умножения числа 9</w:t>
            </w:r>
          </w:p>
        </w:tc>
        <w:tc>
          <w:tcPr>
            <w:tcW w:w="1093" w:type="dxa"/>
          </w:tcPr>
          <w:p w:rsidR="00CE62CF" w:rsidRDefault="00F4107E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CE62CF">
              <w:rPr>
                <w:color w:val="070C17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Измерь отрезки в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, мм. Начерти их в тетрадь.</w:t>
            </w: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 деления на 9</w:t>
            </w:r>
          </w:p>
        </w:tc>
        <w:tc>
          <w:tcPr>
            <w:tcW w:w="1093" w:type="dxa"/>
          </w:tcPr>
          <w:p w:rsidR="00CE62CF" w:rsidRDefault="00F4107E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CE62CF">
              <w:rPr>
                <w:color w:val="070C17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две прямые, которые имеют точку пересечения. Обозначь её буквой.</w:t>
            </w: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4E2C68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502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Взаимное положение прямых, отрезков.</w:t>
            </w:r>
          </w:p>
        </w:tc>
        <w:tc>
          <w:tcPr>
            <w:tcW w:w="1093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два отрезка, которые имеют точку пересечения.</w:t>
            </w: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E62CF" w:rsidRPr="00CE62CF" w:rsidRDefault="00CE62CF" w:rsidP="00082D58">
            <w:pPr>
              <w:rPr>
                <w:color w:val="070C17"/>
                <w:sz w:val="24"/>
                <w:szCs w:val="24"/>
                <w:u w:val="single"/>
                <w:lang w:eastAsia="en-US"/>
              </w:rPr>
            </w:pPr>
            <w:r w:rsidRPr="00CE62CF">
              <w:rPr>
                <w:color w:val="070C17"/>
                <w:sz w:val="24"/>
                <w:szCs w:val="24"/>
                <w:u w:val="single"/>
                <w:lang w:eastAsia="en-US"/>
              </w:rPr>
              <w:t>Самостоятельная работа на тему:</w:t>
            </w:r>
          </w:p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pacing w:val="-2"/>
                <w:sz w:val="24"/>
                <w:szCs w:val="24"/>
                <w:lang w:eastAsia="en-US"/>
              </w:rPr>
              <w:t>«Умножение и деление числа 9».</w:t>
            </w:r>
          </w:p>
        </w:tc>
        <w:tc>
          <w:tcPr>
            <w:tcW w:w="1093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val="en-US" w:eastAsia="en-US"/>
              </w:rPr>
              <w:t>1</w:t>
            </w:r>
            <w:r>
              <w:rPr>
                <w:color w:val="070C17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9841FC" w:rsidRPr="00EA758B" w:rsidTr="005558A3">
        <w:trPr>
          <w:trHeight w:val="838"/>
        </w:trPr>
        <w:tc>
          <w:tcPr>
            <w:tcW w:w="1379" w:type="dxa"/>
          </w:tcPr>
          <w:p w:rsidR="009841FC" w:rsidRPr="00EA758B" w:rsidRDefault="009841FC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9841FC" w:rsidRDefault="009841FC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Умножение единицы и на единицу.</w:t>
            </w:r>
          </w:p>
          <w:p w:rsidR="009841FC" w:rsidRDefault="009841FC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Деление на единицу.</w:t>
            </w:r>
          </w:p>
        </w:tc>
        <w:tc>
          <w:tcPr>
            <w:tcW w:w="1093" w:type="dxa"/>
          </w:tcPr>
          <w:p w:rsidR="009841FC" w:rsidRDefault="009841FC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  <w:p w:rsidR="009841FC" w:rsidRDefault="009841FC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9841FC" w:rsidRPr="00EA758B" w:rsidRDefault="009841FC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9841FC" w:rsidRPr="00EA758B" w:rsidRDefault="009841FC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два отрезка, чтобы они пересекались.</w:t>
            </w:r>
          </w:p>
        </w:tc>
      </w:tr>
      <w:tr w:rsidR="00F4107E" w:rsidRPr="00EA758B" w:rsidTr="009841FC">
        <w:trPr>
          <w:trHeight w:val="838"/>
        </w:trPr>
        <w:tc>
          <w:tcPr>
            <w:tcW w:w="1379" w:type="dxa"/>
          </w:tcPr>
          <w:p w:rsidR="00F4107E" w:rsidRPr="00EA758B" w:rsidRDefault="00F4107E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F4107E" w:rsidRDefault="00F4107E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Умножение нуля и на ноль.</w:t>
            </w:r>
          </w:p>
          <w:p w:rsidR="00F4107E" w:rsidRDefault="00F4107E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Деление нуля.</w:t>
            </w:r>
          </w:p>
        </w:tc>
        <w:tc>
          <w:tcPr>
            <w:tcW w:w="1093" w:type="dxa"/>
          </w:tcPr>
          <w:p w:rsidR="00F4107E" w:rsidRDefault="00F4107E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  <w:p w:rsidR="00F4107E" w:rsidRDefault="00F4107E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F4107E" w:rsidRPr="00EA758B" w:rsidRDefault="00F4107E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F4107E" w:rsidRPr="00EA758B" w:rsidRDefault="00F4107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два отрезка, чтобы они пересекались.</w:t>
            </w: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E62CF" w:rsidRPr="00CE62CF" w:rsidRDefault="00CE62CF" w:rsidP="00082D58">
            <w:pPr>
              <w:rPr>
                <w:color w:val="070C17"/>
                <w:sz w:val="24"/>
                <w:szCs w:val="24"/>
                <w:u w:val="single"/>
                <w:lang w:eastAsia="en-US"/>
              </w:rPr>
            </w:pPr>
            <w:r w:rsidRPr="00CE62CF">
              <w:rPr>
                <w:color w:val="070C17"/>
                <w:sz w:val="24"/>
                <w:szCs w:val="24"/>
                <w:u w:val="single"/>
                <w:lang w:eastAsia="en-US"/>
              </w:rPr>
              <w:t xml:space="preserve">Контрольная работа за </w:t>
            </w:r>
            <w:r w:rsidRPr="00CE62CF">
              <w:rPr>
                <w:color w:val="070C17"/>
                <w:sz w:val="24"/>
                <w:szCs w:val="24"/>
                <w:u w:val="single"/>
                <w:lang w:val="en-US" w:eastAsia="en-US"/>
              </w:rPr>
              <w:t>III</w:t>
            </w:r>
            <w:r w:rsidRPr="00CE62CF">
              <w:rPr>
                <w:color w:val="070C17"/>
                <w:sz w:val="24"/>
                <w:szCs w:val="24"/>
                <w:u w:val="single"/>
                <w:lang w:eastAsia="en-US"/>
              </w:rPr>
              <w:t xml:space="preserve"> четверть</w:t>
            </w:r>
          </w:p>
        </w:tc>
        <w:tc>
          <w:tcPr>
            <w:tcW w:w="1093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Закрепление. Умножение и деление чисел 1 -9. Работа над ошибками.</w:t>
            </w:r>
          </w:p>
        </w:tc>
        <w:tc>
          <w:tcPr>
            <w:tcW w:w="1093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два отрезка заданной длины, чтобы они пересекались.</w:t>
            </w: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4E2C68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502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Взаимное положение окружности, прямой, отрезка.</w:t>
            </w:r>
          </w:p>
        </w:tc>
        <w:tc>
          <w:tcPr>
            <w:tcW w:w="1093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Построй отрезок и </w:t>
            </w:r>
            <w:proofErr w:type="gramStart"/>
            <w:r>
              <w:rPr>
                <w:sz w:val="24"/>
                <w:szCs w:val="24"/>
              </w:rPr>
              <w:t>прямую</w:t>
            </w:r>
            <w:proofErr w:type="gramEnd"/>
            <w:r>
              <w:rPr>
                <w:sz w:val="24"/>
                <w:szCs w:val="24"/>
              </w:rPr>
              <w:t>, которая пересекает отрезок. Точку пересечения обозначь буквой.</w:t>
            </w:r>
          </w:p>
        </w:tc>
      </w:tr>
      <w:tr w:rsidR="00CE62CF" w:rsidRPr="00EA758B" w:rsidTr="009841FC">
        <w:trPr>
          <w:trHeight w:val="270"/>
        </w:trPr>
        <w:tc>
          <w:tcPr>
            <w:tcW w:w="1379" w:type="dxa"/>
          </w:tcPr>
          <w:p w:rsidR="00CE62CF" w:rsidRPr="00EA758B" w:rsidRDefault="004E2C68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502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pacing w:val="-10"/>
                <w:sz w:val="24"/>
                <w:szCs w:val="24"/>
                <w:lang w:eastAsia="en-US"/>
              </w:rPr>
              <w:t xml:space="preserve">Взаимное положение многоугольника, </w:t>
            </w:r>
            <w:proofErr w:type="gramStart"/>
            <w:r>
              <w:rPr>
                <w:color w:val="070C17"/>
                <w:spacing w:val="-10"/>
                <w:sz w:val="24"/>
                <w:szCs w:val="24"/>
                <w:lang w:eastAsia="en-US"/>
              </w:rPr>
              <w:t>прямой</w:t>
            </w:r>
            <w:proofErr w:type="gramEnd"/>
            <w:r>
              <w:rPr>
                <w:color w:val="070C17"/>
                <w:spacing w:val="-10"/>
                <w:sz w:val="24"/>
                <w:szCs w:val="24"/>
                <w:lang w:eastAsia="en-US"/>
              </w:rPr>
              <w:t>, отрезка.</w:t>
            </w:r>
          </w:p>
        </w:tc>
        <w:tc>
          <w:tcPr>
            <w:tcW w:w="1093" w:type="dxa"/>
          </w:tcPr>
          <w:p w:rsidR="00CE62CF" w:rsidRDefault="005D70EB" w:rsidP="005D70EB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1ч</w:t>
            </w:r>
            <w:proofErr w:type="gramStart"/>
            <w:r>
              <w:rPr>
                <w:color w:val="070C17"/>
                <w:sz w:val="24"/>
                <w:szCs w:val="24"/>
                <w:lang w:eastAsia="en-US"/>
              </w:rPr>
              <w:t>.</w:t>
            </w:r>
            <w:r w:rsidR="00CE62CF">
              <w:rPr>
                <w:color w:val="070C17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959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окружность и прямую так, чтобы прямая пересекала окружность в двух точках.</w:t>
            </w:r>
          </w:p>
        </w:tc>
      </w:tr>
      <w:tr w:rsidR="00327D4F" w:rsidRPr="00EA758B" w:rsidTr="0083377A">
        <w:trPr>
          <w:trHeight w:val="838"/>
        </w:trPr>
        <w:tc>
          <w:tcPr>
            <w:tcW w:w="1379" w:type="dxa"/>
          </w:tcPr>
          <w:p w:rsidR="00327D4F" w:rsidRPr="00EA758B" w:rsidRDefault="00327D4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2" w:type="dxa"/>
          </w:tcPr>
          <w:p w:rsidR="00327D4F" w:rsidRDefault="00327D4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Умножение числа 10 и на 10.</w:t>
            </w:r>
          </w:p>
          <w:p w:rsidR="00327D4F" w:rsidRDefault="00327D4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Деление чисел на 10.</w:t>
            </w:r>
          </w:p>
        </w:tc>
        <w:tc>
          <w:tcPr>
            <w:tcW w:w="1093" w:type="dxa"/>
          </w:tcPr>
          <w:p w:rsidR="00327D4F" w:rsidRDefault="00327D4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  <w:p w:rsidR="00327D4F" w:rsidRDefault="00327D4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</w:tcPr>
          <w:p w:rsidR="00327D4F" w:rsidRPr="00EA758B" w:rsidRDefault="00327D4F" w:rsidP="00082D58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327D4F" w:rsidRPr="00EA758B" w:rsidRDefault="00327D4F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круг и отрезок внутри круга.</w:t>
            </w:r>
          </w:p>
        </w:tc>
      </w:tr>
    </w:tbl>
    <w:p w:rsidR="00FE6B25" w:rsidRPr="009C25F6" w:rsidRDefault="00FE6B25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4070C"/>
          <w:sz w:val="24"/>
          <w:szCs w:val="24"/>
          <w:lang w:eastAsia="en-US"/>
        </w:rPr>
      </w:pPr>
    </w:p>
    <w:p w:rsidR="009C25F6" w:rsidRPr="000111D1" w:rsidRDefault="000111D1" w:rsidP="000111D1">
      <w:pPr>
        <w:pStyle w:val="a3"/>
        <w:ind w:firstLine="709"/>
        <w:jc w:val="center"/>
        <w:rPr>
          <w:b/>
          <w:bCs/>
          <w:sz w:val="24"/>
        </w:rPr>
      </w:pPr>
      <w:proofErr w:type="gramStart"/>
      <w:r w:rsidRPr="000111D1">
        <w:rPr>
          <w:b/>
          <w:bCs/>
          <w:sz w:val="24"/>
          <w:lang w:val="en-US"/>
        </w:rPr>
        <w:t xml:space="preserve">IV </w:t>
      </w:r>
      <w:proofErr w:type="spellStart"/>
      <w:r w:rsidRPr="000111D1">
        <w:rPr>
          <w:b/>
          <w:bCs/>
          <w:sz w:val="24"/>
          <w:lang w:val="en-US"/>
        </w:rPr>
        <w:t>четверть</w:t>
      </w:r>
      <w:proofErr w:type="spellEnd"/>
      <w:r w:rsidRPr="000111D1">
        <w:rPr>
          <w:b/>
          <w:bCs/>
          <w:sz w:val="24"/>
          <w:lang w:val="en-US"/>
        </w:rPr>
        <w:t>.</w:t>
      </w:r>
      <w:proofErr w:type="gramEnd"/>
    </w:p>
    <w:p w:rsidR="000111D1" w:rsidRDefault="000111D1" w:rsidP="000111D1">
      <w:pPr>
        <w:pStyle w:val="a3"/>
        <w:ind w:firstLine="709"/>
        <w:jc w:val="center"/>
        <w:rPr>
          <w:bCs/>
          <w:sz w:val="24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3737"/>
        <w:gridCol w:w="1134"/>
        <w:gridCol w:w="993"/>
        <w:gridCol w:w="3232"/>
      </w:tblGrid>
      <w:tr w:rsidR="000111D1" w:rsidRPr="00EA758B" w:rsidTr="0079255D">
        <w:trPr>
          <w:trHeight w:val="881"/>
        </w:trPr>
        <w:tc>
          <w:tcPr>
            <w:tcW w:w="907" w:type="dxa"/>
          </w:tcPr>
          <w:p w:rsidR="000111D1" w:rsidRPr="00EA758B" w:rsidRDefault="000111D1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37" w:type="dxa"/>
          </w:tcPr>
          <w:p w:rsidR="000111D1" w:rsidRPr="00EA758B" w:rsidRDefault="000111D1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Название раздела.</w:t>
            </w:r>
          </w:p>
          <w:p w:rsidR="000111D1" w:rsidRPr="00EA758B" w:rsidRDefault="000111D1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1134" w:type="dxa"/>
          </w:tcPr>
          <w:p w:rsidR="000111D1" w:rsidRPr="00EA758B" w:rsidRDefault="000111D1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Кол.</w:t>
            </w:r>
          </w:p>
          <w:p w:rsidR="000111D1" w:rsidRPr="00EA758B" w:rsidRDefault="000111D1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32" w:type="dxa"/>
          </w:tcPr>
          <w:p w:rsidR="000111D1" w:rsidRPr="00EA758B" w:rsidRDefault="000111D1" w:rsidP="00082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Геометрический материал.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rStyle w:val="FontStyle14"/>
                <w:b/>
                <w:color w:val="070C17"/>
                <w:sz w:val="24"/>
                <w:szCs w:val="24"/>
              </w:rPr>
            </w:pPr>
            <w:r>
              <w:rPr>
                <w:rStyle w:val="FontStyle14"/>
                <w:b/>
                <w:color w:val="070C17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>
              <w:rPr>
                <w:rStyle w:val="FontStyle14"/>
                <w:b/>
                <w:color w:val="070C17"/>
                <w:sz w:val="24"/>
                <w:szCs w:val="24"/>
                <w:lang w:eastAsia="en-US"/>
              </w:rPr>
              <w:t>пройденного</w:t>
            </w:r>
            <w:proofErr w:type="gramEnd"/>
            <w:r>
              <w:rPr>
                <w:rStyle w:val="FontStyle14"/>
                <w:b/>
                <w:color w:val="070C17"/>
                <w:sz w:val="24"/>
                <w:szCs w:val="24"/>
                <w:lang w:eastAsia="en-US"/>
              </w:rPr>
              <w:t xml:space="preserve"> за год.</w:t>
            </w:r>
            <w:r w:rsidR="001656C0">
              <w:rPr>
                <w:rStyle w:val="FontStyle14"/>
                <w:b/>
                <w:color w:val="070C17"/>
                <w:sz w:val="24"/>
                <w:szCs w:val="24"/>
                <w:lang w:eastAsia="en-US"/>
              </w:rPr>
              <w:t>(5ч.)</w:t>
            </w:r>
          </w:p>
          <w:p w:rsidR="000111D1" w:rsidRDefault="000111D1" w:rsidP="00082D58">
            <w:pPr>
              <w:rPr>
                <w:rStyle w:val="FontStyle14"/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Сложение и вычитание чисел в пределах 100.</w:t>
            </w:r>
          </w:p>
          <w:p w:rsidR="000111D1" w:rsidRDefault="000111D1" w:rsidP="00082D58">
            <w:pPr>
              <w:rPr>
                <w:b/>
              </w:rPr>
            </w:pPr>
          </w:p>
        </w:tc>
        <w:tc>
          <w:tcPr>
            <w:tcW w:w="1134" w:type="dxa"/>
          </w:tcPr>
          <w:p w:rsidR="000111D1" w:rsidRDefault="000111D1" w:rsidP="000111D1">
            <w:pPr>
              <w:rPr>
                <w:color w:val="070C17"/>
                <w:sz w:val="24"/>
                <w:szCs w:val="24"/>
                <w:lang w:eastAsia="en-US"/>
              </w:rPr>
            </w:pPr>
          </w:p>
          <w:p w:rsidR="000111D1" w:rsidRDefault="001656C0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0111D1">
              <w:rPr>
                <w:color w:val="070C17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квадрат, внутри начерти отрезок и обозначь его буквами, а вне квадрата обозначь точку.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Умножение и деление чисел.</w:t>
            </w:r>
          </w:p>
        </w:tc>
        <w:tc>
          <w:tcPr>
            <w:tcW w:w="1134" w:type="dxa"/>
          </w:tcPr>
          <w:p w:rsidR="000111D1" w:rsidRDefault="001656C0" w:rsidP="000111D1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0111D1">
              <w:rPr>
                <w:color w:val="070C17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прямоугольник, у которого основание, и боковая сторона заданной длины.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Арифметические задачи на увеличение (уменьшение) числа в не</w:t>
            </w: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softHyphen/>
              <w:t>сколько раз.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  <w:p w:rsidR="000111D1" w:rsidRDefault="001656C0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0111D1">
              <w:rPr>
                <w:color w:val="070C17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квадрат, внутри начерти отрезок и обозначь его буквами, а вне квадрата обозначь точку.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Составные задачи, решаемые двумя арифметическими действия</w:t>
            </w: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softHyphen/>
              <w:t>ми.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  <w:p w:rsidR="000111D1" w:rsidRDefault="001656C0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0111D1">
              <w:rPr>
                <w:color w:val="070C17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окружность заданного радиуса и отрезок внутри окружности.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Pr="000111D1" w:rsidRDefault="000111D1" w:rsidP="00082D58">
            <w:pPr>
              <w:rPr>
                <w:color w:val="070C17"/>
                <w:sz w:val="24"/>
                <w:szCs w:val="24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Числа, полученные при измерении времени, длины, стоимости</w:t>
            </w:r>
            <w:r>
              <w:rPr>
                <w:rStyle w:val="FontStyle14"/>
                <w:color w:val="070C1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111D1" w:rsidRDefault="001656C0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</w:t>
            </w:r>
            <w:r w:rsidR="000111D1">
              <w:rPr>
                <w:color w:val="070C17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два отрезка, чтобы они пересекались.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b/>
                <w:color w:val="070C17"/>
                <w:sz w:val="24"/>
                <w:szCs w:val="24"/>
                <w:lang w:eastAsia="en-US"/>
              </w:rPr>
            </w:pPr>
            <w:r>
              <w:rPr>
                <w:b/>
                <w:color w:val="070C17"/>
                <w:sz w:val="24"/>
                <w:szCs w:val="24"/>
                <w:lang w:eastAsia="en-US"/>
              </w:rPr>
              <w:t>Контрольная работа за год.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Повторение. Работа над ошибками.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</w:tr>
    </w:tbl>
    <w:p w:rsidR="00E51882" w:rsidRDefault="00E51882" w:rsidP="009C25F6">
      <w:pPr>
        <w:pStyle w:val="a3"/>
        <w:rPr>
          <w:sz w:val="24"/>
        </w:rPr>
      </w:pPr>
    </w:p>
    <w:p w:rsidR="001656C0" w:rsidRDefault="001656C0" w:rsidP="009F39E8">
      <w:pPr>
        <w:jc w:val="center"/>
        <w:rPr>
          <w:rStyle w:val="FontStyle43"/>
          <w:b/>
          <w:sz w:val="24"/>
          <w:szCs w:val="24"/>
        </w:rPr>
      </w:pPr>
    </w:p>
    <w:p w:rsidR="001656C0" w:rsidRDefault="001656C0" w:rsidP="009F39E8">
      <w:pPr>
        <w:jc w:val="center"/>
        <w:rPr>
          <w:rStyle w:val="FontStyle43"/>
          <w:b/>
          <w:sz w:val="24"/>
          <w:szCs w:val="24"/>
        </w:rPr>
      </w:pPr>
    </w:p>
    <w:p w:rsidR="001656C0" w:rsidRDefault="001656C0" w:rsidP="009F39E8">
      <w:pPr>
        <w:jc w:val="center"/>
        <w:rPr>
          <w:rStyle w:val="FontStyle43"/>
          <w:b/>
          <w:sz w:val="24"/>
          <w:szCs w:val="24"/>
        </w:rPr>
      </w:pPr>
    </w:p>
    <w:p w:rsidR="001656C0" w:rsidRDefault="001656C0" w:rsidP="009F39E8">
      <w:pPr>
        <w:jc w:val="center"/>
        <w:rPr>
          <w:rStyle w:val="FontStyle43"/>
          <w:b/>
          <w:sz w:val="24"/>
          <w:szCs w:val="24"/>
        </w:rPr>
      </w:pPr>
    </w:p>
    <w:p w:rsidR="009F39E8" w:rsidRPr="00F8570E" w:rsidRDefault="009F39E8" w:rsidP="009F39E8">
      <w:pPr>
        <w:jc w:val="center"/>
        <w:rPr>
          <w:rStyle w:val="FontStyle43"/>
          <w:b/>
          <w:sz w:val="24"/>
          <w:szCs w:val="24"/>
        </w:rPr>
      </w:pPr>
      <w:r w:rsidRPr="00F8570E">
        <w:rPr>
          <w:rStyle w:val="FontStyle43"/>
          <w:b/>
          <w:sz w:val="24"/>
          <w:szCs w:val="24"/>
        </w:rPr>
        <w:t>Перечень учебно-методического обеспечения.</w:t>
      </w:r>
    </w:p>
    <w:p w:rsidR="009F39E8" w:rsidRPr="00EF24CF" w:rsidRDefault="009F39E8" w:rsidP="00EF24CF">
      <w:pPr>
        <w:jc w:val="center"/>
        <w:rPr>
          <w:rStyle w:val="FontStyle43"/>
          <w:b/>
          <w:sz w:val="24"/>
          <w:szCs w:val="24"/>
        </w:rPr>
      </w:pPr>
    </w:p>
    <w:p w:rsidR="009F39E8" w:rsidRPr="00EF24CF" w:rsidRDefault="009F39E8" w:rsidP="00EF24CF">
      <w:pPr>
        <w:pStyle w:val="a5"/>
        <w:numPr>
          <w:ilvl w:val="0"/>
          <w:numId w:val="28"/>
        </w:numPr>
        <w:spacing w:after="0" w:line="240" w:lineRule="auto"/>
        <w:rPr>
          <w:rStyle w:val="st"/>
          <w:rFonts w:ascii="Times New Roman" w:hAnsi="Times New Roman"/>
          <w:b/>
          <w:i/>
          <w:sz w:val="24"/>
          <w:szCs w:val="24"/>
        </w:rPr>
      </w:pPr>
      <w:proofErr w:type="gramStart"/>
      <w:r w:rsidRPr="00EF24CF">
        <w:rPr>
          <w:rStyle w:val="a8"/>
          <w:rFonts w:ascii="Times New Roman" w:hAnsi="Times New Roman"/>
          <w:i w:val="0"/>
          <w:sz w:val="24"/>
          <w:szCs w:val="24"/>
        </w:rPr>
        <w:t>Программа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EF24CF">
        <w:rPr>
          <w:rStyle w:val="st"/>
          <w:rFonts w:ascii="Times New Roman" w:hAnsi="Times New Roman"/>
          <w:sz w:val="24"/>
          <w:szCs w:val="24"/>
        </w:rPr>
        <w:t>специальных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 (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коррекционных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)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общеобразовательных учреждений VIII вида</w:t>
      </w:r>
      <w:r w:rsidRPr="00EF24CF">
        <w:rPr>
          <w:rStyle w:val="st"/>
          <w:rFonts w:ascii="Times New Roman" w:hAnsi="Times New Roman"/>
          <w:sz w:val="24"/>
          <w:szCs w:val="24"/>
        </w:rPr>
        <w:t xml:space="preserve"> для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подготовительного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 и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1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>-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4 классов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>.</w:t>
      </w:r>
      <w:proofErr w:type="gramEnd"/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 Под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ред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. В.В.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Воронковой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. -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М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.: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Просвещение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,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2012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>. – 191с.</w:t>
      </w:r>
    </w:p>
    <w:p w:rsidR="004B2892" w:rsidRPr="00EF24CF" w:rsidRDefault="004B2892" w:rsidP="00EF24CF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24CF">
        <w:rPr>
          <w:rFonts w:ascii="Times New Roman" w:hAnsi="Times New Roman"/>
          <w:sz w:val="24"/>
          <w:szCs w:val="24"/>
        </w:rPr>
        <w:t xml:space="preserve">Математика. 4 класс: учебник </w:t>
      </w:r>
      <w:proofErr w:type="gramStart"/>
      <w:r w:rsidRPr="00EF24CF">
        <w:rPr>
          <w:rFonts w:ascii="Times New Roman" w:hAnsi="Times New Roman"/>
          <w:sz w:val="24"/>
          <w:szCs w:val="24"/>
        </w:rPr>
        <w:t>для</w:t>
      </w:r>
      <w:proofErr w:type="gramEnd"/>
      <w:r w:rsidRPr="00EF24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24CF">
        <w:rPr>
          <w:rFonts w:ascii="Times New Roman" w:hAnsi="Times New Roman"/>
          <w:sz w:val="24"/>
          <w:szCs w:val="24"/>
        </w:rPr>
        <w:t>спец</w:t>
      </w:r>
      <w:proofErr w:type="gramEnd"/>
      <w:r w:rsidRPr="00EF24CF">
        <w:rPr>
          <w:rFonts w:ascii="Times New Roman" w:hAnsi="Times New Roman"/>
          <w:sz w:val="24"/>
          <w:szCs w:val="24"/>
        </w:rPr>
        <w:t xml:space="preserve">. (коррекционных) образовательных учреждений </w:t>
      </w:r>
      <w:r w:rsidRPr="00EF24CF">
        <w:rPr>
          <w:rFonts w:ascii="Times New Roman" w:hAnsi="Times New Roman"/>
          <w:sz w:val="24"/>
          <w:szCs w:val="24"/>
          <w:lang w:val="en-US"/>
        </w:rPr>
        <w:t>VIII</w:t>
      </w:r>
      <w:r w:rsidRPr="00EF24CF">
        <w:rPr>
          <w:rFonts w:ascii="Times New Roman" w:hAnsi="Times New Roman"/>
          <w:sz w:val="24"/>
          <w:szCs w:val="24"/>
        </w:rPr>
        <w:t xml:space="preserve"> вида / М.Н. Перова.– 9-е изд. – М.: Просвещение, 2013. – 231с.: ил.</w:t>
      </w:r>
    </w:p>
    <w:p w:rsidR="00EF24CF" w:rsidRDefault="00EF24CF" w:rsidP="00EF24CF">
      <w:pPr>
        <w:pStyle w:val="a3"/>
        <w:numPr>
          <w:ilvl w:val="0"/>
          <w:numId w:val="28"/>
        </w:numPr>
        <w:rPr>
          <w:bCs/>
          <w:color w:val="05080F"/>
          <w:sz w:val="24"/>
        </w:rPr>
      </w:pPr>
      <w:r w:rsidRPr="00EF24CF">
        <w:rPr>
          <w:bCs/>
          <w:color w:val="05080F"/>
          <w:sz w:val="24"/>
        </w:rPr>
        <w:t xml:space="preserve"> Перова М.Н. Дидактические игры и упражнения по математике во вспомогательной школе. Пособие для учителей. – М.: Просвещение, 1976.</w:t>
      </w:r>
    </w:p>
    <w:p w:rsidR="00EF24CF" w:rsidRPr="00EF24CF" w:rsidRDefault="00EF24CF" w:rsidP="00EF24CF">
      <w:pPr>
        <w:pStyle w:val="a3"/>
        <w:numPr>
          <w:ilvl w:val="0"/>
          <w:numId w:val="28"/>
        </w:numPr>
        <w:rPr>
          <w:bCs/>
          <w:color w:val="05080F"/>
          <w:sz w:val="24"/>
        </w:rPr>
      </w:pPr>
      <w:proofErr w:type="spellStart"/>
      <w:r w:rsidRPr="00EF24CF">
        <w:rPr>
          <w:sz w:val="24"/>
        </w:rPr>
        <w:t>Залялетдинова</w:t>
      </w:r>
      <w:proofErr w:type="spellEnd"/>
      <w:r w:rsidRPr="00EF24CF">
        <w:rPr>
          <w:sz w:val="24"/>
        </w:rPr>
        <w:t xml:space="preserve"> Ф.Р. Нестандартные уроки математики в коррекционной школе. – М.: Просвещение, 2007.</w:t>
      </w:r>
    </w:p>
    <w:p w:rsidR="00EF24CF" w:rsidRPr="00EF24CF" w:rsidRDefault="00EF24CF" w:rsidP="00EF24CF">
      <w:pPr>
        <w:pStyle w:val="a3"/>
        <w:numPr>
          <w:ilvl w:val="0"/>
          <w:numId w:val="28"/>
        </w:numPr>
        <w:rPr>
          <w:sz w:val="24"/>
        </w:rPr>
      </w:pPr>
      <w:r>
        <w:rPr>
          <w:sz w:val="24"/>
        </w:rPr>
        <w:t>О</w:t>
      </w:r>
      <w:r w:rsidRPr="00EF24CF">
        <w:rPr>
          <w:sz w:val="24"/>
        </w:rPr>
        <w:t xml:space="preserve">бучение учащихся </w:t>
      </w:r>
      <w:r w:rsidRPr="00EF24CF">
        <w:rPr>
          <w:sz w:val="24"/>
          <w:lang w:val="en-US"/>
        </w:rPr>
        <w:t>I</w:t>
      </w:r>
      <w:r w:rsidRPr="00EF24CF">
        <w:rPr>
          <w:sz w:val="24"/>
        </w:rPr>
        <w:t xml:space="preserve"> – </w:t>
      </w:r>
      <w:r w:rsidRPr="00EF24CF">
        <w:rPr>
          <w:sz w:val="24"/>
          <w:lang w:val="en-US"/>
        </w:rPr>
        <w:t>IV</w:t>
      </w:r>
      <w:r w:rsidRPr="00EF24CF">
        <w:rPr>
          <w:sz w:val="24"/>
        </w:rPr>
        <w:t xml:space="preserve"> классов вспомогательной школы: Пособие для учителей</w:t>
      </w:r>
      <w:proofErr w:type="gramStart"/>
      <w:r w:rsidRPr="00EF24CF">
        <w:rPr>
          <w:sz w:val="24"/>
        </w:rPr>
        <w:t xml:space="preserve"> / П</w:t>
      </w:r>
      <w:proofErr w:type="gramEnd"/>
      <w:r w:rsidRPr="00EF24CF">
        <w:rPr>
          <w:sz w:val="24"/>
        </w:rPr>
        <w:t xml:space="preserve">од ред. В.Г.Петровой. – 2-е изд., </w:t>
      </w:r>
      <w:proofErr w:type="spellStart"/>
      <w:r w:rsidRPr="00EF24CF">
        <w:rPr>
          <w:sz w:val="24"/>
        </w:rPr>
        <w:t>перераб</w:t>
      </w:r>
      <w:proofErr w:type="spellEnd"/>
      <w:r w:rsidRPr="00EF24CF">
        <w:rPr>
          <w:sz w:val="24"/>
        </w:rPr>
        <w:t>. – М: Просвещение, 1992.</w:t>
      </w:r>
    </w:p>
    <w:p w:rsidR="00EF24CF" w:rsidRPr="00EF24CF" w:rsidRDefault="00EF24CF" w:rsidP="00EF24CF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color w:val="05080F"/>
          <w:sz w:val="24"/>
          <w:szCs w:val="24"/>
        </w:rPr>
      </w:pPr>
      <w:r w:rsidRPr="00EF24CF">
        <w:rPr>
          <w:rFonts w:ascii="Times New Roman" w:hAnsi="Times New Roman"/>
          <w:bCs/>
          <w:color w:val="05080F"/>
          <w:sz w:val="24"/>
          <w:szCs w:val="24"/>
        </w:rPr>
        <w:t xml:space="preserve">5. Фефилова Е.П., </w:t>
      </w:r>
      <w:proofErr w:type="spellStart"/>
      <w:r w:rsidRPr="00EF24CF">
        <w:rPr>
          <w:rFonts w:ascii="Times New Roman" w:hAnsi="Times New Roman"/>
          <w:bCs/>
          <w:color w:val="05080F"/>
          <w:sz w:val="24"/>
          <w:szCs w:val="24"/>
        </w:rPr>
        <w:t>Поторочина</w:t>
      </w:r>
      <w:proofErr w:type="spellEnd"/>
      <w:r w:rsidRPr="00EF24CF">
        <w:rPr>
          <w:rFonts w:ascii="Times New Roman" w:hAnsi="Times New Roman"/>
          <w:bCs/>
          <w:color w:val="05080F"/>
          <w:sz w:val="24"/>
          <w:szCs w:val="24"/>
        </w:rPr>
        <w:t xml:space="preserve"> Е.А. Поурочные разработки по математике. 1 класс.  – М.: ВАКО, 2005.</w:t>
      </w:r>
    </w:p>
    <w:p w:rsidR="00EF24CF" w:rsidRPr="00EF24CF" w:rsidRDefault="00EF24CF" w:rsidP="00EF24CF">
      <w:pPr>
        <w:pStyle w:val="a3"/>
        <w:numPr>
          <w:ilvl w:val="0"/>
          <w:numId w:val="28"/>
        </w:numPr>
        <w:rPr>
          <w:sz w:val="24"/>
        </w:rPr>
      </w:pPr>
      <w:proofErr w:type="gramStart"/>
      <w:r w:rsidRPr="00EF24CF">
        <w:rPr>
          <w:sz w:val="24"/>
        </w:rPr>
        <w:t>Эк</w:t>
      </w:r>
      <w:proofErr w:type="gramEnd"/>
      <w:r w:rsidRPr="00EF24CF">
        <w:rPr>
          <w:sz w:val="24"/>
        </w:rPr>
        <w:t xml:space="preserve"> В.В. Обучение математике учащихся младших классов вспомогательной школы. – М.: Просвещение, 1990.</w:t>
      </w:r>
    </w:p>
    <w:p w:rsidR="004B2892" w:rsidRPr="00EF24CF" w:rsidRDefault="004B2892" w:rsidP="00EF24CF">
      <w:pPr>
        <w:ind w:left="720"/>
        <w:rPr>
          <w:rStyle w:val="st"/>
          <w:b/>
          <w:i/>
          <w:sz w:val="24"/>
          <w:szCs w:val="24"/>
        </w:rPr>
      </w:pPr>
    </w:p>
    <w:p w:rsidR="009F39E8" w:rsidRPr="00ED3D68" w:rsidRDefault="009F39E8" w:rsidP="009C25F6">
      <w:pPr>
        <w:pStyle w:val="a3"/>
        <w:rPr>
          <w:sz w:val="24"/>
        </w:rPr>
      </w:pPr>
    </w:p>
    <w:sectPr w:rsidR="009F39E8" w:rsidRPr="00ED3D68" w:rsidSect="00AE0328">
      <w:footerReference w:type="default" r:id="rId7"/>
      <w:pgSz w:w="11906" w:h="16838"/>
      <w:pgMar w:top="993" w:right="850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A53" w:rsidRDefault="00F73A53" w:rsidP="00AE0328">
      <w:r>
        <w:separator/>
      </w:r>
    </w:p>
  </w:endnote>
  <w:endnote w:type="continuationSeparator" w:id="1">
    <w:p w:rsidR="00F73A53" w:rsidRDefault="00F73A53" w:rsidP="00AE0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A53" w:rsidRDefault="00F73A5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A53" w:rsidRDefault="00F73A53" w:rsidP="00AE0328">
      <w:r>
        <w:separator/>
      </w:r>
    </w:p>
  </w:footnote>
  <w:footnote w:type="continuationSeparator" w:id="1">
    <w:p w:rsidR="00F73A53" w:rsidRDefault="00F73A53" w:rsidP="00AE0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BFB"/>
    <w:multiLevelType w:val="hybridMultilevel"/>
    <w:tmpl w:val="F6D6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0DF"/>
    <w:multiLevelType w:val="hybridMultilevel"/>
    <w:tmpl w:val="C80C26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5F35FD"/>
    <w:multiLevelType w:val="hybridMultilevel"/>
    <w:tmpl w:val="DE2E0ECA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4503C"/>
    <w:multiLevelType w:val="hybridMultilevel"/>
    <w:tmpl w:val="957E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06457"/>
    <w:multiLevelType w:val="hybridMultilevel"/>
    <w:tmpl w:val="4F444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41D91"/>
    <w:multiLevelType w:val="hybridMultilevel"/>
    <w:tmpl w:val="15969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7F85"/>
    <w:multiLevelType w:val="hybridMultilevel"/>
    <w:tmpl w:val="BF7448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ED4218"/>
    <w:multiLevelType w:val="hybridMultilevel"/>
    <w:tmpl w:val="ABC2A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512C5"/>
    <w:multiLevelType w:val="hybridMultilevel"/>
    <w:tmpl w:val="957E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84725"/>
    <w:multiLevelType w:val="hybridMultilevel"/>
    <w:tmpl w:val="21869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F95221"/>
    <w:multiLevelType w:val="hybridMultilevel"/>
    <w:tmpl w:val="2AC67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62C4F"/>
    <w:multiLevelType w:val="hybridMultilevel"/>
    <w:tmpl w:val="0EAC3C50"/>
    <w:lvl w:ilvl="0" w:tplc="041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>
    <w:nsid w:val="39B05F4A"/>
    <w:multiLevelType w:val="hybridMultilevel"/>
    <w:tmpl w:val="E8CEDDD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520430"/>
    <w:multiLevelType w:val="hybridMultilevel"/>
    <w:tmpl w:val="957E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97B05"/>
    <w:multiLevelType w:val="hybridMultilevel"/>
    <w:tmpl w:val="9D2C1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51C3A"/>
    <w:multiLevelType w:val="hybridMultilevel"/>
    <w:tmpl w:val="29B42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83D65"/>
    <w:multiLevelType w:val="hybridMultilevel"/>
    <w:tmpl w:val="37367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212EC6"/>
    <w:multiLevelType w:val="hybridMultilevel"/>
    <w:tmpl w:val="608C38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2B1A44"/>
    <w:multiLevelType w:val="hybridMultilevel"/>
    <w:tmpl w:val="B3F8D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20BA2"/>
    <w:multiLevelType w:val="hybridMultilevel"/>
    <w:tmpl w:val="FCD40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426BD0"/>
    <w:multiLevelType w:val="hybridMultilevel"/>
    <w:tmpl w:val="957E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92E74"/>
    <w:multiLevelType w:val="hybridMultilevel"/>
    <w:tmpl w:val="ABEC1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67140"/>
    <w:multiLevelType w:val="hybridMultilevel"/>
    <w:tmpl w:val="E07EE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2F5BC9"/>
    <w:multiLevelType w:val="hybridMultilevel"/>
    <w:tmpl w:val="8612D75A"/>
    <w:lvl w:ilvl="0" w:tplc="854890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2"/>
  </w:num>
  <w:num w:numId="7">
    <w:abstractNumId w:val="12"/>
  </w:num>
  <w:num w:numId="8">
    <w:abstractNumId w:val="16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 w:numId="16">
    <w:abstractNumId w:val="1"/>
  </w:num>
  <w:num w:numId="17">
    <w:abstractNumId w:val="23"/>
  </w:num>
  <w:num w:numId="18">
    <w:abstractNumId w:val="8"/>
  </w:num>
  <w:num w:numId="19">
    <w:abstractNumId w:val="19"/>
  </w:num>
  <w:num w:numId="20">
    <w:abstractNumId w:val="20"/>
  </w:num>
  <w:num w:numId="21">
    <w:abstractNumId w:val="11"/>
  </w:num>
  <w:num w:numId="22">
    <w:abstractNumId w:val="6"/>
  </w:num>
  <w:num w:numId="23">
    <w:abstractNumId w:val="17"/>
  </w:num>
  <w:num w:numId="24">
    <w:abstractNumId w:val="9"/>
  </w:num>
  <w:num w:numId="25">
    <w:abstractNumId w:val="4"/>
  </w:num>
  <w:num w:numId="26">
    <w:abstractNumId w:val="22"/>
  </w:num>
  <w:num w:numId="27">
    <w:abstractNumId w:val="14"/>
  </w:num>
  <w:num w:numId="28">
    <w:abstractNumId w:val="25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D68"/>
    <w:rsid w:val="000027BD"/>
    <w:rsid w:val="00003125"/>
    <w:rsid w:val="0000637F"/>
    <w:rsid w:val="000111D1"/>
    <w:rsid w:val="00013289"/>
    <w:rsid w:val="0001429B"/>
    <w:rsid w:val="00015A02"/>
    <w:rsid w:val="000201A9"/>
    <w:rsid w:val="00025956"/>
    <w:rsid w:val="00057350"/>
    <w:rsid w:val="0005770B"/>
    <w:rsid w:val="000603D9"/>
    <w:rsid w:val="000616A7"/>
    <w:rsid w:val="000619BF"/>
    <w:rsid w:val="00063A04"/>
    <w:rsid w:val="000644F3"/>
    <w:rsid w:val="000647C1"/>
    <w:rsid w:val="00065250"/>
    <w:rsid w:val="00067559"/>
    <w:rsid w:val="00070EC2"/>
    <w:rsid w:val="0007169F"/>
    <w:rsid w:val="00074BA8"/>
    <w:rsid w:val="000765F2"/>
    <w:rsid w:val="0007754D"/>
    <w:rsid w:val="00081782"/>
    <w:rsid w:val="00082D58"/>
    <w:rsid w:val="0009135E"/>
    <w:rsid w:val="00092707"/>
    <w:rsid w:val="000A109A"/>
    <w:rsid w:val="000A428F"/>
    <w:rsid w:val="000A5E3D"/>
    <w:rsid w:val="000A6D58"/>
    <w:rsid w:val="000B0361"/>
    <w:rsid w:val="000B11F3"/>
    <w:rsid w:val="000B298D"/>
    <w:rsid w:val="000B3BCE"/>
    <w:rsid w:val="000C0C7E"/>
    <w:rsid w:val="000C11D3"/>
    <w:rsid w:val="000C2F62"/>
    <w:rsid w:val="000C4D66"/>
    <w:rsid w:val="000C7459"/>
    <w:rsid w:val="000C7961"/>
    <w:rsid w:val="000D30AB"/>
    <w:rsid w:val="000D3537"/>
    <w:rsid w:val="000D40A4"/>
    <w:rsid w:val="000E51A9"/>
    <w:rsid w:val="000F26CA"/>
    <w:rsid w:val="000F2BB7"/>
    <w:rsid w:val="000F71E8"/>
    <w:rsid w:val="000F773F"/>
    <w:rsid w:val="0010058C"/>
    <w:rsid w:val="0010151C"/>
    <w:rsid w:val="00101876"/>
    <w:rsid w:val="00111A7E"/>
    <w:rsid w:val="00113414"/>
    <w:rsid w:val="00113BFE"/>
    <w:rsid w:val="00121418"/>
    <w:rsid w:val="001269B4"/>
    <w:rsid w:val="001355EC"/>
    <w:rsid w:val="001367D0"/>
    <w:rsid w:val="00142373"/>
    <w:rsid w:val="0014260A"/>
    <w:rsid w:val="001462B0"/>
    <w:rsid w:val="00146515"/>
    <w:rsid w:val="0015094A"/>
    <w:rsid w:val="00155C70"/>
    <w:rsid w:val="00161599"/>
    <w:rsid w:val="001656C0"/>
    <w:rsid w:val="00165F03"/>
    <w:rsid w:val="00166EAC"/>
    <w:rsid w:val="00171F79"/>
    <w:rsid w:val="00182A36"/>
    <w:rsid w:val="001878A6"/>
    <w:rsid w:val="001911AB"/>
    <w:rsid w:val="001918B4"/>
    <w:rsid w:val="001922BF"/>
    <w:rsid w:val="00197BF8"/>
    <w:rsid w:val="001B5392"/>
    <w:rsid w:val="001B6A81"/>
    <w:rsid w:val="001C19AB"/>
    <w:rsid w:val="001C33DA"/>
    <w:rsid w:val="001C4705"/>
    <w:rsid w:val="001D03FE"/>
    <w:rsid w:val="001D0454"/>
    <w:rsid w:val="001D3161"/>
    <w:rsid w:val="001D4C82"/>
    <w:rsid w:val="001E0C3F"/>
    <w:rsid w:val="001E314C"/>
    <w:rsid w:val="001E3320"/>
    <w:rsid w:val="001E48C8"/>
    <w:rsid w:val="001E5017"/>
    <w:rsid w:val="001F138C"/>
    <w:rsid w:val="001F2361"/>
    <w:rsid w:val="001F27D2"/>
    <w:rsid w:val="001F644D"/>
    <w:rsid w:val="00201633"/>
    <w:rsid w:val="002069D6"/>
    <w:rsid w:val="0020739E"/>
    <w:rsid w:val="002078E9"/>
    <w:rsid w:val="00211AAD"/>
    <w:rsid w:val="00211EA6"/>
    <w:rsid w:val="00212741"/>
    <w:rsid w:val="00212BFD"/>
    <w:rsid w:val="002162E2"/>
    <w:rsid w:val="00230771"/>
    <w:rsid w:val="00234AEE"/>
    <w:rsid w:val="00242064"/>
    <w:rsid w:val="0024368B"/>
    <w:rsid w:val="00243DB3"/>
    <w:rsid w:val="00244897"/>
    <w:rsid w:val="00246C78"/>
    <w:rsid w:val="00250621"/>
    <w:rsid w:val="002653E4"/>
    <w:rsid w:val="0027026A"/>
    <w:rsid w:val="0027117A"/>
    <w:rsid w:val="00277C3F"/>
    <w:rsid w:val="0028026C"/>
    <w:rsid w:val="002876D2"/>
    <w:rsid w:val="0029513C"/>
    <w:rsid w:val="00296210"/>
    <w:rsid w:val="002A08C5"/>
    <w:rsid w:val="002A3153"/>
    <w:rsid w:val="002B0743"/>
    <w:rsid w:val="002C26A8"/>
    <w:rsid w:val="002C3D7C"/>
    <w:rsid w:val="002C3E4B"/>
    <w:rsid w:val="002D020C"/>
    <w:rsid w:val="002D3122"/>
    <w:rsid w:val="002D3C31"/>
    <w:rsid w:val="002D7E79"/>
    <w:rsid w:val="002E0AEC"/>
    <w:rsid w:val="002E1E12"/>
    <w:rsid w:val="002E3324"/>
    <w:rsid w:val="002F34C0"/>
    <w:rsid w:val="002F3C9B"/>
    <w:rsid w:val="002F3DDF"/>
    <w:rsid w:val="00300763"/>
    <w:rsid w:val="00306399"/>
    <w:rsid w:val="00310A06"/>
    <w:rsid w:val="003117BC"/>
    <w:rsid w:val="00315E32"/>
    <w:rsid w:val="003253C4"/>
    <w:rsid w:val="00327D4F"/>
    <w:rsid w:val="00333B8E"/>
    <w:rsid w:val="00333E0F"/>
    <w:rsid w:val="00334502"/>
    <w:rsid w:val="00337FA5"/>
    <w:rsid w:val="00342BF2"/>
    <w:rsid w:val="0034642B"/>
    <w:rsid w:val="00350322"/>
    <w:rsid w:val="0035138F"/>
    <w:rsid w:val="003515D3"/>
    <w:rsid w:val="00356074"/>
    <w:rsid w:val="00357B61"/>
    <w:rsid w:val="00360540"/>
    <w:rsid w:val="00363AE6"/>
    <w:rsid w:val="00365371"/>
    <w:rsid w:val="00370031"/>
    <w:rsid w:val="00370A9C"/>
    <w:rsid w:val="00370EC3"/>
    <w:rsid w:val="003738EA"/>
    <w:rsid w:val="00380012"/>
    <w:rsid w:val="00383AE8"/>
    <w:rsid w:val="0038493C"/>
    <w:rsid w:val="0038728B"/>
    <w:rsid w:val="0039080C"/>
    <w:rsid w:val="00391DB4"/>
    <w:rsid w:val="003936BE"/>
    <w:rsid w:val="003A1335"/>
    <w:rsid w:val="003A1E80"/>
    <w:rsid w:val="003A412B"/>
    <w:rsid w:val="003B2CD0"/>
    <w:rsid w:val="003D13D1"/>
    <w:rsid w:val="003E1A90"/>
    <w:rsid w:val="003E4FFF"/>
    <w:rsid w:val="003E69FD"/>
    <w:rsid w:val="003E77D6"/>
    <w:rsid w:val="003F0C2F"/>
    <w:rsid w:val="003F100D"/>
    <w:rsid w:val="003F4DED"/>
    <w:rsid w:val="003F54CA"/>
    <w:rsid w:val="003F6B13"/>
    <w:rsid w:val="0040135A"/>
    <w:rsid w:val="00403A40"/>
    <w:rsid w:val="004049DC"/>
    <w:rsid w:val="00406AD1"/>
    <w:rsid w:val="004122FB"/>
    <w:rsid w:val="0041519C"/>
    <w:rsid w:val="004170EF"/>
    <w:rsid w:val="0042355F"/>
    <w:rsid w:val="00426677"/>
    <w:rsid w:val="00426ECF"/>
    <w:rsid w:val="00427AD1"/>
    <w:rsid w:val="00430940"/>
    <w:rsid w:val="00431CCF"/>
    <w:rsid w:val="00432291"/>
    <w:rsid w:val="00432CC8"/>
    <w:rsid w:val="00433B6C"/>
    <w:rsid w:val="004358CC"/>
    <w:rsid w:val="00435BC1"/>
    <w:rsid w:val="00437462"/>
    <w:rsid w:val="00442801"/>
    <w:rsid w:val="00445582"/>
    <w:rsid w:val="004467B1"/>
    <w:rsid w:val="00447A71"/>
    <w:rsid w:val="00447C05"/>
    <w:rsid w:val="00451D06"/>
    <w:rsid w:val="0045469E"/>
    <w:rsid w:val="0045530C"/>
    <w:rsid w:val="00457A3A"/>
    <w:rsid w:val="00462B4B"/>
    <w:rsid w:val="0046428B"/>
    <w:rsid w:val="00466409"/>
    <w:rsid w:val="00470025"/>
    <w:rsid w:val="004718EE"/>
    <w:rsid w:val="0047213E"/>
    <w:rsid w:val="0047481E"/>
    <w:rsid w:val="00476D88"/>
    <w:rsid w:val="00480D84"/>
    <w:rsid w:val="00487550"/>
    <w:rsid w:val="00487AA8"/>
    <w:rsid w:val="00494DBB"/>
    <w:rsid w:val="00496981"/>
    <w:rsid w:val="00496E34"/>
    <w:rsid w:val="00497892"/>
    <w:rsid w:val="004A1C5D"/>
    <w:rsid w:val="004A2AB1"/>
    <w:rsid w:val="004A2C53"/>
    <w:rsid w:val="004A302F"/>
    <w:rsid w:val="004A5771"/>
    <w:rsid w:val="004A5DE1"/>
    <w:rsid w:val="004A6B86"/>
    <w:rsid w:val="004B09DC"/>
    <w:rsid w:val="004B2892"/>
    <w:rsid w:val="004B6151"/>
    <w:rsid w:val="004B7467"/>
    <w:rsid w:val="004C3F99"/>
    <w:rsid w:val="004C494F"/>
    <w:rsid w:val="004D076F"/>
    <w:rsid w:val="004D4479"/>
    <w:rsid w:val="004D453F"/>
    <w:rsid w:val="004D7E18"/>
    <w:rsid w:val="004E01B9"/>
    <w:rsid w:val="004E2C68"/>
    <w:rsid w:val="004F0C1E"/>
    <w:rsid w:val="004F2AE6"/>
    <w:rsid w:val="004F51F1"/>
    <w:rsid w:val="004F79E2"/>
    <w:rsid w:val="00502A5D"/>
    <w:rsid w:val="005054F1"/>
    <w:rsid w:val="00505A58"/>
    <w:rsid w:val="00511AF1"/>
    <w:rsid w:val="005137C7"/>
    <w:rsid w:val="0051526C"/>
    <w:rsid w:val="005155F2"/>
    <w:rsid w:val="00523916"/>
    <w:rsid w:val="00531AFF"/>
    <w:rsid w:val="0053311A"/>
    <w:rsid w:val="005402ED"/>
    <w:rsid w:val="00543868"/>
    <w:rsid w:val="00544D8A"/>
    <w:rsid w:val="00545295"/>
    <w:rsid w:val="00546554"/>
    <w:rsid w:val="005528DB"/>
    <w:rsid w:val="005545F2"/>
    <w:rsid w:val="00560322"/>
    <w:rsid w:val="00560BC5"/>
    <w:rsid w:val="005655F9"/>
    <w:rsid w:val="005704DB"/>
    <w:rsid w:val="00570E6D"/>
    <w:rsid w:val="005713BD"/>
    <w:rsid w:val="00574194"/>
    <w:rsid w:val="00574F2C"/>
    <w:rsid w:val="0057646C"/>
    <w:rsid w:val="00580FAA"/>
    <w:rsid w:val="00582905"/>
    <w:rsid w:val="00584E28"/>
    <w:rsid w:val="00584F3C"/>
    <w:rsid w:val="0059174B"/>
    <w:rsid w:val="00593191"/>
    <w:rsid w:val="0059788E"/>
    <w:rsid w:val="005A0503"/>
    <w:rsid w:val="005A4DFF"/>
    <w:rsid w:val="005B13E1"/>
    <w:rsid w:val="005B2B07"/>
    <w:rsid w:val="005B523C"/>
    <w:rsid w:val="005B6AC0"/>
    <w:rsid w:val="005C3826"/>
    <w:rsid w:val="005C509D"/>
    <w:rsid w:val="005D0CF5"/>
    <w:rsid w:val="005D2FA8"/>
    <w:rsid w:val="005D3F1B"/>
    <w:rsid w:val="005D4008"/>
    <w:rsid w:val="005D70EB"/>
    <w:rsid w:val="005E022A"/>
    <w:rsid w:val="005E6AFF"/>
    <w:rsid w:val="005F0439"/>
    <w:rsid w:val="005F127F"/>
    <w:rsid w:val="005F2AD7"/>
    <w:rsid w:val="005F316F"/>
    <w:rsid w:val="005F6181"/>
    <w:rsid w:val="006053CD"/>
    <w:rsid w:val="006100E3"/>
    <w:rsid w:val="00613D4C"/>
    <w:rsid w:val="006143B8"/>
    <w:rsid w:val="00614D14"/>
    <w:rsid w:val="006215D1"/>
    <w:rsid w:val="006223FF"/>
    <w:rsid w:val="00623F76"/>
    <w:rsid w:val="00625AE6"/>
    <w:rsid w:val="00625E74"/>
    <w:rsid w:val="00630BDC"/>
    <w:rsid w:val="006335BC"/>
    <w:rsid w:val="00635778"/>
    <w:rsid w:val="00636E66"/>
    <w:rsid w:val="00637BEF"/>
    <w:rsid w:val="00644217"/>
    <w:rsid w:val="00645B61"/>
    <w:rsid w:val="00646805"/>
    <w:rsid w:val="00646CFE"/>
    <w:rsid w:val="00647EA6"/>
    <w:rsid w:val="00651EE0"/>
    <w:rsid w:val="00652B61"/>
    <w:rsid w:val="00653373"/>
    <w:rsid w:val="006571C0"/>
    <w:rsid w:val="00657476"/>
    <w:rsid w:val="00663CEF"/>
    <w:rsid w:val="00672D91"/>
    <w:rsid w:val="00697837"/>
    <w:rsid w:val="006A156D"/>
    <w:rsid w:val="006A242C"/>
    <w:rsid w:val="006A39A0"/>
    <w:rsid w:val="006A411C"/>
    <w:rsid w:val="006A4327"/>
    <w:rsid w:val="006B370C"/>
    <w:rsid w:val="006C12A4"/>
    <w:rsid w:val="006C6727"/>
    <w:rsid w:val="006D687A"/>
    <w:rsid w:val="006D7D99"/>
    <w:rsid w:val="006E0BCE"/>
    <w:rsid w:val="006E3081"/>
    <w:rsid w:val="006F32D8"/>
    <w:rsid w:val="006F477A"/>
    <w:rsid w:val="006F4AF6"/>
    <w:rsid w:val="006F59CA"/>
    <w:rsid w:val="006F6A33"/>
    <w:rsid w:val="00700F07"/>
    <w:rsid w:val="00702827"/>
    <w:rsid w:val="00705A98"/>
    <w:rsid w:val="00707A34"/>
    <w:rsid w:val="00714413"/>
    <w:rsid w:val="007162E0"/>
    <w:rsid w:val="00723573"/>
    <w:rsid w:val="00725868"/>
    <w:rsid w:val="00725D8C"/>
    <w:rsid w:val="00727B9A"/>
    <w:rsid w:val="0073257F"/>
    <w:rsid w:val="007329E2"/>
    <w:rsid w:val="007338D4"/>
    <w:rsid w:val="00733B51"/>
    <w:rsid w:val="0073572B"/>
    <w:rsid w:val="007412EC"/>
    <w:rsid w:val="00742489"/>
    <w:rsid w:val="00743B4E"/>
    <w:rsid w:val="00745E21"/>
    <w:rsid w:val="00747E66"/>
    <w:rsid w:val="00752069"/>
    <w:rsid w:val="0075223F"/>
    <w:rsid w:val="00755CE0"/>
    <w:rsid w:val="00757C3A"/>
    <w:rsid w:val="007605EA"/>
    <w:rsid w:val="00765EC5"/>
    <w:rsid w:val="007663D5"/>
    <w:rsid w:val="007673E7"/>
    <w:rsid w:val="00770F0A"/>
    <w:rsid w:val="00770F0D"/>
    <w:rsid w:val="00774D2F"/>
    <w:rsid w:val="00775584"/>
    <w:rsid w:val="00776D06"/>
    <w:rsid w:val="0078174E"/>
    <w:rsid w:val="00783455"/>
    <w:rsid w:val="007917EC"/>
    <w:rsid w:val="0079255D"/>
    <w:rsid w:val="0079531D"/>
    <w:rsid w:val="00797C45"/>
    <w:rsid w:val="007A2A43"/>
    <w:rsid w:val="007A7453"/>
    <w:rsid w:val="007B231C"/>
    <w:rsid w:val="007B5765"/>
    <w:rsid w:val="007B65D7"/>
    <w:rsid w:val="007C1757"/>
    <w:rsid w:val="007C4A5A"/>
    <w:rsid w:val="007C50E6"/>
    <w:rsid w:val="007C5ED8"/>
    <w:rsid w:val="007C6E97"/>
    <w:rsid w:val="007C7084"/>
    <w:rsid w:val="007D07F7"/>
    <w:rsid w:val="007D10A0"/>
    <w:rsid w:val="007D39A2"/>
    <w:rsid w:val="007D5D2C"/>
    <w:rsid w:val="007D6ECC"/>
    <w:rsid w:val="007E07DB"/>
    <w:rsid w:val="007E216B"/>
    <w:rsid w:val="007E29B1"/>
    <w:rsid w:val="007E3118"/>
    <w:rsid w:val="007E7144"/>
    <w:rsid w:val="007F2C68"/>
    <w:rsid w:val="007F2D6D"/>
    <w:rsid w:val="007F7B8F"/>
    <w:rsid w:val="007F7C2D"/>
    <w:rsid w:val="00800C73"/>
    <w:rsid w:val="0080299C"/>
    <w:rsid w:val="00803DB4"/>
    <w:rsid w:val="00810043"/>
    <w:rsid w:val="008117D3"/>
    <w:rsid w:val="00812FBD"/>
    <w:rsid w:val="008146D8"/>
    <w:rsid w:val="00814AA5"/>
    <w:rsid w:val="00825F17"/>
    <w:rsid w:val="008347BC"/>
    <w:rsid w:val="00835111"/>
    <w:rsid w:val="00836910"/>
    <w:rsid w:val="0083785C"/>
    <w:rsid w:val="00844870"/>
    <w:rsid w:val="008530A1"/>
    <w:rsid w:val="008539DF"/>
    <w:rsid w:val="00854E9D"/>
    <w:rsid w:val="00856349"/>
    <w:rsid w:val="008569CE"/>
    <w:rsid w:val="00857DBC"/>
    <w:rsid w:val="0086007B"/>
    <w:rsid w:val="00860678"/>
    <w:rsid w:val="008656AB"/>
    <w:rsid w:val="00867DC2"/>
    <w:rsid w:val="0087030B"/>
    <w:rsid w:val="00876F53"/>
    <w:rsid w:val="008775A2"/>
    <w:rsid w:val="0088235A"/>
    <w:rsid w:val="00887075"/>
    <w:rsid w:val="00892E10"/>
    <w:rsid w:val="0089441B"/>
    <w:rsid w:val="008A1B40"/>
    <w:rsid w:val="008A1BD9"/>
    <w:rsid w:val="008A2649"/>
    <w:rsid w:val="008A6FC1"/>
    <w:rsid w:val="008A7F25"/>
    <w:rsid w:val="008B5BB0"/>
    <w:rsid w:val="008B63B7"/>
    <w:rsid w:val="008B6C9B"/>
    <w:rsid w:val="008B6EA4"/>
    <w:rsid w:val="008B79ED"/>
    <w:rsid w:val="008C01ED"/>
    <w:rsid w:val="008C0BEB"/>
    <w:rsid w:val="008C2D02"/>
    <w:rsid w:val="008C65EF"/>
    <w:rsid w:val="008D06C9"/>
    <w:rsid w:val="008D1E5E"/>
    <w:rsid w:val="008D3BB4"/>
    <w:rsid w:val="008D4AC4"/>
    <w:rsid w:val="008D554D"/>
    <w:rsid w:val="008E107B"/>
    <w:rsid w:val="008E2484"/>
    <w:rsid w:val="008E65FB"/>
    <w:rsid w:val="008E7029"/>
    <w:rsid w:val="008F2D10"/>
    <w:rsid w:val="008F7822"/>
    <w:rsid w:val="00900D1E"/>
    <w:rsid w:val="009059A5"/>
    <w:rsid w:val="00910852"/>
    <w:rsid w:val="00911616"/>
    <w:rsid w:val="00911E12"/>
    <w:rsid w:val="00912C9F"/>
    <w:rsid w:val="009152E5"/>
    <w:rsid w:val="00916521"/>
    <w:rsid w:val="00917C9B"/>
    <w:rsid w:val="00921A24"/>
    <w:rsid w:val="009249C2"/>
    <w:rsid w:val="0093033A"/>
    <w:rsid w:val="0093144A"/>
    <w:rsid w:val="00933937"/>
    <w:rsid w:val="009343F2"/>
    <w:rsid w:val="009365E3"/>
    <w:rsid w:val="00936C76"/>
    <w:rsid w:val="00950F12"/>
    <w:rsid w:val="00952C35"/>
    <w:rsid w:val="009561CF"/>
    <w:rsid w:val="00962B34"/>
    <w:rsid w:val="00966292"/>
    <w:rsid w:val="009662B5"/>
    <w:rsid w:val="00967EA7"/>
    <w:rsid w:val="00970004"/>
    <w:rsid w:val="009732BD"/>
    <w:rsid w:val="00975013"/>
    <w:rsid w:val="009841FC"/>
    <w:rsid w:val="0098580C"/>
    <w:rsid w:val="00985E85"/>
    <w:rsid w:val="00986502"/>
    <w:rsid w:val="00987AAB"/>
    <w:rsid w:val="009A017A"/>
    <w:rsid w:val="009A151A"/>
    <w:rsid w:val="009A165C"/>
    <w:rsid w:val="009A7D04"/>
    <w:rsid w:val="009B42DF"/>
    <w:rsid w:val="009B5B35"/>
    <w:rsid w:val="009B6E1B"/>
    <w:rsid w:val="009C25F6"/>
    <w:rsid w:val="009C4AA7"/>
    <w:rsid w:val="009C5889"/>
    <w:rsid w:val="009D0E5C"/>
    <w:rsid w:val="009D1A8E"/>
    <w:rsid w:val="009D29C0"/>
    <w:rsid w:val="009D32EB"/>
    <w:rsid w:val="009D36C8"/>
    <w:rsid w:val="009D37D5"/>
    <w:rsid w:val="009D3D44"/>
    <w:rsid w:val="009D4610"/>
    <w:rsid w:val="009E0782"/>
    <w:rsid w:val="009E241E"/>
    <w:rsid w:val="009E703A"/>
    <w:rsid w:val="009F0445"/>
    <w:rsid w:val="009F21E1"/>
    <w:rsid w:val="009F39E8"/>
    <w:rsid w:val="009F601C"/>
    <w:rsid w:val="00A01674"/>
    <w:rsid w:val="00A01E9C"/>
    <w:rsid w:val="00A11605"/>
    <w:rsid w:val="00A1178D"/>
    <w:rsid w:val="00A134D0"/>
    <w:rsid w:val="00A2059C"/>
    <w:rsid w:val="00A22034"/>
    <w:rsid w:val="00A249A5"/>
    <w:rsid w:val="00A27A16"/>
    <w:rsid w:val="00A31E2C"/>
    <w:rsid w:val="00A32740"/>
    <w:rsid w:val="00A3294D"/>
    <w:rsid w:val="00A332C7"/>
    <w:rsid w:val="00A37C78"/>
    <w:rsid w:val="00A40B53"/>
    <w:rsid w:val="00A41DBB"/>
    <w:rsid w:val="00A5026F"/>
    <w:rsid w:val="00A503D0"/>
    <w:rsid w:val="00A50656"/>
    <w:rsid w:val="00A53F11"/>
    <w:rsid w:val="00A55F48"/>
    <w:rsid w:val="00A610BB"/>
    <w:rsid w:val="00A616A6"/>
    <w:rsid w:val="00A62AC4"/>
    <w:rsid w:val="00A63015"/>
    <w:rsid w:val="00A67270"/>
    <w:rsid w:val="00A703B1"/>
    <w:rsid w:val="00A737F6"/>
    <w:rsid w:val="00A82835"/>
    <w:rsid w:val="00A8331A"/>
    <w:rsid w:val="00A838A7"/>
    <w:rsid w:val="00A84ACA"/>
    <w:rsid w:val="00A90B30"/>
    <w:rsid w:val="00A937D1"/>
    <w:rsid w:val="00A95A50"/>
    <w:rsid w:val="00A95EC7"/>
    <w:rsid w:val="00AA0689"/>
    <w:rsid w:val="00AA3915"/>
    <w:rsid w:val="00AA3BF2"/>
    <w:rsid w:val="00AA5C39"/>
    <w:rsid w:val="00AB2478"/>
    <w:rsid w:val="00AB5490"/>
    <w:rsid w:val="00AB6187"/>
    <w:rsid w:val="00AB7293"/>
    <w:rsid w:val="00AC0DA4"/>
    <w:rsid w:val="00AD25D7"/>
    <w:rsid w:val="00AD2940"/>
    <w:rsid w:val="00AD3A6C"/>
    <w:rsid w:val="00AD49EA"/>
    <w:rsid w:val="00AD7D47"/>
    <w:rsid w:val="00AE0328"/>
    <w:rsid w:val="00AE318B"/>
    <w:rsid w:val="00AE36E8"/>
    <w:rsid w:val="00AE44DA"/>
    <w:rsid w:val="00AF28E7"/>
    <w:rsid w:val="00AF392D"/>
    <w:rsid w:val="00AF779F"/>
    <w:rsid w:val="00AF7A65"/>
    <w:rsid w:val="00AF7D1B"/>
    <w:rsid w:val="00B00BE7"/>
    <w:rsid w:val="00B045D6"/>
    <w:rsid w:val="00B05031"/>
    <w:rsid w:val="00B10BB7"/>
    <w:rsid w:val="00B1198A"/>
    <w:rsid w:val="00B14128"/>
    <w:rsid w:val="00B20816"/>
    <w:rsid w:val="00B22177"/>
    <w:rsid w:val="00B36C44"/>
    <w:rsid w:val="00B4170A"/>
    <w:rsid w:val="00B46FD1"/>
    <w:rsid w:val="00B50A17"/>
    <w:rsid w:val="00B568D6"/>
    <w:rsid w:val="00B578DD"/>
    <w:rsid w:val="00B624DE"/>
    <w:rsid w:val="00B6273D"/>
    <w:rsid w:val="00B6628B"/>
    <w:rsid w:val="00B663AD"/>
    <w:rsid w:val="00B72D7C"/>
    <w:rsid w:val="00B7393E"/>
    <w:rsid w:val="00B74186"/>
    <w:rsid w:val="00B763A2"/>
    <w:rsid w:val="00B77322"/>
    <w:rsid w:val="00B77ED3"/>
    <w:rsid w:val="00B81FC7"/>
    <w:rsid w:val="00B852D6"/>
    <w:rsid w:val="00B9143A"/>
    <w:rsid w:val="00B93442"/>
    <w:rsid w:val="00B94594"/>
    <w:rsid w:val="00BA16C1"/>
    <w:rsid w:val="00BA2DCB"/>
    <w:rsid w:val="00BA3567"/>
    <w:rsid w:val="00BA4012"/>
    <w:rsid w:val="00BB0777"/>
    <w:rsid w:val="00BB2012"/>
    <w:rsid w:val="00BB30F4"/>
    <w:rsid w:val="00BB3F99"/>
    <w:rsid w:val="00BB5A8B"/>
    <w:rsid w:val="00BC08A1"/>
    <w:rsid w:val="00BC4808"/>
    <w:rsid w:val="00BC48F5"/>
    <w:rsid w:val="00BD290E"/>
    <w:rsid w:val="00BD65AD"/>
    <w:rsid w:val="00BD65C7"/>
    <w:rsid w:val="00BD7DE1"/>
    <w:rsid w:val="00BE0EE7"/>
    <w:rsid w:val="00BE2968"/>
    <w:rsid w:val="00BE3855"/>
    <w:rsid w:val="00BF053C"/>
    <w:rsid w:val="00BF0930"/>
    <w:rsid w:val="00C04650"/>
    <w:rsid w:val="00C12494"/>
    <w:rsid w:val="00C1647A"/>
    <w:rsid w:val="00C2001F"/>
    <w:rsid w:val="00C206F7"/>
    <w:rsid w:val="00C24F0A"/>
    <w:rsid w:val="00C334D4"/>
    <w:rsid w:val="00C34614"/>
    <w:rsid w:val="00C35B68"/>
    <w:rsid w:val="00C36C2B"/>
    <w:rsid w:val="00C377AF"/>
    <w:rsid w:val="00C4390D"/>
    <w:rsid w:val="00C44682"/>
    <w:rsid w:val="00C457EC"/>
    <w:rsid w:val="00C50F19"/>
    <w:rsid w:val="00C51FA6"/>
    <w:rsid w:val="00C57D5A"/>
    <w:rsid w:val="00C61AA8"/>
    <w:rsid w:val="00C67868"/>
    <w:rsid w:val="00C7167F"/>
    <w:rsid w:val="00C852FC"/>
    <w:rsid w:val="00C856B7"/>
    <w:rsid w:val="00C90723"/>
    <w:rsid w:val="00C9081E"/>
    <w:rsid w:val="00C90BDB"/>
    <w:rsid w:val="00C920C9"/>
    <w:rsid w:val="00CA1C43"/>
    <w:rsid w:val="00CA47F3"/>
    <w:rsid w:val="00CA4996"/>
    <w:rsid w:val="00CA63DA"/>
    <w:rsid w:val="00CA7103"/>
    <w:rsid w:val="00CA7284"/>
    <w:rsid w:val="00CA7538"/>
    <w:rsid w:val="00CB3D55"/>
    <w:rsid w:val="00CB4EA0"/>
    <w:rsid w:val="00CB5B0D"/>
    <w:rsid w:val="00CB64DE"/>
    <w:rsid w:val="00CC4A52"/>
    <w:rsid w:val="00CC5B7D"/>
    <w:rsid w:val="00CC7D56"/>
    <w:rsid w:val="00CD01DB"/>
    <w:rsid w:val="00CD1148"/>
    <w:rsid w:val="00CD2EE4"/>
    <w:rsid w:val="00CD41F6"/>
    <w:rsid w:val="00CE02C9"/>
    <w:rsid w:val="00CE3CA5"/>
    <w:rsid w:val="00CE62CF"/>
    <w:rsid w:val="00CE6C1A"/>
    <w:rsid w:val="00CF004B"/>
    <w:rsid w:val="00CF2798"/>
    <w:rsid w:val="00D106A6"/>
    <w:rsid w:val="00D11605"/>
    <w:rsid w:val="00D13D5E"/>
    <w:rsid w:val="00D167B4"/>
    <w:rsid w:val="00D179AC"/>
    <w:rsid w:val="00D248A3"/>
    <w:rsid w:val="00D25C99"/>
    <w:rsid w:val="00D277BD"/>
    <w:rsid w:val="00D31DCB"/>
    <w:rsid w:val="00D34F06"/>
    <w:rsid w:val="00D35F3B"/>
    <w:rsid w:val="00D428C5"/>
    <w:rsid w:val="00D516B9"/>
    <w:rsid w:val="00D51E96"/>
    <w:rsid w:val="00D56870"/>
    <w:rsid w:val="00D63370"/>
    <w:rsid w:val="00D63C2B"/>
    <w:rsid w:val="00D6492D"/>
    <w:rsid w:val="00D7240C"/>
    <w:rsid w:val="00D72E15"/>
    <w:rsid w:val="00D802AC"/>
    <w:rsid w:val="00D81C3E"/>
    <w:rsid w:val="00D84AD5"/>
    <w:rsid w:val="00DA0415"/>
    <w:rsid w:val="00DA07C1"/>
    <w:rsid w:val="00DA1932"/>
    <w:rsid w:val="00DA743D"/>
    <w:rsid w:val="00DB0226"/>
    <w:rsid w:val="00DB262E"/>
    <w:rsid w:val="00DB4B67"/>
    <w:rsid w:val="00DB58D1"/>
    <w:rsid w:val="00DB7BB6"/>
    <w:rsid w:val="00DC4CD7"/>
    <w:rsid w:val="00DC66C8"/>
    <w:rsid w:val="00DE2F11"/>
    <w:rsid w:val="00DF028B"/>
    <w:rsid w:val="00DF4440"/>
    <w:rsid w:val="00DF62C2"/>
    <w:rsid w:val="00DF6D53"/>
    <w:rsid w:val="00DF6EF9"/>
    <w:rsid w:val="00E0133E"/>
    <w:rsid w:val="00E02B19"/>
    <w:rsid w:val="00E02C7B"/>
    <w:rsid w:val="00E06CC6"/>
    <w:rsid w:val="00E0736F"/>
    <w:rsid w:val="00E1363A"/>
    <w:rsid w:val="00E1369C"/>
    <w:rsid w:val="00E2073A"/>
    <w:rsid w:val="00E2431E"/>
    <w:rsid w:val="00E269C9"/>
    <w:rsid w:val="00E272D9"/>
    <w:rsid w:val="00E32C9C"/>
    <w:rsid w:val="00E430E8"/>
    <w:rsid w:val="00E47092"/>
    <w:rsid w:val="00E50A24"/>
    <w:rsid w:val="00E51882"/>
    <w:rsid w:val="00E53DA4"/>
    <w:rsid w:val="00E61094"/>
    <w:rsid w:val="00E61AB4"/>
    <w:rsid w:val="00E64086"/>
    <w:rsid w:val="00E64AEA"/>
    <w:rsid w:val="00E658F5"/>
    <w:rsid w:val="00E71451"/>
    <w:rsid w:val="00E71C0E"/>
    <w:rsid w:val="00E8186F"/>
    <w:rsid w:val="00E86AC4"/>
    <w:rsid w:val="00E9726D"/>
    <w:rsid w:val="00EA2439"/>
    <w:rsid w:val="00EA38F2"/>
    <w:rsid w:val="00EA3E73"/>
    <w:rsid w:val="00EA758B"/>
    <w:rsid w:val="00EB22DB"/>
    <w:rsid w:val="00EB2D49"/>
    <w:rsid w:val="00EB2EDC"/>
    <w:rsid w:val="00EB55AE"/>
    <w:rsid w:val="00EC42F5"/>
    <w:rsid w:val="00EC4CEE"/>
    <w:rsid w:val="00EC6E0F"/>
    <w:rsid w:val="00ED06B1"/>
    <w:rsid w:val="00ED1402"/>
    <w:rsid w:val="00ED1E2F"/>
    <w:rsid w:val="00ED2F8C"/>
    <w:rsid w:val="00ED3D68"/>
    <w:rsid w:val="00ED7FFE"/>
    <w:rsid w:val="00EE3F16"/>
    <w:rsid w:val="00EE609B"/>
    <w:rsid w:val="00EE67D8"/>
    <w:rsid w:val="00EF24CF"/>
    <w:rsid w:val="00EF59BA"/>
    <w:rsid w:val="00F01752"/>
    <w:rsid w:val="00F04E03"/>
    <w:rsid w:val="00F10F9E"/>
    <w:rsid w:val="00F11249"/>
    <w:rsid w:val="00F12825"/>
    <w:rsid w:val="00F151A4"/>
    <w:rsid w:val="00F1523D"/>
    <w:rsid w:val="00F16AA1"/>
    <w:rsid w:val="00F24D3F"/>
    <w:rsid w:val="00F257CA"/>
    <w:rsid w:val="00F3327F"/>
    <w:rsid w:val="00F361E2"/>
    <w:rsid w:val="00F3637D"/>
    <w:rsid w:val="00F41007"/>
    <w:rsid w:val="00F4107E"/>
    <w:rsid w:val="00F41950"/>
    <w:rsid w:val="00F45F1A"/>
    <w:rsid w:val="00F523D4"/>
    <w:rsid w:val="00F57F33"/>
    <w:rsid w:val="00F6282A"/>
    <w:rsid w:val="00F65314"/>
    <w:rsid w:val="00F73A53"/>
    <w:rsid w:val="00F753B6"/>
    <w:rsid w:val="00F80BB9"/>
    <w:rsid w:val="00F81B46"/>
    <w:rsid w:val="00F8271A"/>
    <w:rsid w:val="00F84CC3"/>
    <w:rsid w:val="00F857ED"/>
    <w:rsid w:val="00F85DDB"/>
    <w:rsid w:val="00F87F5B"/>
    <w:rsid w:val="00F90764"/>
    <w:rsid w:val="00F90A71"/>
    <w:rsid w:val="00F91B26"/>
    <w:rsid w:val="00F91E85"/>
    <w:rsid w:val="00F93A20"/>
    <w:rsid w:val="00F960D9"/>
    <w:rsid w:val="00FA0DD5"/>
    <w:rsid w:val="00FA184F"/>
    <w:rsid w:val="00FA1ED4"/>
    <w:rsid w:val="00FA5596"/>
    <w:rsid w:val="00FA7BED"/>
    <w:rsid w:val="00FB43CA"/>
    <w:rsid w:val="00FC4569"/>
    <w:rsid w:val="00FC47D7"/>
    <w:rsid w:val="00FC4BA7"/>
    <w:rsid w:val="00FC68D7"/>
    <w:rsid w:val="00FD13B8"/>
    <w:rsid w:val="00FD15D4"/>
    <w:rsid w:val="00FE09C0"/>
    <w:rsid w:val="00FE6B25"/>
    <w:rsid w:val="00FF183A"/>
    <w:rsid w:val="00FF4BDA"/>
    <w:rsid w:val="00FF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25F6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C2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C25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BB3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A5026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rsid w:val="00CE62CF"/>
    <w:rPr>
      <w:rFonts w:ascii="Times New Roman" w:hAnsi="Times New Roman" w:cs="Times New Roman" w:hint="default"/>
      <w:sz w:val="26"/>
      <w:szCs w:val="26"/>
    </w:rPr>
  </w:style>
  <w:style w:type="character" w:styleId="a8">
    <w:name w:val="Emphasis"/>
    <w:basedOn w:val="a0"/>
    <w:uiPriority w:val="20"/>
    <w:qFormat/>
    <w:rsid w:val="009F39E8"/>
    <w:rPr>
      <w:i/>
      <w:iCs/>
    </w:rPr>
  </w:style>
  <w:style w:type="character" w:customStyle="1" w:styleId="FontStyle43">
    <w:name w:val="Font Style43"/>
    <w:rsid w:val="009F39E8"/>
    <w:rPr>
      <w:rFonts w:ascii="Times New Roman" w:hAnsi="Times New Roman" w:cs="Times New Roman"/>
      <w:sz w:val="18"/>
      <w:szCs w:val="18"/>
    </w:rPr>
  </w:style>
  <w:style w:type="character" w:customStyle="1" w:styleId="st">
    <w:name w:val="st"/>
    <w:basedOn w:val="a0"/>
    <w:rsid w:val="009F39E8"/>
  </w:style>
  <w:style w:type="paragraph" w:styleId="a9">
    <w:name w:val="header"/>
    <w:basedOn w:val="a"/>
    <w:link w:val="aa"/>
    <w:uiPriority w:val="99"/>
    <w:semiHidden/>
    <w:unhideWhenUsed/>
    <w:rsid w:val="00AE03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03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AE03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032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17</Pages>
  <Words>5074</Words>
  <Characters>28924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esef</dc:creator>
  <cp:lastModifiedBy>Пользователь2</cp:lastModifiedBy>
  <cp:revision>79</cp:revision>
  <cp:lastPrinted>2013-11-27T09:12:00Z</cp:lastPrinted>
  <dcterms:created xsi:type="dcterms:W3CDTF">2013-08-16T07:15:00Z</dcterms:created>
  <dcterms:modified xsi:type="dcterms:W3CDTF">2013-11-27T09:15:00Z</dcterms:modified>
</cp:coreProperties>
</file>