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4"/>
        <w:gridCol w:w="3115"/>
      </w:tblGrid>
      <w:tr w:rsidR="007C5CF7" w:rsidRPr="00B93D64" w:rsidTr="00B93D64">
        <w:tc>
          <w:tcPr>
            <w:tcW w:w="3256" w:type="dxa"/>
          </w:tcPr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согласовано 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на школьном </w:t>
            </w:r>
            <w:r w:rsidR="00B93D64" w:rsidRPr="00B93D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етодическом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объединении учителей начальных классов.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FB253A"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____ 2013</w:t>
            </w:r>
            <w:r w:rsidR="00F2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CF7" w:rsidRPr="00B93D64" w:rsidRDefault="00B9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3D64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Черенёв</w:t>
            </w:r>
            <w:proofErr w:type="spellEnd"/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7C5CF7" w:rsidRPr="00B93D64" w:rsidRDefault="007C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F7" w:rsidRPr="00B93D64" w:rsidRDefault="007C5CF7" w:rsidP="00FB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253A" w:rsidRPr="00B93D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 xml:space="preserve">__» ___________ </w:t>
            </w:r>
            <w:r w:rsidR="00FB253A" w:rsidRPr="00B9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D64">
              <w:rPr>
                <w:rFonts w:ascii="Times New Roman" w:hAnsi="Times New Roman" w:cs="Times New Roman"/>
                <w:sz w:val="24"/>
                <w:szCs w:val="24"/>
              </w:rPr>
              <w:t>013год</w:t>
            </w:r>
          </w:p>
        </w:tc>
      </w:tr>
    </w:tbl>
    <w:p w:rsidR="00DD46DF" w:rsidRPr="00B93D64" w:rsidRDefault="00DD46DF">
      <w:pPr>
        <w:rPr>
          <w:rFonts w:ascii="Times New Roman" w:hAnsi="Times New Roman" w:cs="Times New Roman"/>
        </w:rPr>
      </w:pPr>
    </w:p>
    <w:p w:rsidR="007C5CF7" w:rsidRPr="00B93D64" w:rsidRDefault="007C5CF7">
      <w:pPr>
        <w:rPr>
          <w:rFonts w:ascii="Times New Roman" w:hAnsi="Times New Roman" w:cs="Times New Roman"/>
        </w:rPr>
      </w:pPr>
    </w:p>
    <w:p w:rsidR="007C5CF7" w:rsidRPr="00B93D64" w:rsidRDefault="007C5CF7">
      <w:pPr>
        <w:rPr>
          <w:rFonts w:ascii="Times New Roman" w:hAnsi="Times New Roman" w:cs="Times New Roman"/>
        </w:rPr>
      </w:pPr>
    </w:p>
    <w:p w:rsidR="007C5CF7" w:rsidRPr="00B93D64" w:rsidRDefault="007C5CF7">
      <w:pPr>
        <w:rPr>
          <w:rFonts w:ascii="Times New Roman" w:hAnsi="Times New Roman" w:cs="Times New Roman"/>
        </w:rPr>
      </w:pPr>
    </w:p>
    <w:p w:rsidR="007C5CF7" w:rsidRPr="00B93D64" w:rsidRDefault="007C5CF7">
      <w:pPr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Образовательный логопедический проект</w:t>
      </w: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«</w:t>
      </w:r>
      <w:r w:rsidR="00FE1974">
        <w:rPr>
          <w:rFonts w:ascii="Times New Roman" w:hAnsi="Times New Roman" w:cs="Times New Roman"/>
          <w:sz w:val="28"/>
          <w:szCs w:val="28"/>
        </w:rPr>
        <w:t>Первоклашки</w:t>
      </w:r>
      <w:r w:rsidRPr="00B93D64">
        <w:rPr>
          <w:rFonts w:ascii="Times New Roman" w:hAnsi="Times New Roman" w:cs="Times New Roman"/>
          <w:sz w:val="28"/>
          <w:szCs w:val="28"/>
        </w:rPr>
        <w:t>»</w:t>
      </w: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Проект направлен на учащихся первых классов МБОУ СОШ №46</w:t>
      </w: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7C5CF7">
      <w:pPr>
        <w:jc w:val="right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 xml:space="preserve">Автор: Рейм Ирина Николаевна – </w:t>
      </w:r>
    </w:p>
    <w:p w:rsidR="007C5CF7" w:rsidRPr="00B93D64" w:rsidRDefault="007C5CF7" w:rsidP="007C5CF7">
      <w:pPr>
        <w:jc w:val="right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учитель-логопед МБОУ СОШ №46</w:t>
      </w:r>
    </w:p>
    <w:p w:rsidR="007C5CF7" w:rsidRPr="00B93D64" w:rsidRDefault="007C5CF7" w:rsidP="007C5CF7">
      <w:pPr>
        <w:jc w:val="right"/>
        <w:rPr>
          <w:rFonts w:ascii="Times New Roman" w:hAnsi="Times New Roman" w:cs="Times New Roman"/>
        </w:rPr>
      </w:pPr>
    </w:p>
    <w:p w:rsidR="007C5CF7" w:rsidRPr="00B93D64" w:rsidRDefault="007C5CF7" w:rsidP="007C5CF7">
      <w:pPr>
        <w:jc w:val="right"/>
        <w:rPr>
          <w:rFonts w:ascii="Times New Roman" w:hAnsi="Times New Roman" w:cs="Times New Roman"/>
        </w:rPr>
      </w:pPr>
    </w:p>
    <w:p w:rsidR="007C5CF7" w:rsidRPr="00B93D64" w:rsidRDefault="007C5CF7" w:rsidP="007C5CF7">
      <w:pPr>
        <w:jc w:val="right"/>
        <w:rPr>
          <w:rFonts w:ascii="Times New Roman" w:hAnsi="Times New Roman" w:cs="Times New Roman"/>
        </w:rPr>
      </w:pPr>
    </w:p>
    <w:p w:rsidR="007C5CF7" w:rsidRPr="00B93D64" w:rsidRDefault="007C5CF7" w:rsidP="007C5CF7">
      <w:pPr>
        <w:jc w:val="right"/>
        <w:rPr>
          <w:rFonts w:ascii="Times New Roman" w:hAnsi="Times New Roman" w:cs="Times New Roman"/>
        </w:rPr>
      </w:pPr>
    </w:p>
    <w:p w:rsidR="007C5CF7" w:rsidRPr="00B93D64" w:rsidRDefault="007C5CF7" w:rsidP="007C5CF7">
      <w:pPr>
        <w:jc w:val="right"/>
        <w:rPr>
          <w:rFonts w:ascii="Times New Roman" w:hAnsi="Times New Roman" w:cs="Times New Roman"/>
        </w:rPr>
      </w:pPr>
    </w:p>
    <w:p w:rsidR="00B93D64" w:rsidRDefault="00B93D64" w:rsidP="009D2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D64" w:rsidRDefault="00B93D64" w:rsidP="009D2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F7" w:rsidRPr="00B93D64" w:rsidRDefault="007C5CF7" w:rsidP="009D2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Красноярск, 2013</w:t>
      </w:r>
    </w:p>
    <w:p w:rsidR="007C5CF7" w:rsidRPr="00B93D64" w:rsidRDefault="007C5CF7" w:rsidP="00FB253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B93D64">
        <w:rPr>
          <w:rFonts w:ascii="Times New Roman" w:hAnsi="Times New Roman" w:cs="Times New Roman"/>
          <w:sz w:val="28"/>
          <w:szCs w:val="28"/>
        </w:rPr>
        <w:t>.</w:t>
      </w:r>
    </w:p>
    <w:p w:rsidR="009D2488" w:rsidRPr="00B93D64" w:rsidRDefault="007C5CF7" w:rsidP="00FB253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ab/>
      </w:r>
      <w:r w:rsidR="00D930B1" w:rsidRPr="00B93D64">
        <w:rPr>
          <w:rFonts w:ascii="Times New Roman" w:hAnsi="Times New Roman" w:cs="Times New Roman"/>
          <w:sz w:val="28"/>
          <w:szCs w:val="28"/>
        </w:rPr>
        <w:t>Не подлежит сомнению тот факт, что в настоящее время растет количество детей с разнообразными нарушениями речевого развития.</w:t>
      </w:r>
      <w:r w:rsidR="001F4EAD" w:rsidRPr="00B93D64">
        <w:rPr>
          <w:rFonts w:ascii="Times New Roman" w:hAnsi="Times New Roman" w:cs="Times New Roman"/>
          <w:sz w:val="28"/>
          <w:szCs w:val="28"/>
        </w:rPr>
        <w:t xml:space="preserve"> Не является секретом, что дефекты речи влекут за собой появление специфических ошибок при обучении русскому языку</w:t>
      </w:r>
      <w:r w:rsidR="00D930B1" w:rsidRPr="00B93D64">
        <w:rPr>
          <w:rFonts w:ascii="Times New Roman" w:hAnsi="Times New Roman" w:cs="Times New Roman"/>
          <w:sz w:val="28"/>
          <w:szCs w:val="28"/>
        </w:rPr>
        <w:t xml:space="preserve">. </w:t>
      </w:r>
      <w:r w:rsidR="00B93D64">
        <w:rPr>
          <w:rFonts w:ascii="Times New Roman" w:hAnsi="Times New Roman" w:cs="Times New Roman"/>
          <w:sz w:val="28"/>
          <w:szCs w:val="28"/>
        </w:rPr>
        <w:t>Т</w:t>
      </w:r>
      <w:r w:rsidR="001F4EAD" w:rsidRPr="00B93D64">
        <w:rPr>
          <w:rFonts w:ascii="Times New Roman" w:hAnsi="Times New Roman" w:cs="Times New Roman"/>
          <w:sz w:val="28"/>
          <w:szCs w:val="28"/>
        </w:rPr>
        <w:t>акже дети с речевым недоразвитием испытывают трудности в коммуникации со сверстниками и взрослыми.</w:t>
      </w:r>
      <w:r w:rsidR="009D2488" w:rsidRPr="00B93D64">
        <w:rPr>
          <w:rFonts w:ascii="Times New Roman" w:hAnsi="Times New Roman" w:cs="Times New Roman"/>
          <w:sz w:val="28"/>
          <w:szCs w:val="28"/>
        </w:rPr>
        <w:t xml:space="preserve"> Многие ребята стесняются дефектного п</w:t>
      </w:r>
      <w:r w:rsidR="00B93D64">
        <w:rPr>
          <w:rFonts w:ascii="Times New Roman" w:hAnsi="Times New Roman" w:cs="Times New Roman"/>
          <w:sz w:val="28"/>
          <w:szCs w:val="28"/>
        </w:rPr>
        <w:t>роизношения –</w:t>
      </w:r>
      <w:r w:rsidR="009D2488" w:rsidRPr="00B93D64">
        <w:rPr>
          <w:rFonts w:ascii="Times New Roman" w:hAnsi="Times New Roman" w:cs="Times New Roman"/>
          <w:sz w:val="28"/>
          <w:szCs w:val="28"/>
        </w:rPr>
        <w:t xml:space="preserve"> сверстники дразнят, смеются над ошибками в их речи.</w:t>
      </w:r>
    </w:p>
    <w:p w:rsidR="00846203" w:rsidRDefault="00846203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обеспечением общеобразовательной подготовки педагоги современной школы должны включать элементы коррекционной работы в соответствии с требованиями, разработанными в концепции Специального федерального государственного образовательного стандарта (СФГОС), направленные на реализацию</w:t>
      </w:r>
      <w:r w:rsidR="001D4A89">
        <w:rPr>
          <w:rFonts w:ascii="Times New Roman" w:hAnsi="Times New Roman" w:cs="Times New Roman"/>
          <w:sz w:val="28"/>
          <w:szCs w:val="28"/>
        </w:rPr>
        <w:t xml:space="preserve"> комплексной помощи детям с недостатками развития речи, а также на их социальную адаптацию.</w:t>
      </w:r>
    </w:p>
    <w:p w:rsidR="001D4A89" w:rsidRDefault="009D2488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>На первый план для специалиста, работающего с детьми, имеющими нарушения речи</w:t>
      </w:r>
      <w:r w:rsidR="00EE3D7A">
        <w:rPr>
          <w:rFonts w:ascii="Times New Roman" w:hAnsi="Times New Roman" w:cs="Times New Roman"/>
          <w:sz w:val="28"/>
          <w:szCs w:val="28"/>
        </w:rPr>
        <w:t>,</w:t>
      </w:r>
      <w:r w:rsidRPr="00B93D64">
        <w:rPr>
          <w:rFonts w:ascii="Times New Roman" w:hAnsi="Times New Roman" w:cs="Times New Roman"/>
          <w:sz w:val="28"/>
          <w:szCs w:val="28"/>
        </w:rPr>
        <w:t xml:space="preserve"> </w:t>
      </w:r>
      <w:r w:rsidR="00B93D64">
        <w:rPr>
          <w:rFonts w:ascii="Times New Roman" w:hAnsi="Times New Roman" w:cs="Times New Roman"/>
          <w:sz w:val="28"/>
          <w:szCs w:val="28"/>
        </w:rPr>
        <w:t>выходит</w:t>
      </w:r>
      <w:r w:rsidRPr="00B93D64">
        <w:rPr>
          <w:rFonts w:ascii="Times New Roman" w:hAnsi="Times New Roman" w:cs="Times New Roman"/>
          <w:sz w:val="28"/>
          <w:szCs w:val="28"/>
        </w:rPr>
        <w:t xml:space="preserve"> создание условий</w:t>
      </w:r>
      <w:r w:rsidR="001D4A89">
        <w:rPr>
          <w:rFonts w:ascii="Times New Roman" w:hAnsi="Times New Roman" w:cs="Times New Roman"/>
          <w:sz w:val="28"/>
          <w:szCs w:val="28"/>
        </w:rPr>
        <w:t xml:space="preserve"> обучения и воспитания, позволяющих учитывать особые образовательные потребности детей с речевыми недостатками посредством индивидуализации и дифференциации образовательного процесса. В связи современной тенденцией интеграции детей с недостатками речевого развития в общеразвивающую среду актуальным становится разработка </w:t>
      </w:r>
      <w:r w:rsidR="00E23E72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E23E72" w:rsidRPr="00B93D64">
        <w:rPr>
          <w:rFonts w:ascii="Times New Roman" w:hAnsi="Times New Roman" w:cs="Times New Roman"/>
          <w:sz w:val="28"/>
          <w:szCs w:val="28"/>
        </w:rPr>
        <w:t>для</w:t>
      </w:r>
      <w:r w:rsidRPr="00B93D64">
        <w:rPr>
          <w:rFonts w:ascii="Times New Roman" w:hAnsi="Times New Roman" w:cs="Times New Roman"/>
          <w:sz w:val="28"/>
          <w:szCs w:val="28"/>
        </w:rPr>
        <w:t xml:space="preserve"> развития коммуникативных умений у детей.</w:t>
      </w:r>
      <w:r w:rsidR="00B70D71" w:rsidRPr="00B93D64">
        <w:rPr>
          <w:rFonts w:ascii="Times New Roman" w:hAnsi="Times New Roman" w:cs="Times New Roman"/>
          <w:sz w:val="28"/>
          <w:szCs w:val="28"/>
        </w:rPr>
        <w:t xml:space="preserve"> </w:t>
      </w:r>
      <w:r w:rsidR="00FB253A" w:rsidRPr="00B93D64">
        <w:rPr>
          <w:rFonts w:ascii="Times New Roman" w:hAnsi="Times New Roman" w:cs="Times New Roman"/>
          <w:sz w:val="28"/>
          <w:szCs w:val="28"/>
        </w:rPr>
        <w:t>Особенно важным это становится в первом классе, когда создается новый детский коллектив</w:t>
      </w:r>
      <w:r w:rsidR="00B93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46F" w:rsidRDefault="00B93D64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D71" w:rsidRPr="00B93D64">
        <w:rPr>
          <w:rFonts w:ascii="Times New Roman" w:hAnsi="Times New Roman" w:cs="Times New Roman"/>
          <w:sz w:val="28"/>
          <w:szCs w:val="28"/>
        </w:rPr>
        <w:t xml:space="preserve">чевидной стала необходимость создания таких условий, в которых все </w:t>
      </w:r>
      <w:r w:rsidR="00FB253A" w:rsidRPr="00B93D64">
        <w:rPr>
          <w:rFonts w:ascii="Times New Roman" w:hAnsi="Times New Roman" w:cs="Times New Roman"/>
          <w:sz w:val="28"/>
          <w:szCs w:val="28"/>
        </w:rPr>
        <w:t xml:space="preserve">ученики будут объединены одним творческим делом, при этом способствующим </w:t>
      </w:r>
      <w:r w:rsidR="00FE1974">
        <w:rPr>
          <w:rFonts w:ascii="Times New Roman" w:hAnsi="Times New Roman" w:cs="Times New Roman"/>
          <w:sz w:val="28"/>
          <w:szCs w:val="28"/>
        </w:rPr>
        <w:t xml:space="preserve">речевому детей, </w:t>
      </w:r>
      <w:r w:rsidR="00FB253A" w:rsidRPr="00B93D64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E23E72">
        <w:rPr>
          <w:rFonts w:ascii="Times New Roman" w:hAnsi="Times New Roman" w:cs="Times New Roman"/>
          <w:sz w:val="28"/>
          <w:szCs w:val="28"/>
        </w:rPr>
        <w:t>их коммуникативных</w:t>
      </w:r>
      <w:r w:rsidR="00FB253A" w:rsidRPr="00B93D64">
        <w:rPr>
          <w:rFonts w:ascii="Times New Roman" w:hAnsi="Times New Roman" w:cs="Times New Roman"/>
          <w:sz w:val="28"/>
          <w:szCs w:val="28"/>
        </w:rPr>
        <w:t xml:space="preserve"> умений.</w:t>
      </w:r>
      <w:r>
        <w:rPr>
          <w:rFonts w:ascii="Times New Roman" w:hAnsi="Times New Roman" w:cs="Times New Roman"/>
          <w:sz w:val="28"/>
          <w:szCs w:val="28"/>
        </w:rPr>
        <w:t xml:space="preserve"> Более того, такое творческое дело могло бы объединить не только учеников одного класса, но и всех первоклассников нашей школы.</w:t>
      </w:r>
    </w:p>
    <w:p w:rsidR="00EE3D7A" w:rsidRDefault="00EE3D7A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</w:t>
      </w:r>
      <w:r w:rsidR="009F646F">
        <w:rPr>
          <w:rFonts w:ascii="Times New Roman" w:hAnsi="Times New Roman" w:cs="Times New Roman"/>
          <w:sz w:val="28"/>
          <w:szCs w:val="28"/>
        </w:rPr>
        <w:t xml:space="preserve"> «</w:t>
      </w:r>
      <w:r w:rsidR="00FE1974">
        <w:rPr>
          <w:rFonts w:ascii="Times New Roman" w:hAnsi="Times New Roman" w:cs="Times New Roman"/>
          <w:sz w:val="28"/>
          <w:szCs w:val="28"/>
        </w:rPr>
        <w:t>Первоклашки</w:t>
      </w:r>
      <w:r w:rsidR="009F64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выдвинута </w:t>
      </w:r>
      <w:r w:rsidRPr="00921C7F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>, что проведение серии логопедических викторин</w:t>
      </w:r>
      <w:r w:rsidR="009F646F">
        <w:rPr>
          <w:rFonts w:ascii="Times New Roman" w:hAnsi="Times New Roman" w:cs="Times New Roman"/>
          <w:sz w:val="28"/>
          <w:szCs w:val="28"/>
        </w:rPr>
        <w:t xml:space="preserve"> способствует развитию </w:t>
      </w:r>
      <w:r w:rsidR="009F646F">
        <w:rPr>
          <w:rFonts w:ascii="Times New Roman" w:hAnsi="Times New Roman" w:cs="Times New Roman"/>
          <w:sz w:val="28"/>
          <w:szCs w:val="28"/>
        </w:rPr>
        <w:lastRenderedPageBreak/>
        <w:t>коммуникативных навыков у учеников первых классов и повышению уровня общего речевого развития детей.</w:t>
      </w:r>
    </w:p>
    <w:p w:rsidR="009F646F" w:rsidRDefault="009F646F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46F" w:rsidRDefault="009F646F" w:rsidP="00D07F3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1974">
        <w:rPr>
          <w:rFonts w:ascii="Times New Roman" w:hAnsi="Times New Roman" w:cs="Times New Roman"/>
          <w:sz w:val="28"/>
          <w:szCs w:val="28"/>
        </w:rPr>
        <w:t xml:space="preserve">реализация комплексной помощи обучающимся с недостатками речевого развития, относящимся к категории детей с ограниченными возможностями здоровья (ОВЗ). </w:t>
      </w:r>
    </w:p>
    <w:p w:rsidR="00D07F3B" w:rsidRDefault="00D07F3B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46F" w:rsidRDefault="009F646F" w:rsidP="00FB253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921C7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46F" w:rsidRDefault="00FE1974" w:rsidP="00D07F3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приемы по развитию коммуникативных навыков и повышению уровня общего речевого развития первоклассников.</w:t>
      </w:r>
    </w:p>
    <w:p w:rsidR="00FE1974" w:rsidRDefault="00FE1974" w:rsidP="00D07F3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серию логопедических викторин.</w:t>
      </w:r>
    </w:p>
    <w:p w:rsidR="00FE1974" w:rsidRDefault="00846203" w:rsidP="00D07F3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сопровождения детей с недостатками речевого развития в период обучения их в первом классе общеобразовательной школы.</w:t>
      </w:r>
    </w:p>
    <w:p w:rsidR="004C1C1F" w:rsidRDefault="004C1C1F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задача предполагает изучение и обобщение методической и дидактической литературы, в ходе которого необходимо выделить и оформить методические приемы, позволяющие работать в направлении повышения уровня общего речевого развития, а также способствующих развитию коммуникативных навыков у учащихся первых классов</w:t>
      </w:r>
    </w:p>
    <w:p w:rsidR="004C1C1F" w:rsidRDefault="004C1C1F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задача будет реализована благодаря составлению (с учетом оформленных методических приемов) серии тематических логопедических викторин и их проведению среди учеников первых классов нашей школы.</w:t>
      </w:r>
    </w:p>
    <w:p w:rsidR="006047C5" w:rsidRDefault="006047C5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задача – перспективная, предполагает разработку системы сопровождения детей с недостатками речевого развития в период их обучения в первом классе, учитывая данные, полученные при анализе результатов проведенных мероприятий (серии логопедических викторин). Разработанная система сопровождения детей с ОВЗ будет носить рекомендательный характер.</w:t>
      </w:r>
    </w:p>
    <w:p w:rsidR="006047C5" w:rsidRPr="00921C7F" w:rsidRDefault="003D7858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lastRenderedPageBreak/>
        <w:t>Стратегия достижения поставленных задач.</w:t>
      </w:r>
    </w:p>
    <w:p w:rsidR="003D7858" w:rsidRPr="00921C7F" w:rsidRDefault="003D7858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858" w:rsidRDefault="003D7858" w:rsidP="004C1C1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(подготовительный): </w:t>
      </w:r>
    </w:p>
    <w:p w:rsidR="003D7858" w:rsidRDefault="003D7858" w:rsidP="003D785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оргкомитета проекта. </w:t>
      </w:r>
    </w:p>
    <w:p w:rsidR="003D7858" w:rsidRDefault="003D7858" w:rsidP="003D785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войдут руководитель проекта, заместитель директора по УВР, учителя первых классов, представители родительских комитетов первых классов.</w:t>
      </w:r>
    </w:p>
    <w:p w:rsidR="003D7858" w:rsidRDefault="003D7858" w:rsidP="003D785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о начале реализации проекта среди родительской общественности.</w:t>
      </w:r>
    </w:p>
    <w:p w:rsidR="003D7858" w:rsidRDefault="003D7858" w:rsidP="003D785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заданий для проведения серии логопедических викторин.</w:t>
      </w:r>
    </w:p>
    <w:p w:rsidR="00DB12E0" w:rsidRPr="00DB12E0" w:rsidRDefault="002E1BC3" w:rsidP="002E1BC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="00DB12E0" w:rsidRPr="00DB12E0">
        <w:rPr>
          <w:rFonts w:ascii="Times New Roman" w:hAnsi="Times New Roman" w:cs="Times New Roman"/>
          <w:sz w:val="28"/>
          <w:szCs w:val="28"/>
        </w:rPr>
        <w:t>ринципы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добровольности;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значимости (выбранные темы актуальны и принимаемы);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вариативности форм и методов;</w:t>
      </w:r>
    </w:p>
    <w:p w:rsidR="002E1BC3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научности;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постоянства обратной связи;</w:t>
      </w:r>
    </w:p>
    <w:p w:rsidR="00DB12E0" w:rsidRPr="00DB12E0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открытости</w:t>
      </w:r>
      <w:r w:rsidR="002E1BC3">
        <w:rPr>
          <w:rFonts w:ascii="Times New Roman" w:hAnsi="Times New Roman" w:cs="Times New Roman"/>
          <w:sz w:val="28"/>
          <w:szCs w:val="28"/>
        </w:rPr>
        <w:t>;</w:t>
      </w:r>
    </w:p>
    <w:p w:rsidR="003D7858" w:rsidRDefault="00DB12E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2E1BC3" w:rsidRDefault="002E1BC3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BC3" w:rsidRDefault="002E1BC3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7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8270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BC3" w:rsidRDefault="002E1BC3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в течение 2013-2014 учебного года четырех </w:t>
      </w:r>
      <w:r w:rsidR="00827069">
        <w:rPr>
          <w:rFonts w:ascii="Times New Roman" w:hAnsi="Times New Roman" w:cs="Times New Roman"/>
          <w:sz w:val="28"/>
          <w:szCs w:val="28"/>
        </w:rPr>
        <w:t>логопедических викторин (по одной в каждой четверти).</w:t>
      </w:r>
    </w:p>
    <w:p w:rsidR="00827069" w:rsidRDefault="000C197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до проведения викторины организатор передает классным руководителям первых классов положение о проведении мероприятия, в котором сообщаются условия участия, количество участников, тема, сообщаются задания, требующие предварительной подготовки.</w:t>
      </w:r>
    </w:p>
    <w:p w:rsidR="000C1970" w:rsidRDefault="000C197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команды входят от пяти до десяти учеников. Команда должна иметь название, девиз, отличительные атрибуты (повязки, косынки, значки и т.п.)</w:t>
      </w:r>
    </w:p>
    <w:p w:rsidR="000C1970" w:rsidRPr="002E1BC3" w:rsidRDefault="000C1970" w:rsidP="00DB12E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в каждой викторине. В конце учебного года на итоговом мероприятии </w:t>
      </w:r>
      <w:r w:rsidR="00AA2B4D">
        <w:rPr>
          <w:rFonts w:ascii="Times New Roman" w:hAnsi="Times New Roman" w:cs="Times New Roman"/>
          <w:sz w:val="28"/>
          <w:szCs w:val="28"/>
        </w:rPr>
        <w:t>объявляются результаты участия класса во всех четырех викторинах, выявляется класс – «чемпион».</w:t>
      </w: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(контрольно-диагностический):</w:t>
      </w: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проекта. Р</w:t>
      </w:r>
      <w:r w:rsidRPr="00AA2B4D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ка системы</w:t>
      </w:r>
      <w:r w:rsidRPr="00AA2B4D">
        <w:rPr>
          <w:rFonts w:ascii="Times New Roman" w:hAnsi="Times New Roman" w:cs="Times New Roman"/>
          <w:sz w:val="28"/>
          <w:szCs w:val="28"/>
        </w:rPr>
        <w:t xml:space="preserve"> сопровождения детей с недостатками речевого развития в период обучения их в первом классе общеобразовательной школы.</w:t>
      </w: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B4D" w:rsidRPr="00921C7F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</w:t>
      </w:r>
    </w:p>
    <w:p w:rsidR="00AA2B4D" w:rsidRDefault="00AA2B4D" w:rsidP="00AA2B4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4"/>
        <w:gridCol w:w="1669"/>
        <w:gridCol w:w="2035"/>
        <w:gridCol w:w="1843"/>
      </w:tblGrid>
      <w:tr w:rsidR="00E23E72" w:rsidTr="00AA2B4D">
        <w:tc>
          <w:tcPr>
            <w:tcW w:w="594" w:type="dxa"/>
          </w:tcPr>
          <w:p w:rsidR="00AA2B4D" w:rsidRP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0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9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035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AA2B4D" w:rsidTr="00C41AC1">
        <w:tc>
          <w:tcPr>
            <w:tcW w:w="9345" w:type="dxa"/>
            <w:gridSpan w:val="5"/>
          </w:tcPr>
          <w:p w:rsidR="00AA2B4D" w:rsidRDefault="00AA2B4D" w:rsidP="00AA2B4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E23E72" w:rsidTr="00AA2B4D">
        <w:tc>
          <w:tcPr>
            <w:tcW w:w="59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оргкомитета</w:t>
            </w:r>
          </w:p>
        </w:tc>
        <w:tc>
          <w:tcPr>
            <w:tcW w:w="1669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09.2013</w:t>
            </w:r>
          </w:p>
        </w:tc>
        <w:tc>
          <w:tcPr>
            <w:tcW w:w="2035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AA2B4D">
        <w:tc>
          <w:tcPr>
            <w:tcW w:w="59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запуске проекта</w:t>
            </w:r>
          </w:p>
        </w:tc>
        <w:tc>
          <w:tcPr>
            <w:tcW w:w="1669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09.2013</w:t>
            </w:r>
          </w:p>
        </w:tc>
        <w:tc>
          <w:tcPr>
            <w:tcW w:w="2035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AA2B4D">
        <w:tc>
          <w:tcPr>
            <w:tcW w:w="59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заданий для логопедических викторин</w:t>
            </w:r>
          </w:p>
        </w:tc>
        <w:tc>
          <w:tcPr>
            <w:tcW w:w="1669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09.2013</w:t>
            </w:r>
          </w:p>
        </w:tc>
        <w:tc>
          <w:tcPr>
            <w:tcW w:w="2035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BE451A">
        <w:tc>
          <w:tcPr>
            <w:tcW w:w="9345" w:type="dxa"/>
            <w:gridSpan w:val="5"/>
          </w:tcPr>
          <w:p w:rsidR="00E23E72" w:rsidRDefault="00E23E72" w:rsidP="00E23E7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E23E72" w:rsidTr="00AA2B4D">
        <w:tc>
          <w:tcPr>
            <w:tcW w:w="59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логопедических викторин</w:t>
            </w:r>
          </w:p>
        </w:tc>
        <w:tc>
          <w:tcPr>
            <w:tcW w:w="1669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10.2013</w:t>
            </w:r>
          </w:p>
          <w:p w:rsidR="00E23E72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12.2013</w:t>
            </w:r>
          </w:p>
          <w:p w:rsidR="00E23E72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02.2013</w:t>
            </w:r>
          </w:p>
          <w:p w:rsidR="00E23E72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04.2013</w:t>
            </w:r>
          </w:p>
        </w:tc>
        <w:tc>
          <w:tcPr>
            <w:tcW w:w="2035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AA2B4D">
        <w:tc>
          <w:tcPr>
            <w:tcW w:w="59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0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и корректировка заданий викторин</w:t>
            </w:r>
          </w:p>
        </w:tc>
        <w:tc>
          <w:tcPr>
            <w:tcW w:w="1669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10.2013-04.2014</w:t>
            </w:r>
          </w:p>
        </w:tc>
        <w:tc>
          <w:tcPr>
            <w:tcW w:w="2035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C33877">
        <w:tc>
          <w:tcPr>
            <w:tcW w:w="9345" w:type="dxa"/>
            <w:gridSpan w:val="5"/>
          </w:tcPr>
          <w:p w:rsidR="00E23E72" w:rsidRDefault="00E23E72" w:rsidP="00E23E7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E23E72" w:rsidTr="00AA2B4D">
        <w:tc>
          <w:tcPr>
            <w:tcW w:w="59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1669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05.2014</w:t>
            </w:r>
          </w:p>
        </w:tc>
        <w:tc>
          <w:tcPr>
            <w:tcW w:w="2035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 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2" w:rsidTr="00AA2B4D">
        <w:tc>
          <w:tcPr>
            <w:tcW w:w="59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сопровождения детей с ОВЗ</w:t>
            </w:r>
          </w:p>
        </w:tc>
        <w:tc>
          <w:tcPr>
            <w:tcW w:w="1669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05.2014</w:t>
            </w:r>
          </w:p>
        </w:tc>
        <w:tc>
          <w:tcPr>
            <w:tcW w:w="2035" w:type="dxa"/>
          </w:tcPr>
          <w:p w:rsidR="00AA2B4D" w:rsidRDefault="00E23E72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843" w:type="dxa"/>
          </w:tcPr>
          <w:p w:rsidR="00AA2B4D" w:rsidRDefault="00AA2B4D" w:rsidP="00AA2B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B4D" w:rsidRDefault="00AA2B4D" w:rsidP="00AA2B4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72" w:rsidRDefault="00E23E72" w:rsidP="00AA2B4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72" w:rsidRPr="00921C7F" w:rsidRDefault="00E23E72" w:rsidP="00AA2B4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</w:p>
    <w:p w:rsidR="00E23E72" w:rsidRDefault="00E23E72" w:rsidP="00AA2B4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72" w:rsidRDefault="00E23E72" w:rsidP="00E23E7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Количественные: в проектную деятельность будет вовлечено около восьмидесяти учеников первых классов, их родители, пять педагогов.</w:t>
      </w:r>
    </w:p>
    <w:p w:rsidR="00AA2B4D" w:rsidRDefault="00E23E72" w:rsidP="00921C7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Качественные: создание среды взаимодействия</w:t>
      </w:r>
      <w:r w:rsidR="00921C7F">
        <w:rPr>
          <w:rFonts w:ascii="Times New Roman" w:hAnsi="Times New Roman" w:cs="Times New Roman"/>
          <w:sz w:val="28"/>
          <w:szCs w:val="28"/>
        </w:rPr>
        <w:t xml:space="preserve"> детей с ОВЗ, их родителей, педагогов. Разработка методических приемов</w:t>
      </w:r>
      <w:r w:rsidR="00921C7F" w:rsidRPr="00921C7F">
        <w:t xml:space="preserve"> </w:t>
      </w:r>
      <w:r w:rsidR="00921C7F" w:rsidRPr="00921C7F">
        <w:rPr>
          <w:rFonts w:ascii="Times New Roman" w:hAnsi="Times New Roman" w:cs="Times New Roman"/>
          <w:sz w:val="28"/>
          <w:szCs w:val="28"/>
        </w:rPr>
        <w:t>по развитию коммуникативных навыков и повышению уровня общего речевого развития первоклассников.</w:t>
      </w:r>
      <w:r w:rsidR="00921C7F">
        <w:rPr>
          <w:rFonts w:ascii="Times New Roman" w:hAnsi="Times New Roman" w:cs="Times New Roman"/>
          <w:sz w:val="28"/>
          <w:szCs w:val="28"/>
        </w:rPr>
        <w:t xml:space="preserve"> Разработка и оформление </w:t>
      </w:r>
      <w:r w:rsidR="00921C7F" w:rsidRPr="00921C7F">
        <w:rPr>
          <w:rFonts w:ascii="Times New Roman" w:hAnsi="Times New Roman" w:cs="Times New Roman"/>
          <w:sz w:val="28"/>
          <w:szCs w:val="28"/>
        </w:rPr>
        <w:t>систем</w:t>
      </w:r>
      <w:r w:rsidR="00921C7F">
        <w:rPr>
          <w:rFonts w:ascii="Times New Roman" w:hAnsi="Times New Roman" w:cs="Times New Roman"/>
          <w:sz w:val="28"/>
          <w:szCs w:val="28"/>
        </w:rPr>
        <w:t>ы</w:t>
      </w:r>
      <w:r w:rsidR="00921C7F" w:rsidRPr="00921C7F">
        <w:rPr>
          <w:rFonts w:ascii="Times New Roman" w:hAnsi="Times New Roman" w:cs="Times New Roman"/>
          <w:sz w:val="28"/>
          <w:szCs w:val="28"/>
        </w:rPr>
        <w:t xml:space="preserve"> сопровождения детей с недостатками речевого развития в период обучения их в первом классе общеобразовательной школы.</w:t>
      </w: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C7F" w:rsidRP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t>Механизм оценки результатов</w:t>
      </w:r>
    </w:p>
    <w:p w:rsidR="00921C7F" w:rsidRP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проекта в целом будет оцениваться по следующим характеристикам: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участников проекта из числа первоклассников, их родителей, педагогов;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рамках проекта;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участников мероприятий;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мониторинг коммуникативных навыков и уровня общего речевого развития детей.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C7F" w:rsidRP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7F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</w:t>
      </w:r>
    </w:p>
    <w:p w:rsidR="00921C7F" w:rsidRDefault="00921C7F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5F41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</w:t>
      </w:r>
      <w:r w:rsidR="00921C7F" w:rsidRPr="00DB12E0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C7F" w:rsidRPr="00DB12E0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="00921C7F" w:rsidRPr="00DB12E0">
        <w:rPr>
          <w:rFonts w:ascii="Times New Roman" w:hAnsi="Times New Roman" w:cs="Times New Roman"/>
          <w:sz w:val="28"/>
          <w:szCs w:val="28"/>
        </w:rPr>
        <w:t xml:space="preserve"> для учителе</w:t>
      </w:r>
      <w:r>
        <w:rPr>
          <w:rFonts w:ascii="Times New Roman" w:hAnsi="Times New Roman" w:cs="Times New Roman"/>
          <w:sz w:val="28"/>
          <w:szCs w:val="28"/>
        </w:rPr>
        <w:t xml:space="preserve">й-логопедов, педагогов района, города, края. </w:t>
      </w:r>
    </w:p>
    <w:p w:rsidR="005F41DC" w:rsidRDefault="005F41DC" w:rsidP="005F41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DB12E0">
        <w:rPr>
          <w:rFonts w:ascii="Times New Roman" w:hAnsi="Times New Roman" w:cs="Times New Roman"/>
          <w:sz w:val="28"/>
          <w:szCs w:val="28"/>
        </w:rPr>
        <w:t xml:space="preserve"> родителей к активному участию в кор</w:t>
      </w:r>
      <w:r>
        <w:rPr>
          <w:rFonts w:ascii="Times New Roman" w:hAnsi="Times New Roman" w:cs="Times New Roman"/>
          <w:sz w:val="28"/>
          <w:szCs w:val="28"/>
        </w:rPr>
        <w:t>рекционном процессе, предполагае</w:t>
      </w:r>
      <w:r w:rsidRPr="00DB12E0">
        <w:rPr>
          <w:rFonts w:ascii="Times New Roman" w:hAnsi="Times New Roman" w:cs="Times New Roman"/>
          <w:sz w:val="28"/>
          <w:szCs w:val="28"/>
        </w:rPr>
        <w:t>т установление между педагогами и родителями доверительных отношений, осознание родителями роли семьи в обучении и воспитании ребенка.</w:t>
      </w:r>
    </w:p>
    <w:p w:rsidR="005F41DC" w:rsidRPr="00DB12E0" w:rsidRDefault="005F41DC" w:rsidP="005F41D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 учебном году планируется разработка нового этапа реализации проекта. В нем акцент будет сделан на активное участие родителей в реализации проекта «Первоклашки».</w:t>
      </w:r>
    </w:p>
    <w:p w:rsid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B4D" w:rsidRP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41DC" w:rsidRDefault="005F41DC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B4D" w:rsidRPr="00AA2B4D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B4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FB253A" w:rsidRPr="00B93D64" w:rsidRDefault="00AA2B4D" w:rsidP="00AA2B4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B4D">
        <w:rPr>
          <w:rFonts w:ascii="Times New Roman" w:hAnsi="Times New Roman" w:cs="Times New Roman"/>
          <w:sz w:val="28"/>
          <w:szCs w:val="28"/>
        </w:rPr>
        <w:t>Проанализировать эффективность работы учителя-логопеда с родителями по вопросам речевого развития детей.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Работа по взаимодействию логопеда и родителей проходила в 3 этапа: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1 этап – подготовительный (информационно- аналитический).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выяснить образовательные потребности родителей и уровень их компетентности в вопросах речевого развития, установить контакт с ее членами, согласовать воспитательное воздействие на ребенка;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2 этап – основной (практический).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разработать и апробировать систему методических мероприятий для родителей по вопросам речевого развития дошкольников через организацию и проведение клуба “</w:t>
      </w:r>
      <w:proofErr w:type="spellStart"/>
      <w:r w:rsidRPr="00DB12E0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DB12E0">
        <w:rPr>
          <w:rFonts w:ascii="Times New Roman" w:hAnsi="Times New Roman" w:cs="Times New Roman"/>
          <w:sz w:val="28"/>
          <w:szCs w:val="28"/>
        </w:rPr>
        <w:t>”;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3 этап – заключительный (контрольно-диагностический).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Проанализировать эффективность работы учителя-логопеда с родителями по вопросам речевого развития детей.</w:t>
      </w:r>
    </w:p>
    <w:p w:rsidR="00B70D71" w:rsidRDefault="00B70D71" w:rsidP="009D24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Default="00DB12E0" w:rsidP="009D24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1 этап — подготовительный (информационно-аналитический).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Задачи: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Обсуждение основополагающего вопроса и формулировка проблемных вопросов.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Создание рабочих групп по интересам.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Подбор упражнений для развития мелкой моторики.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Подбор упражнений для выработки правильной воздушной струи.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Легкие упражнения для языка и губ — выполнение в игре.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Для решения этих задач начинаем работу с анкетирования (см. Приложение 1). Получив реальную картину, на основе собранных данных, можно проанализировать особенности семьи и семейного воспитания ребенка, выявит уровень компетентности родителей в вопросах речевого развития, выработать тактику своего общения с каждым родителем. Это поможет лучше сориентироваться в педагогических потребностях каждой семьи, учесть ее индивидуальные особенности.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2 этап — основной (практический).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Задачи: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разработать и апробировать систему методических мероприятий для родителей по вопросам речевого развития дошкольников.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Полученные во время занятий с логопедом знания, речевые умения детей закрепляются в игровой форме в повседневной жизни.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Средства и методы проекта: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проведение семинара-практикума, мастер классов, консультаций, дня открытых дверей, домашней игротеки, проведение праздника красивой и выразительной речи.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проведение индивидуальных консультаций (по необходимости);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создание информационно-методического стенда «Уголок логопеда» (ежемесячно, теоретический материал);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Сбор и изучение информации (поиск информации в Интернет, и других источниках).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подготовка отчета о работе и оформление результатов работы в виде (презентации, публикации и т.п.)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Данные формы работы позволяют привлечь родителей к активному участию в коррекционном процессе, предполагают установление между педагогами и родителями доверительных отношений, осознание родителями роли семьи в обучении и воспитании ребенка.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3 этап — заключительный (контрольно-диагностический). 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>Задачи: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работы учителя-логопеда с родителями по вопросам речевого развития детей.</w:t>
      </w:r>
    </w:p>
    <w:p w:rsidR="00DB12E0" w:rsidRPr="00DB12E0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Проанализировать эффективность коррекционной работы с детьми.</w:t>
      </w:r>
    </w:p>
    <w:p w:rsidR="00DB12E0" w:rsidRPr="00B93D64" w:rsidRDefault="00DB12E0" w:rsidP="00DB12E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2E0">
        <w:rPr>
          <w:rFonts w:ascii="Times New Roman" w:hAnsi="Times New Roman" w:cs="Times New Roman"/>
          <w:sz w:val="28"/>
          <w:szCs w:val="28"/>
        </w:rPr>
        <w:t xml:space="preserve"> Транслировать опыт работы по данной теме для учителей-логопедов, педагогов района и области.</w:t>
      </w:r>
    </w:p>
    <w:p w:rsidR="00D930B1" w:rsidRPr="00B93D64" w:rsidRDefault="00D930B1" w:rsidP="007C5CF7">
      <w:pPr>
        <w:jc w:val="both"/>
        <w:rPr>
          <w:rFonts w:ascii="Times New Roman" w:hAnsi="Times New Roman" w:cs="Times New Roman"/>
          <w:sz w:val="28"/>
          <w:szCs w:val="28"/>
        </w:rPr>
      </w:pPr>
      <w:r w:rsidRPr="00B93D64">
        <w:rPr>
          <w:rFonts w:ascii="Times New Roman" w:hAnsi="Times New Roman" w:cs="Times New Roman"/>
          <w:sz w:val="28"/>
          <w:szCs w:val="28"/>
        </w:rPr>
        <w:tab/>
      </w:r>
    </w:p>
    <w:p w:rsidR="007C5CF7" w:rsidRDefault="007C5CF7" w:rsidP="007C5CF7">
      <w:pPr>
        <w:jc w:val="right"/>
      </w:pPr>
    </w:p>
    <w:sectPr w:rsidR="007C5C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71" w:rsidRDefault="00C03571" w:rsidP="00D07F3B">
      <w:pPr>
        <w:spacing w:after="0" w:line="240" w:lineRule="auto"/>
      </w:pPr>
      <w:r>
        <w:separator/>
      </w:r>
    </w:p>
  </w:endnote>
  <w:endnote w:type="continuationSeparator" w:id="0">
    <w:p w:rsidR="00C03571" w:rsidRDefault="00C03571" w:rsidP="00D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71" w:rsidRDefault="00C03571" w:rsidP="00D07F3B">
      <w:pPr>
        <w:spacing w:after="0" w:line="240" w:lineRule="auto"/>
      </w:pPr>
      <w:r>
        <w:separator/>
      </w:r>
    </w:p>
  </w:footnote>
  <w:footnote w:type="continuationSeparator" w:id="0">
    <w:p w:rsidR="00C03571" w:rsidRDefault="00C03571" w:rsidP="00D0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197521"/>
      <w:docPartObj>
        <w:docPartGallery w:val="Page Numbers (Top of Page)"/>
        <w:docPartUnique/>
      </w:docPartObj>
    </w:sdtPr>
    <w:sdtEndPr/>
    <w:sdtContent>
      <w:p w:rsidR="00D07F3B" w:rsidRDefault="00C03571">
        <w:pPr>
          <w:pStyle w:val="a5"/>
          <w:jc w:val="center"/>
        </w:pPr>
      </w:p>
    </w:sdtContent>
  </w:sdt>
  <w:p w:rsidR="00D07F3B" w:rsidRDefault="00D07F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3A7E"/>
    <w:multiLevelType w:val="hybridMultilevel"/>
    <w:tmpl w:val="14C65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8B62B4"/>
    <w:multiLevelType w:val="hybridMultilevel"/>
    <w:tmpl w:val="BD1C60D0"/>
    <w:lvl w:ilvl="0" w:tplc="AD96C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F68BE"/>
    <w:multiLevelType w:val="hybridMultilevel"/>
    <w:tmpl w:val="F514C7BE"/>
    <w:lvl w:ilvl="0" w:tplc="613CB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C"/>
    <w:rsid w:val="000C1970"/>
    <w:rsid w:val="001D4A89"/>
    <w:rsid w:val="001F4EAD"/>
    <w:rsid w:val="002E1BC3"/>
    <w:rsid w:val="00314FF9"/>
    <w:rsid w:val="003D7858"/>
    <w:rsid w:val="004C1C1F"/>
    <w:rsid w:val="005F41DC"/>
    <w:rsid w:val="006047C5"/>
    <w:rsid w:val="007C5CF7"/>
    <w:rsid w:val="00827069"/>
    <w:rsid w:val="00846203"/>
    <w:rsid w:val="00921C7F"/>
    <w:rsid w:val="009D2488"/>
    <w:rsid w:val="009F646F"/>
    <w:rsid w:val="00A12C9B"/>
    <w:rsid w:val="00AA2B4D"/>
    <w:rsid w:val="00B70D71"/>
    <w:rsid w:val="00B86C8A"/>
    <w:rsid w:val="00B93D64"/>
    <w:rsid w:val="00BF53DC"/>
    <w:rsid w:val="00C03571"/>
    <w:rsid w:val="00CE253D"/>
    <w:rsid w:val="00D07F3B"/>
    <w:rsid w:val="00D930B1"/>
    <w:rsid w:val="00DB12E0"/>
    <w:rsid w:val="00DD46DF"/>
    <w:rsid w:val="00E23E72"/>
    <w:rsid w:val="00ED308D"/>
    <w:rsid w:val="00EE3D7A"/>
    <w:rsid w:val="00F262A0"/>
    <w:rsid w:val="00FB253A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F3B86-71BC-474C-A2FE-318D76F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248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F3B"/>
  </w:style>
  <w:style w:type="paragraph" w:styleId="a7">
    <w:name w:val="footer"/>
    <w:basedOn w:val="a"/>
    <w:link w:val="a8"/>
    <w:uiPriority w:val="99"/>
    <w:unhideWhenUsed/>
    <w:rsid w:val="00D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F3B"/>
  </w:style>
  <w:style w:type="paragraph" w:styleId="a9">
    <w:name w:val="Balloon Text"/>
    <w:basedOn w:val="a"/>
    <w:link w:val="aa"/>
    <w:uiPriority w:val="99"/>
    <w:semiHidden/>
    <w:unhideWhenUsed/>
    <w:rsid w:val="005F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968A-C1E4-40A3-AE1C-57A74442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2013-10-22T03:12:00Z</cp:lastPrinted>
  <dcterms:created xsi:type="dcterms:W3CDTF">2013-10-17T02:14:00Z</dcterms:created>
  <dcterms:modified xsi:type="dcterms:W3CDTF">2014-03-17T13:15:00Z</dcterms:modified>
</cp:coreProperties>
</file>