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78F" w:rsidRPr="00041225" w:rsidRDefault="00AF278F" w:rsidP="0060253E">
      <w:pPr>
        <w:spacing w:after="0"/>
        <w:ind w:left="1416" w:firstLine="708"/>
        <w:jc w:val="both"/>
        <w:rPr>
          <w:rFonts w:ascii="Times New Roman" w:hAnsi="Times New Roman" w:cs="Times New Roman"/>
          <w:sz w:val="36"/>
          <w:szCs w:val="36"/>
        </w:rPr>
      </w:pPr>
      <w:r w:rsidRPr="00041225">
        <w:rPr>
          <w:rFonts w:ascii="Times New Roman" w:hAnsi="Times New Roman" w:cs="Times New Roman"/>
          <w:sz w:val="36"/>
          <w:szCs w:val="36"/>
        </w:rPr>
        <w:t>Дизорфография.</w:t>
      </w:r>
    </w:p>
    <w:p w:rsidR="00AF278F" w:rsidRPr="00EB658F" w:rsidRDefault="00AF278F" w:rsidP="0060253E">
      <w:pPr>
        <w:spacing w:after="0"/>
        <w:jc w:val="both"/>
        <w:rPr>
          <w:rFonts w:ascii="Times New Roman" w:hAnsi="Times New Roman" w:cs="Times New Roman"/>
          <w:b/>
          <w:sz w:val="28"/>
          <w:szCs w:val="28"/>
        </w:rPr>
      </w:pPr>
      <w:r w:rsidRPr="00EB658F">
        <w:rPr>
          <w:rFonts w:ascii="Times New Roman" w:hAnsi="Times New Roman" w:cs="Times New Roman"/>
          <w:b/>
          <w:sz w:val="28"/>
          <w:szCs w:val="28"/>
        </w:rPr>
        <w:t>Роль правила, как средства орфографической нормализации письма.</w:t>
      </w:r>
    </w:p>
    <w:p w:rsidR="00AF278F" w:rsidRPr="003702AF" w:rsidRDefault="00AF278F" w:rsidP="0060253E">
      <w:pPr>
        <w:spacing w:after="0"/>
        <w:jc w:val="both"/>
        <w:rPr>
          <w:rFonts w:ascii="Times New Roman" w:hAnsi="Times New Roman" w:cs="Times New Roman"/>
          <w:b/>
          <w:sz w:val="28"/>
          <w:szCs w:val="28"/>
        </w:rPr>
      </w:pPr>
      <w:r w:rsidRPr="003702AF">
        <w:rPr>
          <w:rFonts w:ascii="Times New Roman" w:hAnsi="Times New Roman" w:cs="Times New Roman"/>
          <w:sz w:val="28"/>
          <w:szCs w:val="28"/>
        </w:rPr>
        <w:t xml:space="preserve">Волкова Н.В. учитель-логопед </w:t>
      </w:r>
      <w:r w:rsidRPr="003702AF">
        <w:rPr>
          <w:rStyle w:val="text"/>
          <w:sz w:val="28"/>
          <w:szCs w:val="28"/>
        </w:rPr>
        <w:t xml:space="preserve">ГБОУ </w:t>
      </w:r>
      <w:r w:rsidRPr="003702AF">
        <w:rPr>
          <w:rStyle w:val="text"/>
          <w:bCs/>
          <w:sz w:val="28"/>
          <w:szCs w:val="28"/>
        </w:rPr>
        <w:t>школа</w:t>
      </w:r>
      <w:r w:rsidRPr="003702AF">
        <w:rPr>
          <w:rStyle w:val="text"/>
          <w:sz w:val="28"/>
          <w:szCs w:val="28"/>
        </w:rPr>
        <w:t xml:space="preserve"> № </w:t>
      </w:r>
      <w:r w:rsidRPr="003702AF">
        <w:rPr>
          <w:rStyle w:val="text"/>
          <w:bCs/>
          <w:sz w:val="28"/>
          <w:szCs w:val="28"/>
        </w:rPr>
        <w:t>571</w:t>
      </w:r>
      <w:r w:rsidRPr="003702AF">
        <w:rPr>
          <w:rStyle w:val="text"/>
          <w:sz w:val="28"/>
          <w:szCs w:val="28"/>
        </w:rPr>
        <w:t xml:space="preserve">  </w:t>
      </w:r>
      <w:r w:rsidRPr="003702AF">
        <w:rPr>
          <w:rStyle w:val="text"/>
          <w:rFonts w:ascii="Times New Roman" w:hAnsi="Times New Roman" w:cs="Times New Roman"/>
          <w:sz w:val="28"/>
          <w:szCs w:val="28"/>
        </w:rPr>
        <w:t>с углубленным изучением английского языка невского р-на г.Санкт-Петербург.</w:t>
      </w:r>
    </w:p>
    <w:p w:rsidR="00AF278F" w:rsidRDefault="00AF278F" w:rsidP="0060253E">
      <w:pPr>
        <w:tabs>
          <w:tab w:val="left" w:pos="1755"/>
        </w:tabs>
        <w:spacing w:after="0"/>
        <w:jc w:val="both"/>
        <w:rPr>
          <w:rFonts w:ascii="Times New Roman" w:hAnsi="Times New Roman" w:cs="Times New Roman"/>
          <w:sz w:val="28"/>
          <w:szCs w:val="28"/>
        </w:rPr>
      </w:pPr>
      <w:r w:rsidRPr="00E95197">
        <w:rPr>
          <w:rFonts w:ascii="Times New Roman" w:hAnsi="Times New Roman" w:cs="Times New Roman"/>
          <w:sz w:val="28"/>
          <w:szCs w:val="28"/>
        </w:rPr>
        <w:t xml:space="preserve">      </w:t>
      </w:r>
    </w:p>
    <w:p w:rsidR="00AF278F" w:rsidRPr="009A3B4E" w:rsidRDefault="00AF278F" w:rsidP="0060253E">
      <w:pPr>
        <w:tabs>
          <w:tab w:val="left" w:pos="175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95197">
        <w:rPr>
          <w:rFonts w:ascii="Times New Roman" w:hAnsi="Times New Roman" w:cs="Times New Roman"/>
          <w:sz w:val="28"/>
          <w:szCs w:val="28"/>
        </w:rPr>
        <w:t>Правила</w:t>
      </w:r>
      <w:r>
        <w:rPr>
          <w:rFonts w:ascii="Times New Roman" w:hAnsi="Times New Roman" w:cs="Times New Roman"/>
          <w:sz w:val="28"/>
          <w:szCs w:val="28"/>
        </w:rPr>
        <w:t xml:space="preserve"> </w:t>
      </w:r>
      <w:r w:rsidRPr="00E95197">
        <w:rPr>
          <w:rFonts w:ascii="Times New Roman" w:hAnsi="Times New Roman" w:cs="Times New Roman"/>
          <w:sz w:val="28"/>
          <w:szCs w:val="28"/>
        </w:rPr>
        <w:t xml:space="preserve">являются средством орфографической нормализации письма. </w:t>
      </w:r>
      <w:r>
        <w:rPr>
          <w:rFonts w:ascii="Times New Roman" w:hAnsi="Times New Roman" w:cs="Times New Roman"/>
          <w:sz w:val="28"/>
          <w:szCs w:val="28"/>
        </w:rPr>
        <w:t xml:space="preserve"> </w:t>
      </w:r>
      <w:r w:rsidRPr="00E95197">
        <w:rPr>
          <w:rFonts w:ascii="Times New Roman" w:hAnsi="Times New Roman" w:cs="Times New Roman"/>
          <w:sz w:val="28"/>
          <w:szCs w:val="28"/>
        </w:rPr>
        <w:t>Правила имеют практический характер, указывая, как следует писать ту или иную орфограмму. Основное назначение привила – обобщить однородные орфограммы.</w:t>
      </w:r>
      <w:r>
        <w:rPr>
          <w:rFonts w:ascii="Times New Roman" w:hAnsi="Times New Roman" w:cs="Times New Roman"/>
          <w:sz w:val="28"/>
          <w:szCs w:val="28"/>
        </w:rPr>
        <w:t xml:space="preserve"> </w:t>
      </w:r>
      <w:r w:rsidRPr="00E95197">
        <w:rPr>
          <w:rFonts w:ascii="Times New Roman" w:hAnsi="Times New Roman" w:cs="Times New Roman"/>
          <w:sz w:val="28"/>
          <w:szCs w:val="28"/>
        </w:rPr>
        <w:t>На практике, это означает, что ученик пишет «по правилу» не только слова, часто повторяющиеся в его практике, но и любое слово с данной орфограммой, не встречавшиеся ему прежде. В основе такого навыка лежит психологический механизм переноса на основе обобщения.</w:t>
      </w:r>
    </w:p>
    <w:p w:rsidR="00AF278F" w:rsidRDefault="00AF278F" w:rsidP="0060253E">
      <w:pPr>
        <w:spacing w:after="0"/>
        <w:jc w:val="both"/>
        <w:rPr>
          <w:rFonts w:ascii="Times New Roman" w:hAnsi="Times New Roman" w:cs="Times New Roman"/>
          <w:sz w:val="28"/>
          <w:szCs w:val="28"/>
        </w:rPr>
      </w:pPr>
      <w:r>
        <w:rPr>
          <w:rFonts w:ascii="Times New Roman" w:hAnsi="Times New Roman" w:cs="Times New Roman"/>
          <w:sz w:val="28"/>
          <w:szCs w:val="28"/>
        </w:rPr>
        <w:t xml:space="preserve">      Грамматический строй письменной и устной речи одинаков, следовательно можно предположить, что владение устной речью в той или другой форме не может не оказывать своего влияния на письменную речь. Важность детских знаний о языке для обучения учитывалась таким учёным как К. Д. Ушинский</w:t>
      </w:r>
      <w:r w:rsidRPr="00D65334">
        <w:rPr>
          <w:rFonts w:ascii="Times New Roman" w:hAnsi="Times New Roman" w:cs="Times New Roman"/>
          <w:sz w:val="28"/>
          <w:szCs w:val="28"/>
        </w:rPr>
        <w:t xml:space="preserve"> </w:t>
      </w:r>
      <w:r w:rsidR="000E0388">
        <w:rPr>
          <w:rFonts w:ascii="Times New Roman" w:hAnsi="Times New Roman" w:cs="Times New Roman"/>
          <w:sz w:val="28"/>
          <w:szCs w:val="28"/>
        </w:rPr>
        <w:t>(</w:t>
      </w:r>
      <w:r w:rsidR="005E4B89" w:rsidRPr="00432388">
        <w:rPr>
          <w:rFonts w:ascii="Times New Roman" w:hAnsi="Times New Roman" w:cs="Times New Roman"/>
          <w:sz w:val="28"/>
          <w:szCs w:val="28"/>
        </w:rPr>
        <w:t>1949</w:t>
      </w:r>
      <w:r w:rsidR="000E0388">
        <w:rPr>
          <w:rFonts w:ascii="Times New Roman" w:hAnsi="Times New Roman" w:cs="Times New Roman"/>
          <w:sz w:val="28"/>
          <w:szCs w:val="28"/>
        </w:rPr>
        <w:t>)</w:t>
      </w:r>
      <w:r>
        <w:rPr>
          <w:rFonts w:ascii="Times New Roman" w:hAnsi="Times New Roman" w:cs="Times New Roman"/>
          <w:sz w:val="28"/>
          <w:szCs w:val="28"/>
        </w:rPr>
        <w:t>.</w:t>
      </w:r>
      <w:r w:rsidR="000E0388">
        <w:rPr>
          <w:rFonts w:ascii="Times New Roman" w:hAnsi="Times New Roman" w:cs="Times New Roman"/>
          <w:sz w:val="28"/>
          <w:szCs w:val="28"/>
        </w:rPr>
        <w:t xml:space="preserve"> </w:t>
      </w:r>
      <w:r>
        <w:rPr>
          <w:rFonts w:ascii="Times New Roman" w:hAnsi="Times New Roman" w:cs="Times New Roman"/>
          <w:sz w:val="28"/>
          <w:szCs w:val="28"/>
        </w:rPr>
        <w:t>В психологии к этому же выводу пришёл Л. С. Выготский</w:t>
      </w:r>
      <w:r w:rsidR="000E0388">
        <w:rPr>
          <w:rFonts w:ascii="Times New Roman" w:hAnsi="Times New Roman" w:cs="Times New Roman"/>
          <w:sz w:val="28"/>
          <w:szCs w:val="28"/>
        </w:rPr>
        <w:t xml:space="preserve"> (</w:t>
      </w:r>
      <w:r w:rsidR="000E0388" w:rsidRPr="000B476F">
        <w:rPr>
          <w:rFonts w:ascii="Times New Roman" w:hAnsi="Times New Roman" w:cs="Times New Roman"/>
          <w:sz w:val="28"/>
          <w:szCs w:val="28"/>
        </w:rPr>
        <w:t>1956</w:t>
      </w:r>
      <w:r w:rsidR="000E0388">
        <w:rPr>
          <w:rFonts w:ascii="Times New Roman" w:hAnsi="Times New Roman" w:cs="Times New Roman"/>
          <w:sz w:val="28"/>
          <w:szCs w:val="28"/>
        </w:rPr>
        <w:t>)</w:t>
      </w:r>
      <w:r>
        <w:rPr>
          <w:rFonts w:ascii="Times New Roman" w:hAnsi="Times New Roman" w:cs="Times New Roman"/>
          <w:sz w:val="28"/>
          <w:szCs w:val="28"/>
        </w:rPr>
        <w:t>.</w:t>
      </w:r>
      <w:r w:rsidRPr="0093566B">
        <w:rPr>
          <w:rFonts w:ascii="Times New Roman" w:hAnsi="Times New Roman" w:cs="Times New Roman"/>
          <w:sz w:val="28"/>
          <w:szCs w:val="28"/>
        </w:rPr>
        <w:t xml:space="preserve"> </w:t>
      </w:r>
      <w:r>
        <w:rPr>
          <w:rFonts w:ascii="Times New Roman" w:hAnsi="Times New Roman" w:cs="Times New Roman"/>
          <w:sz w:val="28"/>
          <w:szCs w:val="28"/>
        </w:rPr>
        <w:t>Данные А. Н. Гвоздева</w:t>
      </w:r>
      <w:r w:rsidR="000E0388">
        <w:rPr>
          <w:rFonts w:ascii="Times New Roman" w:hAnsi="Times New Roman" w:cs="Times New Roman"/>
          <w:sz w:val="28"/>
          <w:szCs w:val="28"/>
        </w:rPr>
        <w:t xml:space="preserve"> (</w:t>
      </w:r>
      <w:r w:rsidR="000E0388" w:rsidRPr="000B476F">
        <w:rPr>
          <w:rFonts w:ascii="Times New Roman" w:hAnsi="Times New Roman" w:cs="Times New Roman"/>
          <w:sz w:val="28"/>
          <w:szCs w:val="28"/>
        </w:rPr>
        <w:t>2007</w:t>
      </w:r>
      <w:r w:rsidR="000E0388">
        <w:rPr>
          <w:rFonts w:ascii="Times New Roman" w:hAnsi="Times New Roman" w:cs="Times New Roman"/>
          <w:sz w:val="28"/>
          <w:szCs w:val="28"/>
        </w:rPr>
        <w:t xml:space="preserve">), </w:t>
      </w:r>
      <w:r>
        <w:rPr>
          <w:rFonts w:ascii="Times New Roman" w:hAnsi="Times New Roman" w:cs="Times New Roman"/>
          <w:sz w:val="28"/>
          <w:szCs w:val="28"/>
        </w:rPr>
        <w:t xml:space="preserve"> показывают, что ребёнок дошкольного возраста владеет всеми грамматическими формами</w:t>
      </w:r>
      <w:r w:rsidRPr="009A3B4E">
        <w:rPr>
          <w:rFonts w:ascii="Times New Roman" w:hAnsi="Times New Roman" w:cs="Times New Roman"/>
          <w:sz w:val="28"/>
          <w:szCs w:val="28"/>
        </w:rPr>
        <w:t xml:space="preserve"> </w:t>
      </w:r>
      <w:r>
        <w:rPr>
          <w:rFonts w:ascii="Times New Roman" w:hAnsi="Times New Roman" w:cs="Times New Roman"/>
          <w:sz w:val="28"/>
          <w:szCs w:val="28"/>
        </w:rPr>
        <w:t xml:space="preserve">и в школе за время обучения родному языку не приобретает существенно </w:t>
      </w:r>
      <w:r w:rsidR="000E0388">
        <w:rPr>
          <w:rFonts w:ascii="Times New Roman" w:hAnsi="Times New Roman" w:cs="Times New Roman"/>
          <w:sz w:val="28"/>
          <w:szCs w:val="28"/>
        </w:rPr>
        <w:t xml:space="preserve"> </w:t>
      </w:r>
      <w:r>
        <w:rPr>
          <w:rFonts w:ascii="Times New Roman" w:hAnsi="Times New Roman" w:cs="Times New Roman"/>
          <w:sz w:val="28"/>
          <w:szCs w:val="28"/>
        </w:rPr>
        <w:t>новых навыков грамматических и синтаксических форм. П</w:t>
      </w:r>
      <w:r w:rsidRPr="00E95197">
        <w:rPr>
          <w:rFonts w:ascii="Times New Roman" w:hAnsi="Times New Roman" w:cs="Times New Roman"/>
          <w:sz w:val="28"/>
          <w:szCs w:val="28"/>
        </w:rPr>
        <w:t>равило не переходит сразу из головы учителя в голову ученика</w:t>
      </w:r>
      <w:r>
        <w:rPr>
          <w:rFonts w:ascii="Times New Roman" w:hAnsi="Times New Roman" w:cs="Times New Roman"/>
          <w:sz w:val="28"/>
          <w:szCs w:val="28"/>
        </w:rPr>
        <w:t>, отмечали Богоявленский Д.Н.</w:t>
      </w:r>
      <w:r w:rsidR="000E0388" w:rsidRPr="000E0388">
        <w:rPr>
          <w:rFonts w:ascii="Times New Roman" w:eastAsia="Times New Roman" w:hAnsi="Times New Roman" w:cs="Times New Roman"/>
          <w:sz w:val="28"/>
          <w:szCs w:val="28"/>
          <w:lang w:eastAsia="ru-RU"/>
        </w:rPr>
        <w:t xml:space="preserve"> </w:t>
      </w:r>
      <w:r w:rsidR="000E0388">
        <w:rPr>
          <w:rFonts w:ascii="Times New Roman" w:eastAsia="Times New Roman" w:hAnsi="Times New Roman" w:cs="Times New Roman"/>
          <w:sz w:val="28"/>
          <w:szCs w:val="28"/>
          <w:lang w:eastAsia="ru-RU"/>
        </w:rPr>
        <w:t>(</w:t>
      </w:r>
      <w:r w:rsidR="000E0388" w:rsidRPr="000B476F">
        <w:rPr>
          <w:rFonts w:ascii="Times New Roman" w:eastAsia="Times New Roman" w:hAnsi="Times New Roman" w:cs="Times New Roman"/>
          <w:sz w:val="28"/>
          <w:szCs w:val="28"/>
          <w:lang w:eastAsia="ru-RU"/>
        </w:rPr>
        <w:t>1966</w:t>
      </w:r>
      <w:r w:rsidR="000E0388">
        <w:rPr>
          <w:rFonts w:ascii="Times New Roman" w:eastAsia="Times New Roman" w:hAnsi="Times New Roman" w:cs="Times New Roman"/>
          <w:sz w:val="28"/>
          <w:szCs w:val="28"/>
          <w:lang w:eastAsia="ru-RU"/>
        </w:rPr>
        <w:t>)</w:t>
      </w:r>
      <w:r>
        <w:rPr>
          <w:rFonts w:ascii="Times New Roman" w:hAnsi="Times New Roman" w:cs="Times New Roman"/>
          <w:sz w:val="28"/>
          <w:szCs w:val="28"/>
        </w:rPr>
        <w:t>,</w:t>
      </w:r>
      <w:r w:rsidR="000E0388">
        <w:rPr>
          <w:rFonts w:ascii="Times New Roman" w:hAnsi="Times New Roman" w:cs="Times New Roman"/>
          <w:sz w:val="28"/>
          <w:szCs w:val="28"/>
        </w:rPr>
        <w:t xml:space="preserve"> </w:t>
      </w:r>
      <w:r>
        <w:rPr>
          <w:rFonts w:ascii="Times New Roman" w:hAnsi="Times New Roman" w:cs="Times New Roman"/>
          <w:sz w:val="28"/>
          <w:szCs w:val="28"/>
        </w:rPr>
        <w:t>В.И. Петрова</w:t>
      </w:r>
      <w:r w:rsidR="000E0388">
        <w:rPr>
          <w:rFonts w:ascii="Times New Roman" w:hAnsi="Times New Roman" w:cs="Times New Roman"/>
          <w:sz w:val="28"/>
          <w:szCs w:val="28"/>
        </w:rPr>
        <w:t xml:space="preserve"> (</w:t>
      </w:r>
      <w:r w:rsidR="000E0388" w:rsidRPr="008C597B">
        <w:rPr>
          <w:rFonts w:ascii="Times New Roman" w:eastAsia="Times New Roman" w:hAnsi="Times New Roman" w:cs="Times New Roman"/>
          <w:sz w:val="28"/>
          <w:szCs w:val="28"/>
          <w:lang w:eastAsia="ru-RU"/>
        </w:rPr>
        <w:t>1967</w:t>
      </w:r>
      <w:r w:rsidR="000E0388">
        <w:rPr>
          <w:rFonts w:ascii="Times New Roman" w:eastAsia="Times New Roman" w:hAnsi="Times New Roman" w:cs="Times New Roman"/>
          <w:sz w:val="28"/>
          <w:szCs w:val="28"/>
          <w:lang w:eastAsia="ru-RU"/>
        </w:rPr>
        <w:t>)</w:t>
      </w:r>
      <w:r>
        <w:rPr>
          <w:rFonts w:ascii="Times New Roman" w:hAnsi="Times New Roman" w:cs="Times New Roman"/>
          <w:sz w:val="28"/>
          <w:szCs w:val="28"/>
        </w:rPr>
        <w:t>.</w:t>
      </w:r>
      <w:r w:rsidRPr="00E95197">
        <w:rPr>
          <w:rFonts w:ascii="Times New Roman" w:hAnsi="Times New Roman" w:cs="Times New Roman"/>
          <w:sz w:val="28"/>
          <w:szCs w:val="28"/>
        </w:rPr>
        <w:t xml:space="preserve"> Усвоение знаний, выработка умений и навыков происходит в сознательной, целенаправленной деятельности учащихся, связанной с умственной переработкой данных восприятий, с обобщением и применением знаний в учебной практике. Все эти процессы, как и другие умственные операции, составляют психологическое содержание активной познавательной деятельности учащихся. Чтобы добиться успеха в обучении, ученик должен думать, а </w:t>
      </w:r>
      <w:r>
        <w:rPr>
          <w:rFonts w:ascii="Times New Roman" w:hAnsi="Times New Roman" w:cs="Times New Roman"/>
          <w:sz w:val="28"/>
          <w:szCs w:val="28"/>
        </w:rPr>
        <w:t xml:space="preserve">это </w:t>
      </w:r>
      <w:r w:rsidRPr="00E95197">
        <w:rPr>
          <w:rFonts w:ascii="Times New Roman" w:hAnsi="Times New Roman" w:cs="Times New Roman"/>
          <w:sz w:val="28"/>
          <w:szCs w:val="28"/>
        </w:rPr>
        <w:t>активный процесс. Роль учителя заключается в том, чтобы руководить этим процессом</w:t>
      </w:r>
      <w:r>
        <w:rPr>
          <w:rFonts w:ascii="Times New Roman" w:hAnsi="Times New Roman" w:cs="Times New Roman"/>
          <w:sz w:val="28"/>
          <w:szCs w:val="28"/>
        </w:rPr>
        <w:t xml:space="preserve">. Для </w:t>
      </w:r>
      <w:r w:rsidRPr="00E95197">
        <w:rPr>
          <w:rFonts w:ascii="Times New Roman" w:hAnsi="Times New Roman" w:cs="Times New Roman"/>
          <w:sz w:val="28"/>
          <w:szCs w:val="28"/>
        </w:rPr>
        <w:t>овладени</w:t>
      </w:r>
      <w:r>
        <w:rPr>
          <w:rFonts w:ascii="Times New Roman" w:hAnsi="Times New Roman" w:cs="Times New Roman"/>
          <w:sz w:val="28"/>
          <w:szCs w:val="28"/>
        </w:rPr>
        <w:t xml:space="preserve">я </w:t>
      </w:r>
      <w:r w:rsidRPr="00E95197">
        <w:rPr>
          <w:rFonts w:ascii="Times New Roman" w:hAnsi="Times New Roman" w:cs="Times New Roman"/>
          <w:sz w:val="28"/>
          <w:szCs w:val="28"/>
        </w:rPr>
        <w:t>грамотным письмом</w:t>
      </w:r>
      <w:r>
        <w:rPr>
          <w:rFonts w:ascii="Times New Roman" w:hAnsi="Times New Roman" w:cs="Times New Roman"/>
          <w:sz w:val="28"/>
          <w:szCs w:val="28"/>
        </w:rPr>
        <w:t xml:space="preserve"> необходимо создать такие условия, что бы з</w:t>
      </w:r>
      <w:r w:rsidRPr="00E95197">
        <w:rPr>
          <w:rFonts w:ascii="Times New Roman" w:hAnsi="Times New Roman" w:cs="Times New Roman"/>
          <w:sz w:val="28"/>
          <w:szCs w:val="28"/>
        </w:rPr>
        <w:t>аинтересовать учеников новым орфографическим материалом</w:t>
      </w:r>
      <w:r>
        <w:rPr>
          <w:rFonts w:ascii="Times New Roman" w:hAnsi="Times New Roman" w:cs="Times New Roman"/>
          <w:sz w:val="28"/>
          <w:szCs w:val="28"/>
        </w:rPr>
        <w:t>,</w:t>
      </w:r>
      <w:r w:rsidRPr="00E95197">
        <w:rPr>
          <w:rFonts w:ascii="Times New Roman" w:hAnsi="Times New Roman" w:cs="Times New Roman"/>
          <w:sz w:val="28"/>
          <w:szCs w:val="28"/>
        </w:rPr>
        <w:t xml:space="preserve"> </w:t>
      </w:r>
      <w:r>
        <w:rPr>
          <w:rFonts w:ascii="Times New Roman" w:hAnsi="Times New Roman" w:cs="Times New Roman"/>
          <w:sz w:val="28"/>
          <w:szCs w:val="28"/>
        </w:rPr>
        <w:t>п</w:t>
      </w:r>
      <w:r w:rsidRPr="00E95197">
        <w:rPr>
          <w:rFonts w:ascii="Times New Roman" w:hAnsi="Times New Roman" w:cs="Times New Roman"/>
          <w:sz w:val="28"/>
          <w:szCs w:val="28"/>
        </w:rPr>
        <w:t>оста</w:t>
      </w:r>
      <w:r>
        <w:rPr>
          <w:rFonts w:ascii="Times New Roman" w:hAnsi="Times New Roman" w:cs="Times New Roman"/>
          <w:sz w:val="28"/>
          <w:szCs w:val="28"/>
        </w:rPr>
        <w:t>вить</w:t>
      </w:r>
      <w:r w:rsidRPr="00E95197">
        <w:rPr>
          <w:rFonts w:ascii="Times New Roman" w:hAnsi="Times New Roman" w:cs="Times New Roman"/>
          <w:sz w:val="28"/>
          <w:szCs w:val="28"/>
        </w:rPr>
        <w:t xml:space="preserve"> перед учениками </w:t>
      </w:r>
      <w:r>
        <w:rPr>
          <w:rFonts w:ascii="Times New Roman" w:hAnsi="Times New Roman" w:cs="Times New Roman"/>
          <w:sz w:val="28"/>
          <w:szCs w:val="28"/>
        </w:rPr>
        <w:t xml:space="preserve"> </w:t>
      </w:r>
      <w:r w:rsidRPr="00E95197">
        <w:rPr>
          <w:rFonts w:ascii="Times New Roman" w:hAnsi="Times New Roman" w:cs="Times New Roman"/>
          <w:sz w:val="28"/>
          <w:szCs w:val="28"/>
        </w:rPr>
        <w:t>задачи-проблемы или, как говорят психологи, созда</w:t>
      </w:r>
      <w:r>
        <w:rPr>
          <w:rFonts w:ascii="Times New Roman" w:hAnsi="Times New Roman" w:cs="Times New Roman"/>
          <w:sz w:val="28"/>
          <w:szCs w:val="28"/>
        </w:rPr>
        <w:t>ть</w:t>
      </w:r>
      <w:r w:rsidRPr="00E95197">
        <w:rPr>
          <w:rFonts w:ascii="Times New Roman" w:hAnsi="Times New Roman" w:cs="Times New Roman"/>
          <w:sz w:val="28"/>
          <w:szCs w:val="28"/>
        </w:rPr>
        <w:t xml:space="preserve"> проблемн</w:t>
      </w:r>
      <w:r>
        <w:rPr>
          <w:rFonts w:ascii="Times New Roman" w:hAnsi="Times New Roman" w:cs="Times New Roman"/>
          <w:sz w:val="28"/>
          <w:szCs w:val="28"/>
        </w:rPr>
        <w:t>ую</w:t>
      </w:r>
      <w:r w:rsidRPr="00E95197">
        <w:rPr>
          <w:rFonts w:ascii="Times New Roman" w:hAnsi="Times New Roman" w:cs="Times New Roman"/>
          <w:sz w:val="28"/>
          <w:szCs w:val="28"/>
        </w:rPr>
        <w:t xml:space="preserve"> ситуаци</w:t>
      </w:r>
      <w:r>
        <w:rPr>
          <w:rFonts w:ascii="Times New Roman" w:hAnsi="Times New Roman" w:cs="Times New Roman"/>
          <w:sz w:val="28"/>
          <w:szCs w:val="28"/>
        </w:rPr>
        <w:t>ю, о</w:t>
      </w:r>
      <w:r w:rsidRPr="00E95197">
        <w:rPr>
          <w:rFonts w:ascii="Times New Roman" w:hAnsi="Times New Roman" w:cs="Times New Roman"/>
          <w:sz w:val="28"/>
          <w:szCs w:val="28"/>
        </w:rPr>
        <w:t>рганиз</w:t>
      </w:r>
      <w:r>
        <w:rPr>
          <w:rFonts w:ascii="Times New Roman" w:hAnsi="Times New Roman" w:cs="Times New Roman"/>
          <w:sz w:val="28"/>
          <w:szCs w:val="28"/>
        </w:rPr>
        <w:t>овать</w:t>
      </w:r>
      <w:r w:rsidRPr="00E95197">
        <w:rPr>
          <w:rFonts w:ascii="Times New Roman" w:hAnsi="Times New Roman" w:cs="Times New Roman"/>
          <w:sz w:val="28"/>
          <w:szCs w:val="28"/>
        </w:rPr>
        <w:t xml:space="preserve"> предварительн</w:t>
      </w:r>
      <w:r>
        <w:rPr>
          <w:rFonts w:ascii="Times New Roman" w:hAnsi="Times New Roman" w:cs="Times New Roman"/>
          <w:sz w:val="28"/>
          <w:szCs w:val="28"/>
        </w:rPr>
        <w:t xml:space="preserve">ую </w:t>
      </w:r>
      <w:r w:rsidRPr="00E95197">
        <w:rPr>
          <w:rFonts w:ascii="Times New Roman" w:hAnsi="Times New Roman" w:cs="Times New Roman"/>
          <w:sz w:val="28"/>
          <w:szCs w:val="28"/>
        </w:rPr>
        <w:t>работ</w:t>
      </w:r>
      <w:r>
        <w:rPr>
          <w:rFonts w:ascii="Times New Roman" w:hAnsi="Times New Roman" w:cs="Times New Roman"/>
          <w:sz w:val="28"/>
          <w:szCs w:val="28"/>
        </w:rPr>
        <w:t>у</w:t>
      </w:r>
      <w:r w:rsidRPr="00E95197">
        <w:rPr>
          <w:rFonts w:ascii="Times New Roman" w:hAnsi="Times New Roman" w:cs="Times New Roman"/>
          <w:sz w:val="28"/>
          <w:szCs w:val="28"/>
        </w:rPr>
        <w:t xml:space="preserve"> так, чтобы </w:t>
      </w:r>
      <w:r>
        <w:rPr>
          <w:rFonts w:ascii="Times New Roman" w:hAnsi="Times New Roman" w:cs="Times New Roman"/>
          <w:sz w:val="28"/>
          <w:szCs w:val="28"/>
        </w:rPr>
        <w:t xml:space="preserve">ученики </w:t>
      </w:r>
      <w:r w:rsidRPr="00E95197">
        <w:rPr>
          <w:rFonts w:ascii="Times New Roman" w:hAnsi="Times New Roman" w:cs="Times New Roman"/>
          <w:sz w:val="28"/>
          <w:szCs w:val="28"/>
        </w:rPr>
        <w:t>не только понял</w:t>
      </w:r>
      <w:r>
        <w:rPr>
          <w:rFonts w:ascii="Times New Roman" w:hAnsi="Times New Roman" w:cs="Times New Roman"/>
          <w:sz w:val="28"/>
          <w:szCs w:val="28"/>
        </w:rPr>
        <w:t>и</w:t>
      </w:r>
      <w:r w:rsidRPr="00E95197">
        <w:rPr>
          <w:rFonts w:ascii="Times New Roman" w:hAnsi="Times New Roman" w:cs="Times New Roman"/>
          <w:sz w:val="28"/>
          <w:szCs w:val="28"/>
        </w:rPr>
        <w:t>, в чём состоит задача, но и заинтересовал</w:t>
      </w:r>
      <w:r>
        <w:rPr>
          <w:rFonts w:ascii="Times New Roman" w:hAnsi="Times New Roman" w:cs="Times New Roman"/>
          <w:sz w:val="28"/>
          <w:szCs w:val="28"/>
        </w:rPr>
        <w:t>ись</w:t>
      </w:r>
      <w:r w:rsidRPr="00E95197">
        <w:rPr>
          <w:rFonts w:ascii="Times New Roman" w:hAnsi="Times New Roman" w:cs="Times New Roman"/>
          <w:sz w:val="28"/>
          <w:szCs w:val="28"/>
        </w:rPr>
        <w:t xml:space="preserve"> ею. </w:t>
      </w:r>
      <w:r>
        <w:rPr>
          <w:rFonts w:ascii="Times New Roman" w:hAnsi="Times New Roman" w:cs="Times New Roman"/>
          <w:sz w:val="28"/>
          <w:szCs w:val="28"/>
        </w:rPr>
        <w:t xml:space="preserve">Жуйков С.Ф. </w:t>
      </w:r>
      <w:r w:rsidR="000E0388">
        <w:rPr>
          <w:rFonts w:ascii="Times New Roman" w:hAnsi="Times New Roman" w:cs="Times New Roman"/>
          <w:sz w:val="28"/>
          <w:szCs w:val="28"/>
        </w:rPr>
        <w:t>(</w:t>
      </w:r>
      <w:r w:rsidR="000E0388" w:rsidRPr="000B476F">
        <w:rPr>
          <w:rFonts w:ascii="Times New Roman" w:eastAsia="Times New Roman" w:hAnsi="Times New Roman" w:cs="Times New Roman"/>
          <w:sz w:val="28"/>
          <w:szCs w:val="28"/>
          <w:lang w:eastAsia="ru-RU"/>
        </w:rPr>
        <w:t>1965</w:t>
      </w:r>
      <w:r w:rsidR="000E0388">
        <w:rPr>
          <w:rFonts w:ascii="Times New Roman" w:hAnsi="Times New Roman" w:cs="Times New Roman"/>
          <w:sz w:val="28"/>
          <w:szCs w:val="28"/>
        </w:rPr>
        <w:t>)</w:t>
      </w:r>
      <w:r>
        <w:rPr>
          <w:rFonts w:ascii="Times New Roman" w:hAnsi="Times New Roman" w:cs="Times New Roman"/>
          <w:sz w:val="28"/>
          <w:szCs w:val="28"/>
        </w:rPr>
        <w:t xml:space="preserve">отмечал, что ученик должен научиться переносить правила на любые относящиеся к нему орфограммы. В этом и состоит преимущество навыка, выработанного сознательным путём, по сравнению с механическим зазубриванием каждого </w:t>
      </w:r>
      <w:r>
        <w:rPr>
          <w:rFonts w:ascii="Times New Roman" w:hAnsi="Times New Roman" w:cs="Times New Roman"/>
          <w:sz w:val="28"/>
          <w:szCs w:val="28"/>
        </w:rPr>
        <w:lastRenderedPageBreak/>
        <w:t xml:space="preserve">слова в отдельности.  Этап упражнений в школьной практике следует за этапом объяснений. Психологическое понимание роли упражнений раскрывается в общем положении: усвоение понятия или правила происходит в процессе его применения. Понимание правила и запоминание его словесной формулировки является лишь начальной фазой, отправным пунктом усвоения, дальнейшая же судьба этого процесса зависит от деятельности, в которой регулирующую функцию выполняет правило. В качестве такой деятельности выступают упражнения, следующие за объяснением правила. Чем шире обобщение орфограмм на основе усвоенных правил, тем большее значение приобретают процессы мышления, участвующие в решение орфографических задач. Аналитико-синтетическая деятельность учащихся направляется на выделение грамматических объектов правила, она необходима для дифференциации орфограмм по дополнительным признакам, для подведения их под соответствующее правило. Повторные встречи с данным типом орфограмм делают подобные операции анализа и синтеза привычными для учеников. С каждым шагом выполнение упражнений требует от ученика всё меньших усилий. Постепенно он учится применять правила быстро по ходу работы. Мыслительная деятельность ученика как бы «свёртывается». Опознавание грамматических форм происходит как бы одновременно с их восприятием. </w:t>
      </w:r>
    </w:p>
    <w:p w:rsidR="00AF278F" w:rsidRDefault="00AF278F" w:rsidP="0060253E">
      <w:pPr>
        <w:spacing w:after="0"/>
        <w:jc w:val="both"/>
        <w:rPr>
          <w:rFonts w:ascii="Times New Roman" w:hAnsi="Times New Roman" w:cs="Times New Roman"/>
          <w:sz w:val="28"/>
          <w:szCs w:val="28"/>
        </w:rPr>
      </w:pPr>
      <w:r>
        <w:rPr>
          <w:rFonts w:ascii="Times New Roman" w:hAnsi="Times New Roman" w:cs="Times New Roman"/>
          <w:sz w:val="28"/>
          <w:szCs w:val="28"/>
        </w:rPr>
        <w:t xml:space="preserve">      Такова роль орфографических упражнений, основываясь на психологической теории, опирающейся на законы высшей нервной деятельности, установленные И. П. Павловым</w:t>
      </w:r>
      <w:r w:rsidR="000E0388">
        <w:rPr>
          <w:rFonts w:ascii="Times New Roman" w:hAnsi="Times New Roman" w:cs="Times New Roman"/>
          <w:sz w:val="28"/>
          <w:szCs w:val="28"/>
        </w:rPr>
        <w:t xml:space="preserve"> (</w:t>
      </w:r>
      <w:r w:rsidR="000E0388" w:rsidRPr="00FE25E8">
        <w:rPr>
          <w:rFonts w:ascii="Times New Roman" w:hAnsi="Times New Roman" w:cs="Times New Roman"/>
          <w:sz w:val="28"/>
          <w:szCs w:val="28"/>
        </w:rPr>
        <w:t>1951</w:t>
      </w:r>
      <w:r w:rsidR="000E0388">
        <w:rPr>
          <w:rFonts w:ascii="Times New Roman" w:hAnsi="Times New Roman" w:cs="Times New Roman"/>
          <w:sz w:val="28"/>
          <w:szCs w:val="28"/>
        </w:rPr>
        <w:t>)</w:t>
      </w:r>
      <w:r>
        <w:rPr>
          <w:rFonts w:ascii="Times New Roman" w:hAnsi="Times New Roman" w:cs="Times New Roman"/>
          <w:sz w:val="28"/>
          <w:szCs w:val="28"/>
        </w:rPr>
        <w:t xml:space="preserve">. Облегчить память учащихся можно путём привлечения к восприятию и запоминанию различных анализаторов. Для орфографии имеют значение зрительные, двигательные, слухо-артикуляционные ощущения. Для запоминания правописания отдельных слов важно не только их списывание, в котором участвуют зрение и движение, но и соединение списывания с отчётливым проговариванием. Сложная мыслительная деятельность пробуждается при усвоении орфографии, основанной на правилах. В основе правил лежат  грамматические и фонематические обобщения.  Поэтому, усвоение орфографии неразрывно связано с процессами понимания морфем, различения и абстрагирования. </w:t>
      </w:r>
      <w:r w:rsidRPr="009F1EA0">
        <w:rPr>
          <w:rFonts w:ascii="Times New Roman" w:hAnsi="Times New Roman" w:cs="Times New Roman"/>
          <w:sz w:val="28"/>
          <w:szCs w:val="28"/>
        </w:rPr>
        <w:t xml:space="preserve">Обучение орфографии не может быть завершено, если ученик не научится пользоваться правилами при новых, изменённых условиях, т.е. в творческом письме. С точки зрения орфографии, различение творческого письма от чисто орфографических упражнений заключается в том, что «передача значений в творческих работах впервые становиться для учеников вполне самостоятельным процессом». Он пишет не для того, чтобы соблюдать правила, а для выражения своих мыслей. </w:t>
      </w:r>
      <w:r>
        <w:rPr>
          <w:rFonts w:ascii="Times New Roman" w:hAnsi="Times New Roman" w:cs="Times New Roman"/>
          <w:sz w:val="28"/>
          <w:szCs w:val="28"/>
        </w:rPr>
        <w:t xml:space="preserve">Алгазина Н.Н. </w:t>
      </w:r>
      <w:r w:rsidR="000E0388">
        <w:rPr>
          <w:rFonts w:ascii="Times New Roman" w:hAnsi="Times New Roman" w:cs="Times New Roman"/>
          <w:sz w:val="28"/>
          <w:szCs w:val="28"/>
        </w:rPr>
        <w:t>(</w:t>
      </w:r>
      <w:r w:rsidR="000E0388" w:rsidRPr="008C597B">
        <w:rPr>
          <w:rFonts w:ascii="Times New Roman" w:eastAsia="Times New Roman" w:hAnsi="Times New Roman" w:cs="Times New Roman"/>
          <w:sz w:val="28"/>
          <w:szCs w:val="28"/>
          <w:lang w:eastAsia="ru-RU"/>
        </w:rPr>
        <w:t>1987</w:t>
      </w:r>
      <w:r w:rsidR="000E0388">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с</w:t>
      </w:r>
      <w:r w:rsidRPr="009F1EA0">
        <w:rPr>
          <w:rFonts w:ascii="Times New Roman" w:hAnsi="Times New Roman" w:cs="Times New Roman"/>
          <w:sz w:val="28"/>
          <w:szCs w:val="28"/>
        </w:rPr>
        <w:t>дела</w:t>
      </w:r>
      <w:r>
        <w:rPr>
          <w:rFonts w:ascii="Times New Roman" w:hAnsi="Times New Roman" w:cs="Times New Roman"/>
          <w:sz w:val="28"/>
          <w:szCs w:val="28"/>
        </w:rPr>
        <w:t>ла</w:t>
      </w:r>
      <w:r w:rsidRPr="009F1EA0">
        <w:rPr>
          <w:rFonts w:ascii="Times New Roman" w:hAnsi="Times New Roman" w:cs="Times New Roman"/>
          <w:sz w:val="28"/>
          <w:szCs w:val="28"/>
        </w:rPr>
        <w:t xml:space="preserve"> вывод, что овладение орфографией учащимися имеет сложную многооперационную и многоуровневую структуру, предполагающую сформированность многих действий и операций. В своём становлении они проходят следующие этапы: от развёрнутых действий и операций до быстрого их протекания и образования прямой ассоциации между исполнительной и обосновывающей частью орфографического действия с обязательным осознанием детьми цели письма. Автоматизированность навыка правописания не означает отсутствия сознательного контроля со стороны пишущего. В трудных случаях написания возможно возвращение мышления к его ранним развёрнутым формам. В орфографическом навыке остаётся осознаваемой грамматическая природа орфограмм. Прослеживаются неавтоматизированные элементы, связанные с пониманием и языковым оформлением речевых единиц.</w:t>
      </w:r>
    </w:p>
    <w:p w:rsidR="00AF278F" w:rsidRDefault="00AF278F" w:rsidP="0060253E">
      <w:pPr>
        <w:jc w:val="both"/>
        <w:rPr>
          <w:rFonts w:ascii="Times New Roman" w:hAnsi="Times New Roman" w:cs="Times New Roman"/>
          <w:sz w:val="28"/>
          <w:szCs w:val="28"/>
        </w:rPr>
      </w:pPr>
      <w:r w:rsidRPr="00F76349">
        <w:rPr>
          <w:rFonts w:ascii="Times New Roman" w:hAnsi="Times New Roman" w:cs="Times New Roman"/>
          <w:sz w:val="28"/>
          <w:szCs w:val="28"/>
        </w:rPr>
        <w:t>Под осознанным письмом понимается письмо на основе орфографических правил, в которых обобщены фонетические, лексические и грамматические признаки слов. Было доказано, что успешность обучения правописанию во многом зависит от того, насколько своевременно, глубоко и правильно осознает учащийся особенности слова как языково</w:t>
      </w:r>
      <w:r w:rsidR="000E0388">
        <w:rPr>
          <w:rFonts w:ascii="Times New Roman" w:hAnsi="Times New Roman" w:cs="Times New Roman"/>
          <w:sz w:val="28"/>
          <w:szCs w:val="28"/>
        </w:rPr>
        <w:t>й единицы (Д.Н. Богоявленский (</w:t>
      </w:r>
      <w:r w:rsidR="000E0388" w:rsidRPr="000B476F">
        <w:rPr>
          <w:rFonts w:ascii="Times New Roman" w:eastAsia="Times New Roman" w:hAnsi="Times New Roman" w:cs="Times New Roman"/>
          <w:sz w:val="28"/>
          <w:szCs w:val="28"/>
          <w:lang w:eastAsia="ru-RU"/>
        </w:rPr>
        <w:t>1966</w:t>
      </w:r>
      <w:r w:rsidR="001E44AB">
        <w:rPr>
          <w:rFonts w:ascii="Times New Roman" w:eastAsia="Times New Roman" w:hAnsi="Times New Roman" w:cs="Times New Roman"/>
          <w:sz w:val="28"/>
          <w:szCs w:val="28"/>
          <w:lang w:eastAsia="ru-RU"/>
        </w:rPr>
        <w:t>)</w:t>
      </w:r>
      <w:r w:rsidR="001E44AB">
        <w:rPr>
          <w:rFonts w:ascii="Times New Roman" w:hAnsi="Times New Roman" w:cs="Times New Roman"/>
          <w:sz w:val="28"/>
          <w:szCs w:val="28"/>
        </w:rPr>
        <w:t>; М.Р. Львов (</w:t>
      </w:r>
      <w:r w:rsidR="001E44AB" w:rsidRPr="000B476F">
        <w:rPr>
          <w:rFonts w:ascii="Times New Roman" w:hAnsi="Times New Roman" w:cs="Times New Roman"/>
          <w:sz w:val="28"/>
          <w:szCs w:val="28"/>
        </w:rPr>
        <w:t>1986</w:t>
      </w:r>
      <w:r w:rsidR="001E44AB">
        <w:rPr>
          <w:rFonts w:ascii="Times New Roman" w:hAnsi="Times New Roman" w:cs="Times New Roman"/>
          <w:sz w:val="28"/>
          <w:szCs w:val="28"/>
        </w:rPr>
        <w:t>); Н.С. Рождественский (</w:t>
      </w:r>
      <w:r w:rsidR="001E44AB" w:rsidRPr="00432388">
        <w:rPr>
          <w:rFonts w:ascii="Times New Roman" w:hAnsi="Times New Roman" w:cs="Times New Roman"/>
          <w:sz w:val="28"/>
          <w:szCs w:val="28"/>
        </w:rPr>
        <w:t>1960</w:t>
      </w:r>
      <w:r w:rsidRPr="00F76349">
        <w:rPr>
          <w:rFonts w:ascii="Times New Roman" w:hAnsi="Times New Roman" w:cs="Times New Roman"/>
          <w:sz w:val="28"/>
          <w:szCs w:val="28"/>
        </w:rPr>
        <w:t>).</w:t>
      </w:r>
      <w:r>
        <w:rPr>
          <w:rFonts w:ascii="Times New Roman" w:hAnsi="Times New Roman" w:cs="Times New Roman"/>
          <w:sz w:val="28"/>
          <w:szCs w:val="28"/>
        </w:rPr>
        <w:t xml:space="preserve"> </w:t>
      </w:r>
    </w:p>
    <w:p w:rsidR="00AF278F" w:rsidRDefault="00AF278F" w:rsidP="00AF278F"/>
    <w:p w:rsidR="00042FEC" w:rsidRDefault="00042FEC"/>
    <w:sectPr w:rsidR="00042FEC" w:rsidSect="00042FEC">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BD4" w:rsidRDefault="00DD5BD4" w:rsidP="001E44AB">
      <w:pPr>
        <w:spacing w:after="0" w:line="240" w:lineRule="auto"/>
      </w:pPr>
      <w:r>
        <w:separator/>
      </w:r>
    </w:p>
  </w:endnote>
  <w:endnote w:type="continuationSeparator" w:id="0">
    <w:p w:rsidR="00DD5BD4" w:rsidRDefault="00DD5BD4" w:rsidP="001E44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02823"/>
      <w:docPartObj>
        <w:docPartGallery w:val="Page Numbers (Bottom of Page)"/>
        <w:docPartUnique/>
      </w:docPartObj>
    </w:sdtPr>
    <w:sdtContent>
      <w:p w:rsidR="001E44AB" w:rsidRDefault="001E44AB">
        <w:pPr>
          <w:pStyle w:val="a6"/>
          <w:jc w:val="right"/>
        </w:pPr>
        <w:fldSimple w:instr=" PAGE   \* MERGEFORMAT ">
          <w:r w:rsidR="00DD5BD4">
            <w:rPr>
              <w:noProof/>
            </w:rPr>
            <w:t>1</w:t>
          </w:r>
        </w:fldSimple>
      </w:p>
    </w:sdtContent>
  </w:sdt>
  <w:p w:rsidR="001E44AB" w:rsidRDefault="001E44A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BD4" w:rsidRDefault="00DD5BD4" w:rsidP="001E44AB">
      <w:pPr>
        <w:spacing w:after="0" w:line="240" w:lineRule="auto"/>
      </w:pPr>
      <w:r>
        <w:separator/>
      </w:r>
    </w:p>
  </w:footnote>
  <w:footnote w:type="continuationSeparator" w:id="0">
    <w:p w:rsidR="00DD5BD4" w:rsidRDefault="00DD5BD4" w:rsidP="001E44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47E7"/>
    <w:multiLevelType w:val="hybridMultilevel"/>
    <w:tmpl w:val="2C52C5FC"/>
    <w:lvl w:ilvl="0" w:tplc="D0F49EFC">
      <w:start w:val="1"/>
      <w:numFmt w:val="decimal"/>
      <w:lvlText w:val="%1."/>
      <w:lvlJc w:val="left"/>
      <w:pPr>
        <w:ind w:left="360" w:hanging="360"/>
      </w:pPr>
      <w:rPr>
        <w:rFonts w:hint="default"/>
        <w:i w:val="0"/>
      </w:rPr>
    </w:lvl>
    <w:lvl w:ilvl="1" w:tplc="04190019" w:tentative="1">
      <w:start w:val="1"/>
      <w:numFmt w:val="lowerLetter"/>
      <w:lvlText w:val="%2."/>
      <w:lvlJc w:val="left"/>
      <w:pPr>
        <w:ind w:left="775" w:hanging="360"/>
      </w:pPr>
    </w:lvl>
    <w:lvl w:ilvl="2" w:tplc="0419001B" w:tentative="1">
      <w:start w:val="1"/>
      <w:numFmt w:val="lowerRoman"/>
      <w:lvlText w:val="%3."/>
      <w:lvlJc w:val="right"/>
      <w:pPr>
        <w:ind w:left="1495" w:hanging="180"/>
      </w:pPr>
    </w:lvl>
    <w:lvl w:ilvl="3" w:tplc="0419000F" w:tentative="1">
      <w:start w:val="1"/>
      <w:numFmt w:val="decimal"/>
      <w:lvlText w:val="%4."/>
      <w:lvlJc w:val="left"/>
      <w:pPr>
        <w:ind w:left="2215" w:hanging="360"/>
      </w:pPr>
    </w:lvl>
    <w:lvl w:ilvl="4" w:tplc="04190019" w:tentative="1">
      <w:start w:val="1"/>
      <w:numFmt w:val="lowerLetter"/>
      <w:lvlText w:val="%5."/>
      <w:lvlJc w:val="left"/>
      <w:pPr>
        <w:ind w:left="2935" w:hanging="360"/>
      </w:pPr>
    </w:lvl>
    <w:lvl w:ilvl="5" w:tplc="0419001B" w:tentative="1">
      <w:start w:val="1"/>
      <w:numFmt w:val="lowerRoman"/>
      <w:lvlText w:val="%6."/>
      <w:lvlJc w:val="right"/>
      <w:pPr>
        <w:ind w:left="3655" w:hanging="180"/>
      </w:pPr>
    </w:lvl>
    <w:lvl w:ilvl="6" w:tplc="0419000F" w:tentative="1">
      <w:start w:val="1"/>
      <w:numFmt w:val="decimal"/>
      <w:lvlText w:val="%7."/>
      <w:lvlJc w:val="left"/>
      <w:pPr>
        <w:ind w:left="4375" w:hanging="360"/>
      </w:pPr>
    </w:lvl>
    <w:lvl w:ilvl="7" w:tplc="04190019" w:tentative="1">
      <w:start w:val="1"/>
      <w:numFmt w:val="lowerLetter"/>
      <w:lvlText w:val="%8."/>
      <w:lvlJc w:val="left"/>
      <w:pPr>
        <w:ind w:left="5095" w:hanging="360"/>
      </w:pPr>
    </w:lvl>
    <w:lvl w:ilvl="8" w:tplc="0419001B" w:tentative="1">
      <w:start w:val="1"/>
      <w:numFmt w:val="lowerRoman"/>
      <w:lvlText w:val="%9."/>
      <w:lvlJc w:val="right"/>
      <w:pPr>
        <w:ind w:left="581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savePreviewPicture/>
  <w:footnotePr>
    <w:footnote w:id="-1"/>
    <w:footnote w:id="0"/>
  </w:footnotePr>
  <w:endnotePr>
    <w:endnote w:id="-1"/>
    <w:endnote w:id="0"/>
  </w:endnotePr>
  <w:compat/>
  <w:rsids>
    <w:rsidRoot w:val="00AF278F"/>
    <w:rsid w:val="00041225"/>
    <w:rsid w:val="00042FEC"/>
    <w:rsid w:val="000E0388"/>
    <w:rsid w:val="001E44AB"/>
    <w:rsid w:val="003702AF"/>
    <w:rsid w:val="005E4B89"/>
    <w:rsid w:val="0060253E"/>
    <w:rsid w:val="00AF278F"/>
    <w:rsid w:val="00DD5B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7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278F"/>
    <w:pPr>
      <w:ind w:left="720"/>
      <w:contextualSpacing/>
    </w:pPr>
  </w:style>
  <w:style w:type="character" w:customStyle="1" w:styleId="text">
    <w:name w:val="text"/>
    <w:basedOn w:val="a0"/>
    <w:rsid w:val="00AF278F"/>
  </w:style>
  <w:style w:type="paragraph" w:styleId="a4">
    <w:name w:val="header"/>
    <w:basedOn w:val="a"/>
    <w:link w:val="a5"/>
    <w:uiPriority w:val="99"/>
    <w:semiHidden/>
    <w:unhideWhenUsed/>
    <w:rsid w:val="001E44A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E44AB"/>
  </w:style>
  <w:style w:type="paragraph" w:styleId="a6">
    <w:name w:val="footer"/>
    <w:basedOn w:val="a"/>
    <w:link w:val="a7"/>
    <w:uiPriority w:val="99"/>
    <w:unhideWhenUsed/>
    <w:rsid w:val="001E44A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E44A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942</Words>
  <Characters>5373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dc:creator>
  <cp:lastModifiedBy>волкова</cp:lastModifiedBy>
  <cp:revision>4</cp:revision>
  <dcterms:created xsi:type="dcterms:W3CDTF">2014-02-28T15:35:00Z</dcterms:created>
  <dcterms:modified xsi:type="dcterms:W3CDTF">2014-02-28T16:08:00Z</dcterms:modified>
</cp:coreProperties>
</file>