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54" w:rsidRPr="00375E54" w:rsidRDefault="00375E54" w:rsidP="00375E5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75E54">
        <w:rPr>
          <w:rFonts w:ascii="Times New Roman" w:hAnsi="Times New Roman" w:cs="Times New Roman"/>
          <w:b/>
          <w:bCs/>
        </w:rPr>
        <w:t xml:space="preserve">КОНЦЕПТУАЛЬНЫЕ ОСНОВЫ УЧЕБНО-МЕТОДИЧЕСКОГО КОМПЛЕКТА </w:t>
      </w:r>
    </w:p>
    <w:p w:rsidR="005C2EE0" w:rsidRPr="00375E54" w:rsidRDefault="00375E54" w:rsidP="00375E5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r w:rsidRPr="00375E54">
        <w:rPr>
          <w:rFonts w:ascii="Times New Roman" w:hAnsi="Times New Roman" w:cs="Times New Roman"/>
          <w:b/>
          <w:bCs/>
          <w:i/>
          <w:iCs/>
        </w:rPr>
        <w:t>«ПЕРСПЕКТИВНАЯ НАЧАЛЬНАЯ ШКОЛА»</w:t>
      </w:r>
    </w:p>
    <w:p w:rsidR="00375E54" w:rsidRDefault="00B709E2" w:rsidP="00B709E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Дьяченко Е.Ю.</w:t>
      </w:r>
    </w:p>
    <w:p w:rsidR="00B709E2" w:rsidRPr="00375E54" w:rsidRDefault="00B709E2" w:rsidP="00B709E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учитель начальных классов</w:t>
      </w:r>
    </w:p>
    <w:p w:rsidR="00B709E2" w:rsidRDefault="00B709E2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u w:val="single"/>
        </w:rPr>
      </w:pPr>
    </w:p>
    <w:p w:rsidR="00B709E2" w:rsidRDefault="00B709E2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u w:val="single"/>
        </w:rPr>
      </w:pP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375E54">
        <w:rPr>
          <w:rFonts w:ascii="Times New Roman" w:hAnsi="Times New Roman" w:cs="Times New Roman"/>
          <w:bCs/>
          <w:u w:val="single"/>
        </w:rPr>
        <w:t>Предпосылки  создания УМК:</w:t>
      </w:r>
    </w:p>
    <w:p w:rsidR="00606A3A" w:rsidRPr="00375E54" w:rsidRDefault="00B709E2" w:rsidP="00375E54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научные идеи развивающего обучения   Л.В.</w:t>
      </w:r>
      <w:r w:rsidR="00375E54" w:rsidRPr="00375E54">
        <w:rPr>
          <w:rFonts w:ascii="Times New Roman" w:hAnsi="Times New Roman" w:cs="Times New Roman"/>
          <w:bCs/>
        </w:rPr>
        <w:t xml:space="preserve"> </w:t>
      </w:r>
      <w:r w:rsidRPr="00375E54">
        <w:rPr>
          <w:rFonts w:ascii="Times New Roman" w:hAnsi="Times New Roman" w:cs="Times New Roman"/>
          <w:bCs/>
        </w:rPr>
        <w:t>Занкова и Д.Б. Давыдова;</w:t>
      </w:r>
    </w:p>
    <w:p w:rsidR="00606A3A" w:rsidRPr="00375E54" w:rsidRDefault="00B709E2" w:rsidP="00375E54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«Концепция модернизации российского образования на период до 2010 года;</w:t>
      </w:r>
    </w:p>
    <w:p w:rsidR="00606A3A" w:rsidRPr="00375E54" w:rsidRDefault="00B709E2" w:rsidP="00375E54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«Концепция содержания непрерывного образования (дошкольное и начальное звено»;</w:t>
      </w:r>
    </w:p>
    <w:p w:rsidR="00606A3A" w:rsidRPr="00375E54" w:rsidRDefault="00B709E2" w:rsidP="00375E54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«Федеральный компонент государственного стандарта общего образования. Начальное общее образование» (МО РФ 2004)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en-US"/>
        </w:rPr>
      </w:pP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375E54">
        <w:rPr>
          <w:rFonts w:ascii="Times New Roman" w:hAnsi="Times New Roman" w:cs="Times New Roman"/>
          <w:bCs/>
          <w:u w:val="single"/>
        </w:rPr>
        <w:t>Основные задачи начального общего образования:</w:t>
      </w:r>
    </w:p>
    <w:p w:rsidR="00606A3A" w:rsidRPr="00375E54" w:rsidRDefault="00B709E2" w:rsidP="00375E54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развитие личности школьника, его творческих способностей, интереса к учению, формирование желания и умения учиться;</w:t>
      </w:r>
    </w:p>
    <w:p w:rsidR="00606A3A" w:rsidRPr="00375E54" w:rsidRDefault="00B709E2" w:rsidP="00375E54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воспитание нравственных и эстетических чувств, эмоционально – ценностного позитивного отношения к себе и окружающим.</w:t>
      </w:r>
    </w:p>
    <w:p w:rsidR="00375E54" w:rsidRPr="00375E54" w:rsidRDefault="00375E54" w:rsidP="00375E54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Основная идея УМК: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en-US"/>
        </w:rPr>
      </w:pP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375E54">
        <w:rPr>
          <w:rFonts w:ascii="Times New Roman" w:hAnsi="Times New Roman" w:cs="Times New Roman"/>
          <w:bCs/>
          <w:u w:val="single"/>
        </w:rPr>
        <w:t>Основная идея УМК: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Оптимальное развитие каждого ребёнка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en-US"/>
        </w:rPr>
      </w:pPr>
      <w:r w:rsidRPr="00375E54">
        <w:rPr>
          <w:rFonts w:ascii="Times New Roman" w:hAnsi="Times New Roman" w:cs="Times New Roman"/>
          <w:bCs/>
        </w:rPr>
        <w:t xml:space="preserve">При отборе и изложении учебного материала учитывались следующие положения:  </w:t>
      </w:r>
    </w:p>
    <w:p w:rsidR="00606A3A" w:rsidRPr="00375E54" w:rsidRDefault="00B709E2" w:rsidP="00375E5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возраст школьника;</w:t>
      </w:r>
    </w:p>
    <w:p w:rsidR="00606A3A" w:rsidRPr="00375E54" w:rsidRDefault="00B709E2" w:rsidP="00375E5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разный уровень его развития;</w:t>
      </w:r>
    </w:p>
    <w:p w:rsidR="00606A3A" w:rsidRPr="00375E54" w:rsidRDefault="00B709E2" w:rsidP="00375E5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топографическая принадлежность школьника</w:t>
      </w:r>
      <w:proofErr w:type="gramStart"/>
      <w:r w:rsidRPr="00375E54">
        <w:rPr>
          <w:rFonts w:ascii="Times New Roman" w:hAnsi="Times New Roman" w:cs="Times New Roman"/>
          <w:bCs/>
        </w:rPr>
        <w:t xml:space="preserve"> ;</w:t>
      </w:r>
      <w:proofErr w:type="gramEnd"/>
    </w:p>
    <w:p w:rsidR="00606A3A" w:rsidRPr="00375E54" w:rsidRDefault="00B709E2" w:rsidP="00375E5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разный уровень владения русским языком; </w:t>
      </w:r>
    </w:p>
    <w:p w:rsidR="00606A3A" w:rsidRPr="00375E54" w:rsidRDefault="00B709E2" w:rsidP="00375E5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разная наполняемость класса.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375E54" w:rsidRPr="00375E54" w:rsidRDefault="00375E54" w:rsidP="00375E5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u w:val="single"/>
          <w:lang w:val="en-US"/>
        </w:rPr>
      </w:pPr>
      <w:r w:rsidRPr="00375E54">
        <w:rPr>
          <w:rFonts w:ascii="Times New Roman" w:hAnsi="Times New Roman" w:cs="Times New Roman"/>
          <w:b/>
          <w:bCs/>
          <w:sz w:val="28"/>
          <w:u w:val="single"/>
        </w:rPr>
        <w:t>Основные принципы построения УМК</w:t>
      </w:r>
    </w:p>
    <w:p w:rsidR="00606A3A" w:rsidRPr="00375E54" w:rsidRDefault="00B709E2" w:rsidP="00375E5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375E54">
        <w:rPr>
          <w:rFonts w:ascii="Times New Roman" w:hAnsi="Times New Roman" w:cs="Times New Roman"/>
          <w:b/>
          <w:bCs/>
          <w:i/>
          <w:iCs/>
          <w:sz w:val="28"/>
        </w:rPr>
        <w:t>Принцип непрерывного общего развития каждого ребёнка.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  <w:u w:val="single"/>
        </w:rPr>
        <w:t>Непрерывное развитие включает:</w:t>
      </w:r>
      <w:r w:rsidRPr="00375E54">
        <w:rPr>
          <w:rFonts w:ascii="Times New Roman" w:hAnsi="Times New Roman" w:cs="Times New Roman"/>
          <w:bCs/>
        </w:rPr>
        <w:t xml:space="preserve"> </w:t>
      </w:r>
    </w:p>
    <w:p w:rsidR="00606A3A" w:rsidRPr="00375E54" w:rsidRDefault="00B709E2" w:rsidP="00375E5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работу с разными источниками информации (учебник, хрестоматия, рабочая тетрадь, словари, интернет);</w:t>
      </w:r>
    </w:p>
    <w:p w:rsidR="00606A3A" w:rsidRPr="00375E54" w:rsidRDefault="00B709E2" w:rsidP="00375E5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работу в сотрудничестве (в малой, большой учебной группе) 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- и в разном качестве (ведущего, ведомого, организатора учебной деятельности);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- самостоятельную работу.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  <w:u w:val="single"/>
        </w:rPr>
        <w:t>Общее развитие включает:</w:t>
      </w:r>
    </w:p>
    <w:p w:rsidR="00606A3A" w:rsidRPr="00375E54" w:rsidRDefault="00B709E2" w:rsidP="00375E5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формирование сенсорных эталонов (различение цветов, размеров тел, форм геометрических фигур, ориентация на плоскости, в пространстве и во времени);</w:t>
      </w:r>
    </w:p>
    <w:p w:rsidR="00606A3A" w:rsidRPr="00375E54" w:rsidRDefault="00B709E2" w:rsidP="00375E5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деятельность наблюдения 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(анализ и синтез, осмысление и истолкование </w:t>
      </w:r>
      <w:proofErr w:type="gramStart"/>
      <w:r w:rsidRPr="00375E54">
        <w:rPr>
          <w:rFonts w:ascii="Times New Roman" w:hAnsi="Times New Roman" w:cs="Times New Roman"/>
          <w:bCs/>
        </w:rPr>
        <w:t>увиденного</w:t>
      </w:r>
      <w:proofErr w:type="gramEnd"/>
      <w:r w:rsidRPr="00375E54">
        <w:rPr>
          <w:rFonts w:ascii="Times New Roman" w:hAnsi="Times New Roman" w:cs="Times New Roman"/>
          <w:bCs/>
        </w:rPr>
        <w:t>);</w:t>
      </w:r>
    </w:p>
    <w:p w:rsidR="00606A3A" w:rsidRPr="00375E54" w:rsidRDefault="00B709E2" w:rsidP="00375E54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эмоциональное и нравственное развитие (воспитание способности к сопереживанию, сочувствию, к рефлексии, к творчеству и самовыражению);</w:t>
      </w:r>
    </w:p>
    <w:p w:rsidR="00606A3A" w:rsidRPr="00375E54" w:rsidRDefault="00B709E2" w:rsidP="00375E54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эстетическое развитие</w:t>
      </w:r>
      <w:r w:rsidRPr="00375E54">
        <w:rPr>
          <w:rFonts w:ascii="Times New Roman" w:hAnsi="Times New Roman" w:cs="Times New Roman"/>
          <w:bCs/>
          <w:lang w:val="en-US"/>
        </w:rPr>
        <w:t xml:space="preserve"> 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(воспитание эстетической способности переживать красоту окружающего мира и произведений художественной культуры, воспитание эстетического чувства  и чувства юмора);</w:t>
      </w:r>
    </w:p>
    <w:p w:rsidR="00606A3A" w:rsidRPr="00375E54" w:rsidRDefault="00B709E2" w:rsidP="00375E5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физическое развитие  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(воспитание стремления совершенствовать  возможности своего тела и желания вести здоровый образ жизни).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375E54">
        <w:rPr>
          <w:rFonts w:ascii="Times New Roman" w:hAnsi="Times New Roman" w:cs="Times New Roman"/>
          <w:b/>
          <w:bCs/>
          <w:i/>
          <w:iCs/>
          <w:sz w:val="28"/>
        </w:rPr>
        <w:t>2. Принцип целостности картины мира.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lastRenderedPageBreak/>
        <w:t xml:space="preserve"> - воссоздать целостность картины мира, обеспечить осознание ребёнком разнообразных связей между его  объектами и явлениями;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- учёт межпредметных связей и разработка интегрированных курсов по русскому языку и литературному чтению, окружающему миру и технологии.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375E54">
        <w:rPr>
          <w:rFonts w:ascii="Times New Roman" w:hAnsi="Times New Roman" w:cs="Times New Roman"/>
          <w:b/>
          <w:bCs/>
          <w:i/>
          <w:iCs/>
          <w:sz w:val="28"/>
        </w:rPr>
        <w:t>3. Принцип учёта индивидуальных возможностей и способностей школьников.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- сохранение разноуровнего представления знаний в течение всех лет начального обучения;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- предоставление возможности освоить всё содержание образования на уровне обязательного минимума (Федеральный компонент государственного стандарта общего образования).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375E54">
        <w:rPr>
          <w:rFonts w:ascii="Times New Roman" w:hAnsi="Times New Roman" w:cs="Times New Roman"/>
          <w:b/>
          <w:bCs/>
          <w:i/>
          <w:iCs/>
          <w:sz w:val="28"/>
        </w:rPr>
        <w:t>4. Принцип прочности и наглядности</w:t>
      </w:r>
    </w:p>
    <w:p w:rsidR="00606A3A" w:rsidRPr="00375E54" w:rsidRDefault="00375E54" w:rsidP="00375E54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- </w:t>
      </w:r>
      <w:r w:rsidR="00B709E2" w:rsidRPr="00375E54">
        <w:rPr>
          <w:rFonts w:ascii="Times New Roman" w:hAnsi="Times New Roman" w:cs="Times New Roman"/>
          <w:bCs/>
        </w:rPr>
        <w:t>принципы традиционной школы;</w:t>
      </w:r>
    </w:p>
    <w:p w:rsidR="00606A3A" w:rsidRPr="00375E54" w:rsidRDefault="00B709E2" w:rsidP="00375E54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- </w:t>
      </w:r>
      <w:r w:rsidRPr="00375E54">
        <w:rPr>
          <w:rFonts w:ascii="Times New Roman" w:hAnsi="Times New Roman" w:cs="Times New Roman"/>
          <w:bCs/>
        </w:rPr>
        <w:t>реализуется через рассмотрение частного к пониманию общего и от общего к частному.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 w:rsidRPr="00375E54">
        <w:rPr>
          <w:rFonts w:ascii="Times New Roman" w:hAnsi="Times New Roman" w:cs="Times New Roman"/>
          <w:bCs/>
        </w:rPr>
        <w:t>разработана жёсткая система повторения.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375E54">
        <w:rPr>
          <w:rFonts w:ascii="Times New Roman" w:hAnsi="Times New Roman" w:cs="Times New Roman"/>
          <w:b/>
          <w:bCs/>
          <w:i/>
          <w:iCs/>
          <w:sz w:val="28"/>
        </w:rPr>
        <w:t>5. Принцип охраны и укрепления психического и физического здоровья ребёнка.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- формирование привычек к чистоте, порядку, аккуратности, соблюдению режима дня;</w:t>
      </w:r>
    </w:p>
    <w:p w:rsidR="00606A3A" w:rsidRPr="00375E54" w:rsidRDefault="00375E54" w:rsidP="00375E54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- </w:t>
      </w:r>
      <w:r w:rsidR="00B709E2" w:rsidRPr="00375E54">
        <w:rPr>
          <w:rFonts w:ascii="Times New Roman" w:hAnsi="Times New Roman" w:cs="Times New Roman"/>
          <w:bCs/>
        </w:rPr>
        <w:t>создание условий для активного участия детей в оздоровительных мероприятиях.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75E54" w:rsidRPr="00375E54" w:rsidRDefault="00375E54" w:rsidP="00375E5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75E54">
        <w:rPr>
          <w:rFonts w:ascii="Times New Roman" w:hAnsi="Times New Roman" w:cs="Times New Roman"/>
          <w:b/>
          <w:bCs/>
          <w:sz w:val="28"/>
        </w:rPr>
        <w:t>Типические свойства методической системы:</w:t>
      </w:r>
    </w:p>
    <w:p w:rsidR="00606A3A" w:rsidRPr="00375E54" w:rsidRDefault="00B709E2" w:rsidP="00375E54">
      <w:pPr>
        <w:widowControl w:val="0"/>
        <w:numPr>
          <w:ilvl w:val="2"/>
          <w:numId w:val="12"/>
        </w:numPr>
        <w:tabs>
          <w:tab w:val="clear" w:pos="21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375E54">
        <w:rPr>
          <w:rFonts w:ascii="Times New Roman" w:hAnsi="Times New Roman" w:cs="Times New Roman"/>
          <w:b/>
          <w:bCs/>
          <w:i/>
          <w:iCs/>
          <w:sz w:val="28"/>
        </w:rPr>
        <w:t>Комплектность:</w:t>
      </w:r>
    </w:p>
    <w:p w:rsidR="00606A3A" w:rsidRPr="00375E54" w:rsidRDefault="00B709E2" w:rsidP="00375E54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формирование умения работать </w:t>
      </w:r>
      <w:r>
        <w:rPr>
          <w:rFonts w:ascii="Times New Roman" w:hAnsi="Times New Roman" w:cs="Times New Roman"/>
          <w:bCs/>
        </w:rPr>
        <w:t xml:space="preserve">с </w:t>
      </w:r>
      <w:r w:rsidRPr="00375E54">
        <w:rPr>
          <w:rFonts w:ascii="Times New Roman" w:hAnsi="Times New Roman" w:cs="Times New Roman"/>
          <w:bCs/>
        </w:rPr>
        <w:t>несколькими источниками информации (учебником, справочниками, простейшим оборудованием);</w:t>
      </w:r>
    </w:p>
    <w:p w:rsidR="00606A3A" w:rsidRPr="00375E54" w:rsidRDefault="00B709E2" w:rsidP="00375E54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формирование умения делового общения (работа в парах, малым и большим коллективом);</w:t>
      </w:r>
    </w:p>
    <w:p w:rsidR="00606A3A" w:rsidRPr="00375E54" w:rsidRDefault="00B709E2" w:rsidP="00375E54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обмен информацией между учебниками;</w:t>
      </w:r>
    </w:p>
    <w:p w:rsidR="00606A3A" w:rsidRPr="00375E54" w:rsidRDefault="00B709E2" w:rsidP="00375E54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демонстрация не менее двух точек зрения при объяснении нового материала;</w:t>
      </w:r>
    </w:p>
    <w:p w:rsidR="00606A3A" w:rsidRPr="00375E54" w:rsidRDefault="00B709E2" w:rsidP="00375E54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выход за пределы учебника в зону словарей;</w:t>
      </w:r>
    </w:p>
    <w:p w:rsidR="00606A3A" w:rsidRPr="00375E54" w:rsidRDefault="00B709E2" w:rsidP="00375E54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наличие внешней интриги,  героями которой  являются Маша и Миша;</w:t>
      </w:r>
    </w:p>
    <w:p w:rsidR="00606A3A" w:rsidRPr="00375E54" w:rsidRDefault="00B709E2" w:rsidP="00375E54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общий метод проектов.</w:t>
      </w:r>
    </w:p>
    <w:p w:rsidR="00375E54" w:rsidRPr="00375E54" w:rsidRDefault="00375E54" w:rsidP="00375E54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375E54">
        <w:rPr>
          <w:rFonts w:ascii="Times New Roman" w:hAnsi="Times New Roman" w:cs="Times New Roman"/>
          <w:b/>
          <w:bCs/>
          <w:i/>
          <w:iCs/>
          <w:sz w:val="28"/>
        </w:rPr>
        <w:t>Инструментальность:</w:t>
      </w:r>
    </w:p>
    <w:p w:rsidR="00606A3A" w:rsidRPr="00375E54" w:rsidRDefault="00B709E2" w:rsidP="00375E54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включение словарей разного назначения во все учебник;</w:t>
      </w:r>
    </w:p>
    <w:p w:rsidR="00606A3A" w:rsidRPr="00375E54" w:rsidRDefault="00B709E2" w:rsidP="00375E54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работа по поиску информации внутри учебника, комплекта в целом и за его пределами;</w:t>
      </w:r>
    </w:p>
    <w:p w:rsidR="00606A3A" w:rsidRPr="00375E54" w:rsidRDefault="00B709E2" w:rsidP="00375E54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применение простейших инструментов (лупы, рамочки, линейки, компаса, термометра и др.) для решения учебных задач;</w:t>
      </w:r>
    </w:p>
    <w:p w:rsidR="00606A3A" w:rsidRPr="00375E54" w:rsidRDefault="00B709E2" w:rsidP="00375E54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размещение методического аппарата в корпусе учебника.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375E54">
        <w:rPr>
          <w:rFonts w:ascii="Times New Roman" w:hAnsi="Times New Roman" w:cs="Times New Roman"/>
          <w:b/>
          <w:bCs/>
          <w:i/>
          <w:iCs/>
          <w:sz w:val="28"/>
        </w:rPr>
        <w:t>3. Интерактивность:</w:t>
      </w:r>
    </w:p>
    <w:p w:rsidR="00606A3A" w:rsidRPr="00375E54" w:rsidRDefault="00B709E2" w:rsidP="00375E54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прямое диалоговое взаимодействие школьника и учебника за рамками урока посредством обращения к компьютеру (интернету) или посредством переписки с учёными Академии Наук;</w:t>
      </w:r>
    </w:p>
    <w:p w:rsidR="00606A3A" w:rsidRPr="00375E54" w:rsidRDefault="00B709E2" w:rsidP="00375E54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>включение школьников в клубную деятельность (клубы «Ключ и заря» и «Мы и окружающий мир»);</w:t>
      </w:r>
    </w:p>
    <w:p w:rsidR="00606A3A" w:rsidRPr="00375E54" w:rsidRDefault="00B709E2" w:rsidP="00375E54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 реализация интерактивных проектов.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375E54">
        <w:rPr>
          <w:rFonts w:ascii="Times New Roman" w:hAnsi="Times New Roman" w:cs="Times New Roman"/>
          <w:b/>
          <w:bCs/>
          <w:i/>
          <w:iCs/>
          <w:sz w:val="28"/>
        </w:rPr>
        <w:t>4. Интеграция:</w:t>
      </w:r>
    </w:p>
    <w:p w:rsidR="00606A3A" w:rsidRPr="00375E54" w:rsidRDefault="00B709E2" w:rsidP="00375E54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5E54">
        <w:rPr>
          <w:rFonts w:ascii="Times New Roman" w:hAnsi="Times New Roman" w:cs="Times New Roman"/>
          <w:bCs/>
        </w:rPr>
        <w:t xml:space="preserve">понимание условности строгого деления </w:t>
      </w:r>
      <w:proofErr w:type="gramStart"/>
      <w:r w:rsidRPr="00375E54">
        <w:rPr>
          <w:rFonts w:ascii="Times New Roman" w:hAnsi="Times New Roman" w:cs="Times New Roman"/>
          <w:bCs/>
        </w:rPr>
        <w:t>естественно-научного</w:t>
      </w:r>
      <w:proofErr w:type="gramEnd"/>
      <w:r w:rsidRPr="00375E54">
        <w:rPr>
          <w:rFonts w:ascii="Times New Roman" w:hAnsi="Times New Roman" w:cs="Times New Roman"/>
          <w:bCs/>
        </w:rPr>
        <w:t xml:space="preserve"> и гуманитарного знания на отдельные образовательные области, стремление к созданию синтетических, интегрированных курсов, дающих школьникам представление о целостной картине мира. </w:t>
      </w:r>
    </w:p>
    <w:p w:rsidR="00375E54" w:rsidRPr="00375E54" w:rsidRDefault="00375E54" w:rsidP="0037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75E54" w:rsidRPr="0037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6FC2"/>
    <w:multiLevelType w:val="hybridMultilevel"/>
    <w:tmpl w:val="6DA03610"/>
    <w:lvl w:ilvl="0" w:tplc="6A7CA7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7CBA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CA3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006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A0B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69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679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256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843F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51FD6"/>
    <w:multiLevelType w:val="hybridMultilevel"/>
    <w:tmpl w:val="FCCA612E"/>
    <w:lvl w:ilvl="0" w:tplc="BD6C7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2EF2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343F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CB6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87E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42E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0E00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7869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6E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F19EA"/>
    <w:multiLevelType w:val="hybridMultilevel"/>
    <w:tmpl w:val="D83AA0E6"/>
    <w:lvl w:ilvl="0" w:tplc="1C66B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E0D4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2E9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A4EE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8F0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507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CC2C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ED6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4C0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552A26"/>
    <w:multiLevelType w:val="hybridMultilevel"/>
    <w:tmpl w:val="381AA51E"/>
    <w:lvl w:ilvl="0" w:tplc="EFAE9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A42C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ABB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3C0E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0865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28F9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45B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1E1D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E0A8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67322D"/>
    <w:multiLevelType w:val="hybridMultilevel"/>
    <w:tmpl w:val="5CB4F020"/>
    <w:lvl w:ilvl="0" w:tplc="B1689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E1A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051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48DC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60EE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8F3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DA2C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E9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6B4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5915A14"/>
    <w:multiLevelType w:val="hybridMultilevel"/>
    <w:tmpl w:val="138C4936"/>
    <w:lvl w:ilvl="0" w:tplc="19589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C2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185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A2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8B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02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E0E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45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38F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A2561"/>
    <w:multiLevelType w:val="hybridMultilevel"/>
    <w:tmpl w:val="41B8B582"/>
    <w:lvl w:ilvl="0" w:tplc="E938B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949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C45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65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2F2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A3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81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9C5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7765D"/>
    <w:multiLevelType w:val="hybridMultilevel"/>
    <w:tmpl w:val="4EAA54BC"/>
    <w:lvl w:ilvl="0" w:tplc="47722C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B0A2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09F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444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24B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A2D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3AA1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564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0C5C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3FE3521"/>
    <w:multiLevelType w:val="hybridMultilevel"/>
    <w:tmpl w:val="D8165784"/>
    <w:lvl w:ilvl="0" w:tplc="E702D9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6B4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5AAC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C9F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AE7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7E3A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8FA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B402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61E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80355C"/>
    <w:multiLevelType w:val="hybridMultilevel"/>
    <w:tmpl w:val="9AB21020"/>
    <w:lvl w:ilvl="0" w:tplc="E07A38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384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A2F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631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42B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859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874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846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0CCE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D6202"/>
    <w:multiLevelType w:val="hybridMultilevel"/>
    <w:tmpl w:val="581489A0"/>
    <w:lvl w:ilvl="0" w:tplc="37E6E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AC14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2B2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663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855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28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A14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42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4CB8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65424BA"/>
    <w:multiLevelType w:val="hybridMultilevel"/>
    <w:tmpl w:val="7A2C7C4C"/>
    <w:lvl w:ilvl="0" w:tplc="01B6E2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81E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007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AB6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2A8C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02C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28A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A8A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26BD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0F2CBA"/>
    <w:multiLevelType w:val="hybridMultilevel"/>
    <w:tmpl w:val="279E61FC"/>
    <w:lvl w:ilvl="0" w:tplc="8146D9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6AD6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EA2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205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4F8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B024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C20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A05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882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621A3B"/>
    <w:multiLevelType w:val="hybridMultilevel"/>
    <w:tmpl w:val="003A0146"/>
    <w:lvl w:ilvl="0" w:tplc="28603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E25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A803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C6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ED9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C23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C0BF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4859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F83C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E1A67CF"/>
    <w:multiLevelType w:val="hybridMultilevel"/>
    <w:tmpl w:val="6DC22556"/>
    <w:lvl w:ilvl="0" w:tplc="ACA0F1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238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62FC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0D2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626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4EA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67F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097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E27D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E368F9"/>
    <w:multiLevelType w:val="hybridMultilevel"/>
    <w:tmpl w:val="CC3EEAA0"/>
    <w:lvl w:ilvl="0" w:tplc="C2F84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C03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C51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A51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CB8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2EC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6AD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E24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64C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9D7305"/>
    <w:multiLevelType w:val="hybridMultilevel"/>
    <w:tmpl w:val="CDBC4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FC33872"/>
    <w:multiLevelType w:val="hybridMultilevel"/>
    <w:tmpl w:val="6A12A0AE"/>
    <w:lvl w:ilvl="0" w:tplc="B9241B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4F4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4BB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AE9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2C81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64B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27A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069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EA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3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2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54"/>
    <w:rsid w:val="00375E54"/>
    <w:rsid w:val="005C2EE0"/>
    <w:rsid w:val="00606A3A"/>
    <w:rsid w:val="00B709E2"/>
    <w:rsid w:val="00E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34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1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2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0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1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3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63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52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2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22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9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6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12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1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1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Lic-8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Kab_25</dc:creator>
  <cp:lastModifiedBy>Лена</cp:lastModifiedBy>
  <cp:revision>2</cp:revision>
  <dcterms:created xsi:type="dcterms:W3CDTF">2013-08-04T12:09:00Z</dcterms:created>
  <dcterms:modified xsi:type="dcterms:W3CDTF">2013-08-04T12:09:00Z</dcterms:modified>
</cp:coreProperties>
</file>