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0D" w:rsidRDefault="00A1680D" w:rsidP="00A1680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Агафонова Е.В., учитель начальных классов АМОУ «ООШ №8», д. Ручьи,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Новгородская обл.</w:t>
      </w:r>
    </w:p>
    <w:p w:rsidR="00A1680D" w:rsidRDefault="00A1680D" w:rsidP="00A1680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44391" w:rsidRDefault="003463AA" w:rsidP="009611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склоняюсь к тому, что внедрение новых стандартов продиктовано изменением  окружающего мира и обильным количеством информации, которая буквально обрушивается на наших детей из всевозможных источников. При этом нужно признать, что не все познания полезны и нужны.</w:t>
      </w:r>
    </w:p>
    <w:p w:rsidR="003463AA" w:rsidRDefault="003463AA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успеть научить ребёнка лавировать в огромном водовороте прогресса, ему необходимо предложить инструмент, при помощи которого он сможет выбирать нужные для себя объёмы и объекты.</w:t>
      </w:r>
    </w:p>
    <w:p w:rsidR="003463AA" w:rsidRDefault="003463AA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так можно представить поединок ребёнка со сложным познанием окружающего мира.</w:t>
      </w:r>
    </w:p>
    <w:p w:rsidR="003463AA" w:rsidRDefault="003463AA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оглянуться назад, многие могут сказать (и я с этим согласн</w:t>
      </w:r>
      <w:r w:rsidR="00303219">
        <w:rPr>
          <w:rFonts w:ascii="Times New Roman" w:hAnsi="Times New Roman" w:cs="Times New Roman"/>
          <w:sz w:val="28"/>
          <w:szCs w:val="28"/>
        </w:rPr>
        <w:t xml:space="preserve">а), что у нас всё было не так </w:t>
      </w:r>
      <w:proofErr w:type="gramStart"/>
      <w:r w:rsidR="003032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3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не менее мы выросли образованными людьми. Но расстояние в 20-30</w:t>
      </w:r>
      <w:r w:rsidR="00303219">
        <w:rPr>
          <w:rFonts w:ascii="Times New Roman" w:hAnsi="Times New Roman" w:cs="Times New Roman"/>
          <w:sz w:val="28"/>
          <w:szCs w:val="28"/>
        </w:rPr>
        <w:t xml:space="preserve"> лет – целая эпоха, а не просто смена поколений. Это новое мировоззрение и новая цивилизация. Никто не удивляется сейчас, когда 5-6 летние дети разбираются во всевозможной технике и ловко орудуют клавиатурой и мышью. Неудивительно, что отличительной особенностью начала </w:t>
      </w:r>
      <w:proofErr w:type="gramStart"/>
      <w:r w:rsidR="0030321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303219">
        <w:rPr>
          <w:rFonts w:ascii="Times New Roman" w:hAnsi="Times New Roman" w:cs="Times New Roman"/>
          <w:sz w:val="28"/>
          <w:szCs w:val="28"/>
        </w:rPr>
        <w:t xml:space="preserve"> новым стандартам является то, что наряду с традиционным письмом ребёнок должен начать осваивать клавиатурный набор текста. Поэтому заинтересовать таких детей азбукой и арифметикой сейчас очень сложно.</w:t>
      </w:r>
    </w:p>
    <w:p w:rsidR="00303219" w:rsidRDefault="00303219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будет услышан и понят, когда не станет взывать к зубрёжке и цитатам (хотя их нельзя исключить, но использовать как вспомогательные инструменты). Потому он должен стать проводником и союзником. А дети путём проб и ошибок выйдут на верный путь.</w:t>
      </w:r>
    </w:p>
    <w:p w:rsidR="00303219" w:rsidRDefault="00303219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хочу остановиться лишь на некоторых аспектах особенностей новых стандартов и рассказать о своём опыте.</w:t>
      </w:r>
      <w:r w:rsidR="00553414">
        <w:rPr>
          <w:rFonts w:ascii="Times New Roman" w:hAnsi="Times New Roman" w:cs="Times New Roman"/>
          <w:sz w:val="28"/>
          <w:szCs w:val="28"/>
        </w:rPr>
        <w:t xml:space="preserve"> Это обучение с использованием ИКТ, участие родителей в образовательном процессе и создание информационно-образовательной среды. </w:t>
      </w:r>
    </w:p>
    <w:p w:rsidR="00553414" w:rsidRDefault="00553414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школа сельская небольшая, может быть, по чьему-то мнению, неперспективная, поэтому о хорошем материально-техническом оснащении в соответствии с требованиями ФГОС приходится только мечтать. Но мы не опускаем руки и не отчаиваемся, надеясь на лучшее. Тем не менее, в моём классе есть компьютер, который подключен е Интернету. Потому не только во время урока, но во внеурочное время при необходимости мы с детьми можем найти необходимую информацию. Есть много обучающих программ, с которыми дети с удовольствием работают.</w:t>
      </w:r>
      <w:r w:rsidR="00C20F5E">
        <w:rPr>
          <w:rFonts w:ascii="Times New Roman" w:hAnsi="Times New Roman" w:cs="Times New Roman"/>
          <w:sz w:val="28"/>
          <w:szCs w:val="28"/>
        </w:rPr>
        <w:t xml:space="preserve"> У нас нет интерактивной доски, а </w:t>
      </w:r>
      <w:proofErr w:type="spellStart"/>
      <w:r w:rsidR="00C20F5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C20F5E">
        <w:rPr>
          <w:rFonts w:ascii="Times New Roman" w:hAnsi="Times New Roman" w:cs="Times New Roman"/>
          <w:sz w:val="28"/>
          <w:szCs w:val="28"/>
        </w:rPr>
        <w:t xml:space="preserve"> проектор всего один в компьютерном классе. Но нам повезло, что этот класс находится в нашем здании и на нашем этаже. Поэтому я часто провожу уроки с применением ИКТ. </w:t>
      </w:r>
    </w:p>
    <w:p w:rsidR="00C20F5E" w:rsidRDefault="00C20F5E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Следующей немаловажной составляющей нового стандарта является создание информационно-образовательной среды. Учащиеся должны иметь контролируемый доступ  к образовательным ресурсам и Интернету, мочь взаимодействовать дистанционно, в том числе и во внеурочное время, должна быть связь с родителями (в частности это электронные журналы и дневники).</w:t>
      </w:r>
    </w:p>
    <w:p w:rsidR="00C20F5E" w:rsidRDefault="00C20F5E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Но на селе это пока ещё тоже проблематично. Не в каждой семье есть компьютер, а если и есть, то нет выхода в Интернет</w:t>
      </w:r>
      <w:r w:rsidR="0096116A">
        <w:rPr>
          <w:rFonts w:ascii="Times New Roman" w:hAnsi="Times New Roman" w:cs="Times New Roman"/>
          <w:sz w:val="28"/>
          <w:szCs w:val="28"/>
        </w:rPr>
        <w:t xml:space="preserve">. Поэтому с родителями я общаюсь </w:t>
      </w:r>
      <w:r w:rsidR="0096116A">
        <w:rPr>
          <w:rFonts w:ascii="Times New Roman" w:hAnsi="Times New Roman" w:cs="Times New Roman"/>
          <w:sz w:val="28"/>
          <w:szCs w:val="28"/>
        </w:rPr>
        <w:lastRenderedPageBreak/>
        <w:t>напрямую. У нас с ними тесный контакт был всегда. А с введением новых стандартов это стало ещё более актуально. Ведь одной из отличительных черт ФГОС является расширение общественного участия родителей в жизни школы. Родители получают возможность непосредственно влиять на образовательный процесс и более активно вовлекаться в управление школой.</w:t>
      </w:r>
    </w:p>
    <w:p w:rsidR="0096116A" w:rsidRDefault="0096116A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Родительские собрания в моём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чаще чем 1 раз в четверть. Если возникает какая-то проблема, которая выявляется по результатам анкетирования или во время опроса, появляется необходимость  в незапланированном собрании. Иногда это лекция по интересующему вопросу или проблеме, на которой кроме необходимой информации, найденной в Интернете или в специально литературе, даю рекомендации, советы</w:t>
      </w:r>
      <w:r w:rsidR="00E2137F">
        <w:rPr>
          <w:rFonts w:ascii="Times New Roman" w:hAnsi="Times New Roman" w:cs="Times New Roman"/>
          <w:sz w:val="28"/>
          <w:szCs w:val="28"/>
        </w:rPr>
        <w:t>, делюсь собственным опытом. Потому кроме родительских собраний возникают такие виды работы с родителями, как лектории, круглые столы, ролевые игры. Явка на такие мероприятия почти всегда стопроцентная. Нельзя не сказать о том, что большое участие принимают родители и во внеклассных мероприятиях. Это спортивные мероприятия, праздники, поездки в театры и музеи, совместные походы.</w:t>
      </w:r>
    </w:p>
    <w:p w:rsidR="00E2137F" w:rsidRDefault="00E2137F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Но какие бы требования не выдвигались новыми с</w:t>
      </w:r>
      <w:r w:rsidR="00376081">
        <w:rPr>
          <w:rFonts w:ascii="Times New Roman" w:hAnsi="Times New Roman" w:cs="Times New Roman"/>
          <w:sz w:val="28"/>
          <w:szCs w:val="28"/>
        </w:rPr>
        <w:t xml:space="preserve">тандартами, по моему мнению, </w:t>
      </w:r>
      <w:r>
        <w:rPr>
          <w:rFonts w:ascii="Times New Roman" w:hAnsi="Times New Roman" w:cs="Times New Roman"/>
          <w:sz w:val="28"/>
          <w:szCs w:val="28"/>
        </w:rPr>
        <w:t>самое главное, чтобы получить качественный результат, необходимо совпадение трёх составляющих – грамотный педагог, любознательный ученик и адекватный родитель, участвующий в образовательном процессе в пределах разумного.</w:t>
      </w:r>
      <w:proofErr w:type="gramEnd"/>
    </w:p>
    <w:p w:rsidR="003463AA" w:rsidRPr="003463AA" w:rsidRDefault="003463AA" w:rsidP="0034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3AA" w:rsidRPr="003463AA" w:rsidSect="00346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3AA"/>
    <w:rsid w:val="00303219"/>
    <w:rsid w:val="003463AA"/>
    <w:rsid w:val="00376081"/>
    <w:rsid w:val="00553414"/>
    <w:rsid w:val="007F5B80"/>
    <w:rsid w:val="00875972"/>
    <w:rsid w:val="0096116A"/>
    <w:rsid w:val="00A1680D"/>
    <w:rsid w:val="00A17E0D"/>
    <w:rsid w:val="00B44391"/>
    <w:rsid w:val="00C20F5E"/>
    <w:rsid w:val="00D421D5"/>
    <w:rsid w:val="00E2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2011-10-31T14:30:00Z</cp:lastPrinted>
  <dcterms:created xsi:type="dcterms:W3CDTF">2011-08-29T18:03:00Z</dcterms:created>
  <dcterms:modified xsi:type="dcterms:W3CDTF">2013-06-09T19:14:00Z</dcterms:modified>
</cp:coreProperties>
</file>