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55"/>
      </w:tblGrid>
      <w:tr w:rsidR="00BA1829" w:rsidRPr="007155E0" w:rsidTr="00E04ECC">
        <w:trPr>
          <w:tblCellSpacing w:w="15" w:type="dxa"/>
          <w:jc w:val="center"/>
        </w:trPr>
        <w:tc>
          <w:tcPr>
            <w:tcW w:w="4128" w:type="dxa"/>
            <w:vAlign w:val="center"/>
            <w:hideMark/>
          </w:tcPr>
          <w:p w:rsidR="00BA1829" w:rsidRPr="00C659BC" w:rsidRDefault="00BA1829" w:rsidP="00E04ECC">
            <w:pPr>
              <w:spacing w:after="0" w:line="240" w:lineRule="auto"/>
              <w:jc w:val="both"/>
              <w:rPr>
                <w:rFonts w:eastAsia="Times New Roman"/>
                <w:b/>
                <w:spacing w:val="0"/>
                <w:lang w:eastAsia="ru-RU"/>
              </w:rPr>
            </w:pPr>
            <w:r w:rsidRPr="00C659BC">
              <w:rPr>
                <w:rFonts w:eastAsia="Times New Roman"/>
                <w:b/>
                <w:spacing w:val="0"/>
                <w:lang w:eastAsia="ru-RU"/>
              </w:rPr>
              <w:t xml:space="preserve">Как научить ребенка успешности? </w:t>
            </w:r>
          </w:p>
        </w:tc>
      </w:tr>
    </w:tbl>
    <w:p w:rsidR="00BA1829" w:rsidRPr="007155E0" w:rsidRDefault="00BA1829" w:rsidP="00BA1829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7155E0">
        <w:rPr>
          <w:rFonts w:eastAsia="Times New Roman"/>
          <w:spacing w:val="0"/>
          <w:lang w:eastAsia="ru-RU"/>
        </w:rPr>
        <w:t>Вы, конечно же, в</w:t>
      </w:r>
      <w:r>
        <w:rPr>
          <w:rFonts w:eastAsia="Times New Roman"/>
          <w:spacing w:val="0"/>
          <w:lang w:eastAsia="ru-RU"/>
        </w:rPr>
        <w:t>идели мультипликационный фильм «Том и Джерри»</w:t>
      </w:r>
      <w:r w:rsidRPr="007155E0">
        <w:rPr>
          <w:rFonts w:eastAsia="Times New Roman"/>
          <w:spacing w:val="0"/>
          <w:lang w:eastAsia="ru-RU"/>
        </w:rPr>
        <w:t xml:space="preserve">, где собака </w:t>
      </w:r>
      <w:proofErr w:type="spellStart"/>
      <w:r w:rsidRPr="007155E0">
        <w:rPr>
          <w:rFonts w:eastAsia="Times New Roman"/>
          <w:spacing w:val="0"/>
          <w:lang w:eastAsia="ru-RU"/>
        </w:rPr>
        <w:t>Спайкс</w:t>
      </w:r>
      <w:proofErr w:type="spellEnd"/>
      <w:r w:rsidRPr="007155E0">
        <w:rPr>
          <w:rFonts w:eastAsia="Times New Roman"/>
          <w:spacing w:val="0"/>
          <w:lang w:eastAsia="ru-RU"/>
        </w:rPr>
        <w:t xml:space="preserve"> учила своего щенка. Щенок гонял Тома, которого </w:t>
      </w:r>
      <w:proofErr w:type="spellStart"/>
      <w:r w:rsidRPr="007155E0">
        <w:rPr>
          <w:rFonts w:eastAsia="Times New Roman"/>
          <w:spacing w:val="0"/>
          <w:lang w:eastAsia="ru-RU"/>
        </w:rPr>
        <w:t>Спайкс</w:t>
      </w:r>
      <w:proofErr w:type="spellEnd"/>
      <w:r w:rsidRPr="007155E0">
        <w:rPr>
          <w:rFonts w:eastAsia="Times New Roman"/>
          <w:spacing w:val="0"/>
          <w:lang w:eastAsia="ru-RU"/>
        </w:rPr>
        <w:t xml:space="preserve"> заставил подыгрывать ему. Щенок начин</w:t>
      </w:r>
      <w:r>
        <w:rPr>
          <w:rFonts w:eastAsia="Times New Roman"/>
          <w:spacing w:val="0"/>
          <w:lang w:eastAsia="ru-RU"/>
        </w:rPr>
        <w:t>ал лаять, а кот «в ужасе»</w:t>
      </w:r>
      <w:r w:rsidRPr="007155E0">
        <w:rPr>
          <w:rFonts w:eastAsia="Times New Roman"/>
          <w:spacing w:val="0"/>
          <w:lang w:eastAsia="ru-RU"/>
        </w:rPr>
        <w:t xml:space="preserve"> забиралс</w:t>
      </w:r>
      <w:r>
        <w:rPr>
          <w:rFonts w:eastAsia="Times New Roman"/>
          <w:spacing w:val="0"/>
          <w:lang w:eastAsia="ru-RU"/>
        </w:rPr>
        <w:t xml:space="preserve">я на дерево. А </w:t>
      </w:r>
      <w:proofErr w:type="spellStart"/>
      <w:r>
        <w:rPr>
          <w:rFonts w:eastAsia="Times New Roman"/>
          <w:spacing w:val="0"/>
          <w:lang w:eastAsia="ru-RU"/>
        </w:rPr>
        <w:t>Спайкс</w:t>
      </w:r>
      <w:proofErr w:type="spellEnd"/>
      <w:r>
        <w:rPr>
          <w:rFonts w:eastAsia="Times New Roman"/>
          <w:spacing w:val="0"/>
          <w:lang w:eastAsia="ru-RU"/>
        </w:rPr>
        <w:t xml:space="preserve"> говорил: «Сынок, у тебя ОПЯТЬ ПОЛУЧИЛОСЬ!»</w:t>
      </w:r>
      <w:r w:rsidRPr="007155E0">
        <w:rPr>
          <w:rFonts w:eastAsia="Times New Roman"/>
          <w:spacing w:val="0"/>
          <w:lang w:eastAsia="ru-RU"/>
        </w:rPr>
        <w:t xml:space="preserve"> Для ребенка этот обман незаметен, но в результате у</w:t>
      </w:r>
      <w:r>
        <w:rPr>
          <w:rFonts w:eastAsia="Times New Roman"/>
          <w:spacing w:val="0"/>
          <w:lang w:eastAsia="ru-RU"/>
        </w:rPr>
        <w:t xml:space="preserve"> него формируется уверенность: «</w:t>
      </w:r>
      <w:r w:rsidRPr="007155E0">
        <w:rPr>
          <w:rFonts w:eastAsia="Times New Roman"/>
          <w:spacing w:val="0"/>
          <w:lang w:eastAsia="ru-RU"/>
        </w:rPr>
        <w:t>Я МОГУ справляться с возникающими ситуациями - у меня это уже несколько ра</w:t>
      </w:r>
      <w:r>
        <w:rPr>
          <w:rFonts w:eastAsia="Times New Roman"/>
          <w:spacing w:val="0"/>
          <w:lang w:eastAsia="ru-RU"/>
        </w:rPr>
        <w:t>з получилось!».  Т</w:t>
      </w:r>
      <w:r w:rsidRPr="007155E0">
        <w:rPr>
          <w:rFonts w:eastAsia="Times New Roman"/>
          <w:spacing w:val="0"/>
          <w:lang w:eastAsia="ru-RU"/>
        </w:rPr>
        <w:t xml:space="preserve">аким </w:t>
      </w:r>
      <w:proofErr w:type="gramStart"/>
      <w:r w:rsidRPr="007155E0">
        <w:rPr>
          <w:rFonts w:eastAsia="Times New Roman"/>
          <w:spacing w:val="0"/>
          <w:lang w:eastAsia="ru-RU"/>
        </w:rPr>
        <w:t>образом</w:t>
      </w:r>
      <w:proofErr w:type="gramEnd"/>
      <w:r w:rsidRPr="007155E0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ребенок</w:t>
      </w:r>
      <w:r w:rsidRPr="007155E0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«иммунизируется"</w:t>
      </w:r>
      <w:r w:rsidRPr="007155E0">
        <w:rPr>
          <w:rFonts w:eastAsia="Times New Roman"/>
          <w:spacing w:val="0"/>
          <w:lang w:eastAsia="ru-RU"/>
        </w:rPr>
        <w:t xml:space="preserve"> к неизбежным будущим неудачам.</w:t>
      </w:r>
    </w:p>
    <w:tbl>
      <w:tblPr>
        <w:tblW w:w="5048" w:type="pct"/>
        <w:jc w:val="center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6"/>
      </w:tblGrid>
      <w:tr w:rsidR="00BA1829" w:rsidRPr="007155E0" w:rsidTr="00E04ECC">
        <w:trPr>
          <w:tblCellSpacing w:w="15" w:type="dxa"/>
          <w:jc w:val="center"/>
        </w:trPr>
        <w:tc>
          <w:tcPr>
            <w:tcW w:w="0" w:type="auto"/>
            <w:hideMark/>
          </w:tcPr>
          <w:p w:rsidR="00BA1829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</w:t>
            </w:r>
            <w:r w:rsidRPr="007155E0">
              <w:rPr>
                <w:rFonts w:eastAsia="Times New Roman"/>
                <w:spacing w:val="0"/>
                <w:lang w:eastAsia="ru-RU"/>
              </w:rPr>
              <w:t xml:space="preserve">Должен ли взрослый поддаваться ребенку в игре? Часто навыки и способности </w:t>
            </w:r>
            <w:proofErr w:type="gramStart"/>
            <w:r w:rsidRPr="007155E0">
              <w:rPr>
                <w:rFonts w:eastAsia="Times New Roman"/>
                <w:spacing w:val="0"/>
                <w:lang w:eastAsia="ru-RU"/>
              </w:rPr>
              <w:t>взрослого</w:t>
            </w:r>
            <w:proofErr w:type="gramEnd"/>
            <w:r w:rsidRPr="007155E0">
              <w:rPr>
                <w:rFonts w:eastAsia="Times New Roman"/>
                <w:spacing w:val="0"/>
                <w:lang w:eastAsia="ru-RU"/>
              </w:rPr>
              <w:t xml:space="preserve"> в той или иной игре не идут ни в </w:t>
            </w:r>
            <w:proofErr w:type="gramStart"/>
            <w:r w:rsidRPr="007155E0">
              <w:rPr>
                <w:rFonts w:eastAsia="Times New Roman"/>
                <w:spacing w:val="0"/>
                <w:lang w:eastAsia="ru-RU"/>
              </w:rPr>
              <w:t>какое</w:t>
            </w:r>
            <w:proofErr w:type="gramEnd"/>
            <w:r w:rsidRPr="007155E0">
              <w:rPr>
                <w:rFonts w:eastAsia="Times New Roman"/>
                <w:spacing w:val="0"/>
                <w:lang w:eastAsia="ru-RU"/>
              </w:rPr>
              <w:t xml:space="preserve"> сравнение со способностями ребенка. И он легко победил бы ребенка даже в его любимой игре. Но если бы мама и папа так поступали, то вырастили бы неудачника, который был убежден, что за что бы он ни взялся, у него все равно ничего не получится. Нужно очень тонко поддаваться ребенку для того, чтобы он получил у</w:t>
            </w:r>
            <w:r>
              <w:rPr>
                <w:rFonts w:eastAsia="Times New Roman"/>
                <w:spacing w:val="0"/>
                <w:lang w:eastAsia="ru-RU"/>
              </w:rPr>
              <w:t>спех. Но и переусердствовать в «игре в поддавки»</w:t>
            </w:r>
            <w:r w:rsidRPr="007155E0">
              <w:rPr>
                <w:rFonts w:eastAsia="Times New Roman"/>
                <w:spacing w:val="0"/>
                <w:lang w:eastAsia="ru-RU"/>
              </w:rPr>
              <w:t xml:space="preserve"> нельзя. Ребенок должен приучиться побеждать, прилагая при этом максимум своих сил для этого. Чем больше малыш будет побеждать в таком режиме, тем </w:t>
            </w:r>
            <w:proofErr w:type="spellStart"/>
            <w:r w:rsidRPr="007155E0">
              <w:rPr>
                <w:rFonts w:eastAsia="Times New Roman"/>
                <w:spacing w:val="0"/>
                <w:lang w:eastAsia="ru-RU"/>
              </w:rPr>
              <w:t>стеничнее</w:t>
            </w:r>
            <w:proofErr w:type="spellEnd"/>
            <w:r w:rsidRPr="007155E0">
              <w:rPr>
                <w:rFonts w:eastAsia="Times New Roman"/>
                <w:spacing w:val="0"/>
                <w:lang w:eastAsia="ru-RU"/>
              </w:rPr>
              <w:t xml:space="preserve"> и более иммунным к неудачам он будет.</w:t>
            </w:r>
          </w:p>
          <w:p w:rsidR="00BA1829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</w:t>
            </w:r>
            <w:r w:rsidRPr="007155E0">
              <w:rPr>
                <w:rFonts w:eastAsia="Times New Roman"/>
                <w:spacing w:val="0"/>
                <w:lang w:eastAsia="ru-RU"/>
              </w:rPr>
              <w:t>В нужные моменты игры очень тонко, глубоко рассчитано, делайте ошибку для того, чтобы ваши сын или дочь, в конце концов, выиграли партию. Стройте свою игру так, чтобы ребенок и не заподозрил обман и не начал почивать на лаврах.</w:t>
            </w:r>
          </w:p>
          <w:p w:rsidR="00BA1829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</w:t>
            </w:r>
            <w:r w:rsidRPr="007155E0">
              <w:rPr>
                <w:rFonts w:eastAsia="Times New Roman"/>
                <w:spacing w:val="0"/>
                <w:lang w:eastAsia="ru-RU"/>
              </w:rPr>
              <w:t>Обязательно в жизни вашего ребенка что-то будет получаться не так, как ему хочется. И это может кончиться приступом гнева и разбрасыванием игрушек. Но самое важное не то, что он закатывает истерику. У ребенка из-за этих неудач может на всю жизнь сохраниться разочарование относительно своих способностей.</w:t>
            </w:r>
          </w:p>
          <w:p w:rsidR="00BA1829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</w:t>
            </w:r>
            <w:r w:rsidRPr="007155E0">
              <w:rPr>
                <w:rFonts w:eastAsia="Times New Roman"/>
                <w:spacing w:val="0"/>
                <w:lang w:eastAsia="ru-RU"/>
              </w:rPr>
              <w:t>Поэтому на первых порах, если ребенок что-либо начинает делать, ему надо НЕЗАМЕТНО помогать. Когда вы видите, что у ребенка что-то не получается и он начинает нервничать, то подойдите к нему и незаметно для него поправьте то, что он делает.</w:t>
            </w:r>
          </w:p>
          <w:p w:rsidR="00BA1829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  </w:t>
            </w:r>
            <w:r w:rsidRPr="007155E0">
              <w:rPr>
                <w:rFonts w:eastAsia="Times New Roman"/>
                <w:spacing w:val="0"/>
                <w:lang w:eastAsia="ru-RU"/>
              </w:rPr>
              <w:t xml:space="preserve">Например, ребенок что-либо конструирует из </w:t>
            </w:r>
            <w:proofErr w:type="spellStart"/>
            <w:r w:rsidRPr="007155E0">
              <w:rPr>
                <w:rFonts w:eastAsia="Times New Roman"/>
                <w:spacing w:val="0"/>
                <w:lang w:eastAsia="ru-RU"/>
              </w:rPr>
              <w:t>Лего</w:t>
            </w:r>
            <w:proofErr w:type="spellEnd"/>
            <w:r w:rsidRPr="007155E0">
              <w:rPr>
                <w:rFonts w:eastAsia="Times New Roman"/>
                <w:spacing w:val="0"/>
                <w:lang w:eastAsia="ru-RU"/>
              </w:rPr>
              <w:t xml:space="preserve"> и встречается с тяжелой для тебя ситуацией. Отвлеките его на секунду на что-либо другое и, пока он не видит, помогите преодол</w:t>
            </w:r>
            <w:r>
              <w:rPr>
                <w:rFonts w:eastAsia="Times New Roman"/>
                <w:spacing w:val="0"/>
                <w:lang w:eastAsia="ru-RU"/>
              </w:rPr>
              <w:t>еть проблему. А потом скажите: «</w:t>
            </w:r>
            <w:r w:rsidRPr="007155E0">
              <w:rPr>
                <w:rFonts w:eastAsia="Times New Roman"/>
                <w:spacing w:val="0"/>
                <w:lang w:eastAsia="ru-RU"/>
              </w:rPr>
              <w:t>Смотри, т</w:t>
            </w:r>
            <w:r>
              <w:rPr>
                <w:rFonts w:eastAsia="Times New Roman"/>
                <w:spacing w:val="0"/>
                <w:lang w:eastAsia="ru-RU"/>
              </w:rPr>
              <w:t>ы справился, у тебя получилось!»</w:t>
            </w:r>
          </w:p>
          <w:p w:rsidR="00BA1829" w:rsidRPr="007155E0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</w:t>
            </w:r>
            <w:r w:rsidRPr="007155E0">
              <w:rPr>
                <w:rFonts w:eastAsia="Times New Roman"/>
                <w:spacing w:val="0"/>
                <w:lang w:eastAsia="ru-RU"/>
              </w:rPr>
              <w:t xml:space="preserve">Если ребенок чего-либо добивается и при этом </w:t>
            </w:r>
            <w:proofErr w:type="gramStart"/>
            <w:r w:rsidRPr="007155E0">
              <w:rPr>
                <w:rFonts w:eastAsia="Times New Roman"/>
                <w:spacing w:val="0"/>
                <w:lang w:eastAsia="ru-RU"/>
              </w:rPr>
              <w:t>остается</w:t>
            </w:r>
            <w:proofErr w:type="gramEnd"/>
            <w:r w:rsidRPr="007155E0">
              <w:rPr>
                <w:rFonts w:eastAsia="Times New Roman"/>
                <w:spacing w:val="0"/>
                <w:lang w:eastAsia="ru-RU"/>
              </w:rPr>
              <w:t xml:space="preserve"> убежден, что это его достижение, то желание добиваться большего у него увеличивается. В этом случае, даже если среда сопротивляется, у него все равно будет высокий дух соперничества. И неудачи не будут вызывать у него чувство уныния. А вот если он терпит поражение при первых попытках что-то сделать</w:t>
            </w:r>
            <w:r>
              <w:rPr>
                <w:rFonts w:eastAsia="Times New Roman"/>
                <w:spacing w:val="0"/>
                <w:lang w:eastAsia="ru-RU"/>
              </w:rPr>
              <w:t>,</w:t>
            </w:r>
            <w:r w:rsidRPr="007155E0">
              <w:rPr>
                <w:rFonts w:eastAsia="Times New Roman"/>
                <w:spacing w:val="0"/>
                <w:lang w:eastAsia="ru-RU"/>
              </w:rPr>
              <w:t xml:space="preserve"> то вполне может потерять уверенность в себе. Если он убедится, что не в силах победить, то в будущем перестанет даже пытаться это сделать. </w:t>
            </w:r>
          </w:p>
          <w:p w:rsidR="00BA1829" w:rsidRPr="007155E0" w:rsidRDefault="00BA1829" w:rsidP="00E04ECC">
            <w:pPr>
              <w:spacing w:after="0" w:line="240" w:lineRule="auto"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</w:tr>
    </w:tbl>
    <w:p w:rsidR="00350A2D" w:rsidRDefault="00350A2D"/>
    <w:sectPr w:rsidR="00350A2D" w:rsidSect="0035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29"/>
    <w:rsid w:val="003357AD"/>
    <w:rsid w:val="00350A2D"/>
    <w:rsid w:val="00BA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2014-06-08T17:34:00Z</dcterms:created>
  <dcterms:modified xsi:type="dcterms:W3CDTF">2014-06-08T17:34:00Z</dcterms:modified>
</cp:coreProperties>
</file>