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15" w:rsidRDefault="006C7115" w:rsidP="002F00A4">
      <w:pPr>
        <w:jc w:val="center"/>
        <w:rPr>
          <w:b/>
        </w:rPr>
      </w:pPr>
    </w:p>
    <w:p w:rsidR="00F208CA" w:rsidRPr="002F00A4" w:rsidRDefault="00357F0E" w:rsidP="002F00A4">
      <w:pPr>
        <w:jc w:val="center"/>
        <w:rPr>
          <w:b/>
        </w:rPr>
      </w:pPr>
      <w:r w:rsidRPr="002F00A4">
        <w:rPr>
          <w:b/>
        </w:rPr>
        <w:t>Воспитание как технология общественного развития.</w:t>
      </w:r>
    </w:p>
    <w:p w:rsidR="00357F0E" w:rsidRDefault="00357F0E">
      <w:r>
        <w:t>Согласно федеральному закону «О внесении изменений и дополнений в Закон о РФ «Об образовании» от 12июля 1995г  под образованием сегодня понимается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цензов).</w:t>
      </w:r>
    </w:p>
    <w:p w:rsidR="00357F0E" w:rsidRDefault="00357F0E">
      <w:r>
        <w:t>В соответствии с этим законом воспитание является частью или стороной образования как общенациональной системы наряду с обучением и развитием. В обществе образование традиционно рассматривается:</w:t>
      </w:r>
    </w:p>
    <w:p w:rsidR="00357F0E" w:rsidRDefault="00EE498D">
      <w:r>
        <w:t>к</w:t>
      </w:r>
      <w:r w:rsidR="00357F0E">
        <w:t>ак ведомственная система учреждений</w:t>
      </w:r>
      <w:r>
        <w:t>;</w:t>
      </w:r>
      <w:r w:rsidR="00357F0E">
        <w:t xml:space="preserve"> </w:t>
      </w:r>
    </w:p>
    <w:p w:rsidR="00EE498D" w:rsidRDefault="00EE498D">
      <w:r>
        <w:t>как стандартизированный уровень образования, обоснованный соответствующим сертификатом: свидетельством, аттестатом, дипломом и т.п.</w:t>
      </w:r>
    </w:p>
    <w:p w:rsidR="00EE498D" w:rsidRDefault="00EE498D">
      <w:r>
        <w:t>Соответственно сложился стереотип, при котором под воспитанием понимается воспитательная работа в учреждениях образования или специальная функция семьи.</w:t>
      </w:r>
    </w:p>
    <w:p w:rsidR="00EE498D" w:rsidRDefault="00EE498D">
      <w:r>
        <w:t xml:space="preserve">Воспитательная работа в системе образования имеет специфику, определяемую целями, задачами, средствами и формами этой работы, что вытекает не только из социального заказа и спроса на услуги, но и </w:t>
      </w:r>
      <w:r w:rsidR="006E4A25">
        <w:t>из назначения специалистов образовательного ведомства. Эта ведомственная специфика упрочивает стереотипное представление о том, что это только воспитательная работа, проводимая специалистами в системе учреждений образовательного ведомства. Отсутствие стандартов и программ в этой области приводит к необязательности, дополнительности процесса воспитания в образовательном деле. Следовательно, в настоящее время воспитание зачастую сводится к кустарной, полулюбительской деятельности педагогов, ведущих предметное обучение и произвольной и субъективной деятельности семьи.</w:t>
      </w:r>
    </w:p>
    <w:p w:rsidR="006E4A25" w:rsidRDefault="006E4A25">
      <w:r w:rsidRPr="002F00A4">
        <w:rPr>
          <w:b/>
        </w:rPr>
        <w:t>Вместе с тем в обществе выражается тревога за состояние нравственного, психического и физического развития подрастающих поколений.</w:t>
      </w:r>
      <w:r>
        <w:t xml:space="preserve"> Высказываются настойчивые требования принятия определенных системных мер, которые способны решить наиболее острые проблемы или хотя бы</w:t>
      </w:r>
      <w:r w:rsidR="002F00A4">
        <w:t xml:space="preserve"> сдержать негативные тенденции в области воспитания и социализации детей и молодежи.</w:t>
      </w:r>
    </w:p>
    <w:p w:rsidR="002F00A4" w:rsidRDefault="002F00A4">
      <w:r>
        <w:t>В этих целях общество должно различать образование как ведомственную систему учреждений и воспитание как макротехнологию, способную влиять на процессы социализации и социального развития, на достижение успешного будущего России.</w:t>
      </w:r>
    </w:p>
    <w:p w:rsidR="002F00A4" w:rsidRDefault="002F00A4">
      <w:r w:rsidRPr="002F00A4">
        <w:rPr>
          <w:b/>
        </w:rPr>
        <w:t>Общая ситуация в области воспитания.</w:t>
      </w:r>
    </w:p>
    <w:p w:rsidR="002F00A4" w:rsidRDefault="002F00A4">
      <w:r>
        <w:t>В начале 21в в о</w:t>
      </w:r>
      <w:r w:rsidR="000A48E7">
        <w:t>бласти теории воспитания ведущей</w:t>
      </w:r>
      <w:r>
        <w:t xml:space="preserve"> становится проблема разработки новой концепции</w:t>
      </w:r>
      <w:r w:rsidR="000A48E7">
        <w:t xml:space="preserve"> </w:t>
      </w:r>
      <w:r>
        <w:t>воспитания, адекватной тенденциям общественного развития</w:t>
      </w:r>
      <w:r w:rsidR="000A48E7">
        <w:t xml:space="preserve"> и российской ментальности с сильной социально-защитной направленностью. Многие теоретические положения о задачах и условиях воспитания подрастающего поколения сформулированы в «Национальной доктрине образования в Российской Федерации»,  утвержденной постановлением  Правительства Российской Федерации от 4 октября 2000г №751, и в «Концепции модернизации российского образования на период до 2010 года», одобренной распоряжением </w:t>
      </w:r>
      <w:r w:rsidR="000A48E7">
        <w:lastRenderedPageBreak/>
        <w:t>правительства Российской Федерации от 29 декабря 2001года № 1756-р. В государственных документах прошедшего десятилетия был выдвинут комплекс идей, как отвечающий насущным потребностям сегодняшнего дня, так и определяющих тенденции государственной политики в области воспитания на ближайшую перспективу, среди них:</w:t>
      </w:r>
    </w:p>
    <w:p w:rsidR="000A48E7" w:rsidRDefault="008C1181">
      <w:r>
        <w:t>-федеральные целевые программы «Дети России», «Молодежь России;</w:t>
      </w:r>
    </w:p>
    <w:p w:rsidR="008C1181" w:rsidRDefault="008C1181">
      <w:r>
        <w:t>-государственная программа «Патриотическое воспитание граждан РФ на 2003-2005гг.;</w:t>
      </w:r>
    </w:p>
    <w:p w:rsidR="008C1181" w:rsidRDefault="008C1181">
      <w:r>
        <w:t xml:space="preserve">Эти документы относятся к типу  стратегических, поскольку они определяют политику в области воспитания в России на ближайшие годы. Наряду с ними в педагогической практике используются авторские концепции, которые углубляют и дополняют теоретические выкладки стратегических документов. Так, концепция Е.В. Бондаревской обосновывает положение о целесообразности воспитания подрастающего поколения в контексте культуры, формулирует теорию личностно ориентированного воспитания. Концепция </w:t>
      </w:r>
      <w:r w:rsidR="009164C9">
        <w:t>Н.Е. Щурковой представленная в форме Программы воспитания школьников рассматривает организацию воспитания как фактор вхождения российского общества в контекст мировой культуры и т.д. Объединяет все эти концепции их ориентация на идею воспитания целостной личности, однако предметы воспитания целостности у авторов разные – отношения, духовность, направленность на успех, общечеловеческие ценности и др.</w:t>
      </w:r>
      <w:r w:rsidR="005C6A8D">
        <w:t xml:space="preserve"> Это говорит об отсутствии единой парадигмы воспитания в обществе и государстве, а знания, полученные в рамках разных парадигм, несопоставимы и имеют различный смысл. Названные концепции, при всей их важности, тем не менее не «работают» на задачи воспитания поколения, способного на стремительный бросок с достижением зримых и реальных успехов страны в области экономики, экологии, безопасности и т.п. К тому же эти и другие концепции лишены общетеоретического подхода к воспитанию как к технологии. Отсутствие технологического аспекта, раскрывающего как надо получить планируемый результат, превращает современные концепции воспитания в программе декларации о воспитании, лишенные практического смысла.</w:t>
      </w:r>
    </w:p>
    <w:p w:rsidR="00E144DB" w:rsidRDefault="00E144DB">
      <w:r w:rsidRPr="00E144DB">
        <w:rPr>
          <w:b/>
        </w:rPr>
        <w:t>Методология воспитания. Воспитание как система, процесс, деятельность.</w:t>
      </w:r>
    </w:p>
    <w:p w:rsidR="00E144DB" w:rsidRDefault="00E144DB">
      <w:r>
        <w:t>Воспитание рассматривается как функция социума, обеспечивающая воспроизводство и развитие самого социума и систем его деятельности. Внутри воспитательной деятельности выделяются как минимум три функции со свойственным им процессами:</w:t>
      </w:r>
    </w:p>
    <w:p w:rsidR="00E144DB" w:rsidRDefault="00E144DB">
      <w:r>
        <w:t>А) воспитание в широком смысле, как функция закладывания базы и основ культуры с ориентацией на современное состояние культуры и деятельности;</w:t>
      </w:r>
    </w:p>
    <w:p w:rsidR="00E144DB" w:rsidRDefault="00E144DB">
      <w:r>
        <w:t>Б) воспитание в узком смысле, воспитания как функция комплексирования и завязывания на социальных институтах требований развивающихся и воспроизводящихся воспитательных технологий разного целевого назначения;</w:t>
      </w:r>
    </w:p>
    <w:p w:rsidR="00E144DB" w:rsidRDefault="00E144DB">
      <w:r>
        <w:t>В) самовоспитание как функция самостроительства личности при педагогической поддержке и стимулировании со стороны</w:t>
      </w:r>
      <w:r w:rsidR="00A14A86">
        <w:t xml:space="preserve"> педаго</w:t>
      </w:r>
      <w:r w:rsidR="00705726">
        <w:t>гической поддержки и стимулировании со стороны педагогов и семьи.</w:t>
      </w:r>
    </w:p>
    <w:p w:rsidR="00E20F46" w:rsidRDefault="00705726" w:rsidP="00E20F46">
      <w:r>
        <w:t xml:space="preserve">Такая сложная методологическая основа требует постановки вопроса о полифункциональной структуре воспитания и технологиях </w:t>
      </w:r>
      <w:r w:rsidR="00E20F46">
        <w:t xml:space="preserve"> и технологиях реализации функций.</w:t>
      </w:r>
      <w:r w:rsidR="00E20F46" w:rsidRPr="00E20F46">
        <w:t xml:space="preserve"> </w:t>
      </w:r>
      <w:r w:rsidR="00E20F46">
        <w:t>Воспитание как система.</w:t>
      </w:r>
    </w:p>
    <w:p w:rsidR="00E20F46" w:rsidRDefault="00E20F46" w:rsidP="00E20F46">
      <w:r>
        <w:t>Воспитание как система.</w:t>
      </w:r>
    </w:p>
    <w:p w:rsidR="00E20F46" w:rsidRDefault="00E20F46" w:rsidP="00E20F46">
      <w:r>
        <w:lastRenderedPageBreak/>
        <w:t>В зависимости от выбора системообразующего элемента система воспитания может быть представлена в различном виде, но т.к. мы избрали системно-структурный подход, то воспитание рассматривается нами как множество внутренних подсистем.</w:t>
      </w:r>
    </w:p>
    <w:p w:rsidR="00E20F46" w:rsidRDefault="00E20F46" w:rsidP="00E20F46">
      <w:r>
        <w:t>Воспитание как процесс.</w:t>
      </w:r>
    </w:p>
    <w:p w:rsidR="00E20F46" w:rsidRDefault="00E20F46" w:rsidP="00E20F46">
      <w:r>
        <w:t>Когда воспитание представляет собой упорядочную взаимосвязь и последовательную смену стадий, этапов, периодов изменения.</w:t>
      </w:r>
    </w:p>
    <w:p w:rsidR="00E20F46" w:rsidRDefault="00E20F46" w:rsidP="00E20F46">
      <w:r>
        <w:t>Воспитание как деятельность.</w:t>
      </w:r>
    </w:p>
    <w:p w:rsidR="00E20F46" w:rsidRDefault="00E20F46" w:rsidP="00E20F46">
      <w:r>
        <w:t>В этом понимании</w:t>
      </w:r>
      <w:r w:rsidR="00DD7288">
        <w:t xml:space="preserve"> воспитание традиционно рассматривается в узком смысле слова как воспитательная работа.</w:t>
      </w:r>
    </w:p>
    <w:p w:rsidR="00DD7288" w:rsidRDefault="00DD7288" w:rsidP="00E20F46">
      <w:r>
        <w:t>Именно качественное состояние воспитания как деятельности позволяет обратиться к разработке  «технологической» теории воспитания, а аспекты развития воспитания как макротехнологии актуализируют проблему развивающихся ценностей как идейной основы стратегии развития.</w:t>
      </w:r>
    </w:p>
    <w:p w:rsidR="00DD7288" w:rsidRPr="003A31C2" w:rsidRDefault="00DD7288" w:rsidP="00E20F46">
      <w:pPr>
        <w:rPr>
          <w:b/>
          <w:i/>
        </w:rPr>
      </w:pPr>
      <w:r w:rsidRPr="003A31C2">
        <w:rPr>
          <w:b/>
          <w:i/>
        </w:rPr>
        <w:t>Стратегический смысл и цель современного воспитания заключается в обеспечении позитивной социализации подрастающего поколения, его духовно-нравственного становления, воспитания детей гражданами российского демократического общества, способными реализовать свой личностный потенциал в интересах общественного и лич</w:t>
      </w:r>
      <w:r w:rsidR="003A31C2" w:rsidRPr="003A31C2">
        <w:rPr>
          <w:b/>
          <w:i/>
        </w:rPr>
        <w:t>ного прогресса, осуществлять самостоятельный выбор в пользу гуманистических общечеловеческих и национальных ценностей.</w:t>
      </w:r>
    </w:p>
    <w:p w:rsidR="00705726" w:rsidRDefault="00EC746D">
      <w:r>
        <w:t>Основным содержанием воспитания, таким образом, становится технологическое обеспечение процесса социализации и саморазвития на основе технологий и средств педагогической поддержки.</w:t>
      </w:r>
    </w:p>
    <w:p w:rsidR="00EC746D" w:rsidRPr="00EC746D" w:rsidRDefault="00EC746D">
      <w:pPr>
        <w:rPr>
          <w:b/>
        </w:rPr>
      </w:pPr>
      <w:r w:rsidRPr="00EC746D">
        <w:rPr>
          <w:b/>
        </w:rPr>
        <w:t>Идейная основа развития воспитания как общенациональной системы.</w:t>
      </w:r>
    </w:p>
    <w:p w:rsidR="00EC746D" w:rsidRDefault="00EC746D">
      <w:r>
        <w:t>-социально-педагогическая солидарность предусматривает совпадение личных, общественных и государственных интересов;</w:t>
      </w:r>
    </w:p>
    <w:p w:rsidR="00EC746D" w:rsidRDefault="00EC746D">
      <w:r>
        <w:t>-идея социального партнерства обеспечивает полноценную реализацию интересов личности, общества, государства в воспитании подрастающего поколения;</w:t>
      </w:r>
    </w:p>
    <w:p w:rsidR="00EC746D" w:rsidRDefault="00EC746D">
      <w:r>
        <w:t>-идея межсекторного взаимодействия направлена на встраивание общенациональной системы воспитания  в либеральную рыночную модель общественного реформирования, в значительной степени, базирующейся на инициативе и самодеятельности;</w:t>
      </w:r>
    </w:p>
    <w:p w:rsidR="00EC746D" w:rsidRDefault="00EC746D">
      <w:r>
        <w:t>-идея проектирования и построения педагогически целесообразных отношений в социуме при использовании в практике форм и технологий, основанных на фундаментальных педагогических закономерностях и принципах.</w:t>
      </w:r>
    </w:p>
    <w:p w:rsidR="00EC746D" w:rsidRDefault="00EC746D">
      <w:r w:rsidRPr="00EC746D">
        <w:rPr>
          <w:b/>
        </w:rPr>
        <w:t>Три группы принципов современной теории воспитания.</w:t>
      </w:r>
    </w:p>
    <w:p w:rsidR="00817FC6" w:rsidRDefault="00817FC6">
      <w:r>
        <w:t>-принцип природосообразности;</w:t>
      </w:r>
    </w:p>
    <w:p w:rsidR="00817FC6" w:rsidRDefault="00817FC6">
      <w:r>
        <w:t>-принцип историзма и культуросообразности;</w:t>
      </w:r>
    </w:p>
    <w:p w:rsidR="00817FC6" w:rsidRDefault="00817FC6">
      <w:r>
        <w:t>-принцип гуманистической направленности воспитания.</w:t>
      </w:r>
    </w:p>
    <w:p w:rsidR="00817FC6" w:rsidRDefault="00817FC6">
      <w:pPr>
        <w:rPr>
          <w:b/>
        </w:rPr>
      </w:pPr>
      <w:r w:rsidRPr="00817FC6">
        <w:rPr>
          <w:b/>
        </w:rPr>
        <w:lastRenderedPageBreak/>
        <w:t>Основные принципы разви</w:t>
      </w:r>
      <w:r>
        <w:rPr>
          <w:b/>
        </w:rPr>
        <w:t>тия воспитания</w:t>
      </w:r>
    </w:p>
    <w:p w:rsidR="00817FC6" w:rsidRDefault="00817FC6">
      <w:r>
        <w:t>Принцип равных возможностей и социальной справедливости в отношении детско-молодежной социально-демографической группы;</w:t>
      </w:r>
    </w:p>
    <w:p w:rsidR="00817FC6" w:rsidRDefault="00817FC6">
      <w:r>
        <w:t>-принцип единства воспитательного пространства России;</w:t>
      </w:r>
    </w:p>
    <w:p w:rsidR="00817FC6" w:rsidRDefault="00817FC6">
      <w:r>
        <w:t>-принцип консолидации усилий государственных учреждений и общественных объединений по созданию усилий для развития воспитания;</w:t>
      </w:r>
    </w:p>
    <w:p w:rsidR="00817FC6" w:rsidRDefault="00817FC6">
      <w:r>
        <w:t>-принцип политической неангажированности</w:t>
      </w:r>
      <w:r w:rsidR="00DB67AE">
        <w:t xml:space="preserve"> системы воспитания и общественных структур, означающий идейно-политическую автономию воспитания;</w:t>
      </w:r>
    </w:p>
    <w:p w:rsidR="00DB67AE" w:rsidRDefault="00DB67AE">
      <w:r>
        <w:t>-принцип оптимального управления процессом развития воспитания как общенациональной системы.</w:t>
      </w:r>
    </w:p>
    <w:p w:rsidR="00067CE2" w:rsidRDefault="00067CE2">
      <w:r>
        <w:t>Новые принципы, которые выдвигаются на основе новых ценностей (ценности развития) – это принципы саморазвития и личной свободы, доступности и открытости.</w:t>
      </w:r>
    </w:p>
    <w:p w:rsidR="00067CE2" w:rsidRDefault="00067CE2">
      <w:r w:rsidRPr="00067CE2">
        <w:rPr>
          <w:b/>
        </w:rPr>
        <w:t>Технологический аспект воспитания как общенациональной системы.</w:t>
      </w:r>
    </w:p>
    <w:p w:rsidR="00067CE2" w:rsidRDefault="00067CE2">
      <w:r>
        <w:t>Отмечается низкая эффективность мер, принимаемых на государственном уровне. Все, что имеется в виде программ, доктрин, реформ в области в</w:t>
      </w:r>
      <w:r w:rsidR="00AA62B2">
        <w:t>оспитания технологически не проработано.</w:t>
      </w:r>
    </w:p>
    <w:p w:rsidR="006F562A" w:rsidRPr="00067CE2" w:rsidRDefault="006F562A">
      <w:r>
        <w:t>Ориентация современного российского общества на модернизацию, инновации во всех областях и сферах жизнеустройства требует выработки долгосрочных технологических проектов, направленных на объединение усилий всех социальных групп общества по обеспечению его культурного воспроизводства.</w:t>
      </w:r>
    </w:p>
    <w:p w:rsidR="00817FC6" w:rsidRPr="00817FC6" w:rsidRDefault="00817FC6"/>
    <w:p w:rsidR="00E20F46" w:rsidRDefault="00E20F46"/>
    <w:p w:rsidR="00E20F46" w:rsidRDefault="00E20F46"/>
    <w:sectPr w:rsidR="00E20F46" w:rsidSect="00F208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E3" w:rsidRDefault="002135E3" w:rsidP="006C7115">
      <w:pPr>
        <w:spacing w:after="0" w:line="240" w:lineRule="auto"/>
      </w:pPr>
      <w:r>
        <w:separator/>
      </w:r>
    </w:p>
  </w:endnote>
  <w:endnote w:type="continuationSeparator" w:id="1">
    <w:p w:rsidR="002135E3" w:rsidRDefault="002135E3" w:rsidP="006C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15" w:rsidRDefault="006C71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15" w:rsidRDefault="006C711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15" w:rsidRDefault="006C71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E3" w:rsidRDefault="002135E3" w:rsidP="006C7115">
      <w:pPr>
        <w:spacing w:after="0" w:line="240" w:lineRule="auto"/>
      </w:pPr>
      <w:r>
        <w:separator/>
      </w:r>
    </w:p>
  </w:footnote>
  <w:footnote w:type="continuationSeparator" w:id="1">
    <w:p w:rsidR="002135E3" w:rsidRDefault="002135E3" w:rsidP="006C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15" w:rsidRDefault="006C71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15" w:rsidRPr="006C7115" w:rsidRDefault="006C7115" w:rsidP="006C711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15" w:rsidRDefault="006C71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F0E"/>
    <w:rsid w:val="00030F28"/>
    <w:rsid w:val="00067CE2"/>
    <w:rsid w:val="000A48E7"/>
    <w:rsid w:val="002135E3"/>
    <w:rsid w:val="002F00A4"/>
    <w:rsid w:val="00357F0E"/>
    <w:rsid w:val="003A31C2"/>
    <w:rsid w:val="005748FE"/>
    <w:rsid w:val="005C6A8D"/>
    <w:rsid w:val="006C7115"/>
    <w:rsid w:val="006E4A25"/>
    <w:rsid w:val="006F562A"/>
    <w:rsid w:val="00705726"/>
    <w:rsid w:val="00752646"/>
    <w:rsid w:val="00817FC6"/>
    <w:rsid w:val="008C1181"/>
    <w:rsid w:val="009164C9"/>
    <w:rsid w:val="009B07E4"/>
    <w:rsid w:val="00A14A86"/>
    <w:rsid w:val="00AA62B2"/>
    <w:rsid w:val="00C55943"/>
    <w:rsid w:val="00D6770D"/>
    <w:rsid w:val="00DB67AE"/>
    <w:rsid w:val="00DD7288"/>
    <w:rsid w:val="00E144DB"/>
    <w:rsid w:val="00E20F46"/>
    <w:rsid w:val="00EC746D"/>
    <w:rsid w:val="00EE498D"/>
    <w:rsid w:val="00F05982"/>
    <w:rsid w:val="00F2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7115"/>
  </w:style>
  <w:style w:type="paragraph" w:styleId="a5">
    <w:name w:val="footer"/>
    <w:basedOn w:val="a"/>
    <w:link w:val="a6"/>
    <w:uiPriority w:val="99"/>
    <w:semiHidden/>
    <w:unhideWhenUsed/>
    <w:rsid w:val="006C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7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17</cp:revision>
  <dcterms:created xsi:type="dcterms:W3CDTF">2013-08-22T08:44:00Z</dcterms:created>
  <dcterms:modified xsi:type="dcterms:W3CDTF">2013-08-26T05:44:00Z</dcterms:modified>
</cp:coreProperties>
</file>