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9" w:rsidRPr="001E4B86" w:rsidRDefault="00032719" w:rsidP="00032719">
      <w:pPr>
        <w:jc w:val="center"/>
        <w:rPr>
          <w:b/>
          <w:sz w:val="28"/>
          <w:szCs w:val="28"/>
        </w:rPr>
      </w:pPr>
      <w:r w:rsidRPr="001E4B86">
        <w:rPr>
          <w:b/>
          <w:sz w:val="28"/>
          <w:szCs w:val="28"/>
        </w:rPr>
        <w:t>Закаливание детей летом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Лето — это самое подходящее время для закаливания детского организма. Однако, для того, чтобы все ваши усилия не </w:t>
      </w:r>
      <w:proofErr w:type="gramStart"/>
      <w:r w:rsidRPr="001E4B86">
        <w:rPr>
          <w:sz w:val="28"/>
          <w:szCs w:val="28"/>
        </w:rPr>
        <w:t xml:space="preserve">оказались тщетны и </w:t>
      </w:r>
      <w:proofErr w:type="spellStart"/>
      <w:r w:rsidRPr="001E4B86">
        <w:rPr>
          <w:sz w:val="28"/>
          <w:szCs w:val="28"/>
        </w:rPr>
        <w:t>ребенок</w:t>
      </w:r>
      <w:proofErr w:type="spellEnd"/>
      <w:r w:rsidRPr="001E4B86">
        <w:rPr>
          <w:sz w:val="28"/>
          <w:szCs w:val="28"/>
        </w:rPr>
        <w:t xml:space="preserve"> не оказался</w:t>
      </w:r>
      <w:proofErr w:type="gramEnd"/>
      <w:r w:rsidRPr="001E4B86">
        <w:rPr>
          <w:sz w:val="28"/>
          <w:szCs w:val="28"/>
        </w:rPr>
        <w:t xml:space="preserve"> в постели с простудным заболеванием, следует знать некоторые правила и возможные способы закаливания детей в летний период.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Правила закаливания для детей: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начинайте закаливание как можно раньше (оздоровительные процедуры можно проводить с 6-7 дня жизни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 xml:space="preserve"> по соглашению с педиатром);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закаливающие процедуры необходимо проводить систематически;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увеличивайте время проведения процедуры постепенно, начиная от нескольких минут;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следите за тем, чтобы </w:t>
      </w:r>
      <w:proofErr w:type="spellStart"/>
      <w:r w:rsidRPr="001E4B86">
        <w:rPr>
          <w:sz w:val="28"/>
          <w:szCs w:val="28"/>
        </w:rPr>
        <w:t>ребенок</w:t>
      </w:r>
      <w:proofErr w:type="spellEnd"/>
      <w:r w:rsidRPr="001E4B86">
        <w:rPr>
          <w:sz w:val="28"/>
          <w:szCs w:val="28"/>
        </w:rPr>
        <w:t xml:space="preserve"> не </w:t>
      </w:r>
      <w:proofErr w:type="spellStart"/>
      <w:r w:rsidRPr="001E4B86">
        <w:rPr>
          <w:sz w:val="28"/>
          <w:szCs w:val="28"/>
        </w:rPr>
        <w:t>замерз</w:t>
      </w:r>
      <w:proofErr w:type="spellEnd"/>
      <w:r w:rsidRPr="001E4B86">
        <w:rPr>
          <w:sz w:val="28"/>
          <w:szCs w:val="28"/>
        </w:rPr>
        <w:t xml:space="preserve"> от холодной воды или, на оборот, не перегрелся на солнце;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общие процедуры закаливания детей летом следует сочетать с физическими упражнениями и массажем;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правильно подбирайте одежду и обувь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>: они должны соответствовать температуре воздуха, а также быть из натуральных тканей и материалов;</w:t>
      </w:r>
    </w:p>
    <w:p w:rsidR="00032719" w:rsidRPr="001E4B86" w:rsidRDefault="00032719" w:rsidP="000327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лучше всего проводить закаливающие процедуры в форме игры и развлечения.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Как закалять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 xml:space="preserve"> летом?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Основные закалив</w:t>
      </w:r>
      <w:r w:rsidRPr="001E4B86">
        <w:rPr>
          <w:sz w:val="28"/>
          <w:szCs w:val="28"/>
        </w:rPr>
        <w:t>ающие факторы природные и легко</w:t>
      </w:r>
      <w:r w:rsidRPr="001E4B86">
        <w:rPr>
          <w:sz w:val="28"/>
          <w:szCs w:val="28"/>
        </w:rPr>
        <w:t>доступные — воздух, вода, и солнце.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Принцип закаливания детей воздухом основан на воздействии плавных воздушных перепадов воздуха на детскую кожу. Для этого достаточно позволять </w:t>
      </w:r>
      <w:proofErr w:type="spellStart"/>
      <w:r w:rsidRPr="001E4B86">
        <w:rPr>
          <w:sz w:val="28"/>
          <w:szCs w:val="28"/>
        </w:rPr>
        <w:t>ребенку</w:t>
      </w:r>
      <w:proofErr w:type="spellEnd"/>
      <w:r w:rsidRPr="001E4B86">
        <w:rPr>
          <w:sz w:val="28"/>
          <w:szCs w:val="28"/>
        </w:rPr>
        <w:t xml:space="preserve"> проводить на свежем воздухе как можно больше времени. Летние прогулки должны составлять минимум 3-4 часа утром и вечером, избегая жаркого солнца в обеденные часы. 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Солнце – добрый друг детского здоровья: оно улучшает обмен веществ, состав крови, болезнетворные микробы, а  также насыщает организм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 xml:space="preserve"> таким необходимым витамином D. Но, оно очень строгий друг. Длительные пребывания на солнце приводит к перегреву, вызывает сильный ожог на наиболее чувствительные участки кожи. При этих ожогах температура тела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 xml:space="preserve"> поднимается до 40° С. Не надо, чтобы </w:t>
      </w:r>
      <w:proofErr w:type="spellStart"/>
      <w:r w:rsidRPr="001E4B86">
        <w:rPr>
          <w:sz w:val="28"/>
          <w:szCs w:val="28"/>
        </w:rPr>
        <w:t>ребенок</w:t>
      </w:r>
      <w:proofErr w:type="spellEnd"/>
      <w:r w:rsidRPr="001E4B86">
        <w:rPr>
          <w:sz w:val="28"/>
          <w:szCs w:val="28"/>
        </w:rPr>
        <w:t xml:space="preserve"> загорал </w:t>
      </w:r>
      <w:proofErr w:type="spellStart"/>
      <w:r w:rsidRPr="001E4B86">
        <w:rPr>
          <w:sz w:val="28"/>
          <w:szCs w:val="28"/>
        </w:rPr>
        <w:t>лежа</w:t>
      </w:r>
      <w:proofErr w:type="spellEnd"/>
      <w:r w:rsidRPr="001E4B86">
        <w:rPr>
          <w:sz w:val="28"/>
          <w:szCs w:val="28"/>
        </w:rPr>
        <w:t xml:space="preserve">, пусть он играет, двигается. Главное - не забудьте одеть </w:t>
      </w:r>
      <w:proofErr w:type="spellStart"/>
      <w:r w:rsidRPr="001E4B86">
        <w:rPr>
          <w:sz w:val="28"/>
          <w:szCs w:val="28"/>
        </w:rPr>
        <w:t>ребенку</w:t>
      </w:r>
      <w:proofErr w:type="spellEnd"/>
      <w:r w:rsidRPr="001E4B86">
        <w:rPr>
          <w:sz w:val="28"/>
          <w:szCs w:val="28"/>
        </w:rPr>
        <w:t xml:space="preserve"> панамку, либо следите за тем, чтобы его голова находилась в тени.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>Не следует принимать солнечные ванны натощак или сразу после еды</w:t>
      </w:r>
      <w:proofErr w:type="gramStart"/>
      <w:r w:rsidRPr="001E4B86">
        <w:rPr>
          <w:sz w:val="28"/>
          <w:szCs w:val="28"/>
        </w:rPr>
        <w:t>… Н</w:t>
      </w:r>
      <w:proofErr w:type="gramEnd"/>
      <w:r w:rsidRPr="001E4B86">
        <w:rPr>
          <w:sz w:val="28"/>
          <w:szCs w:val="28"/>
        </w:rPr>
        <w:t xml:space="preserve">аиболее подходящее время для загара – первая половина дня, когда солнце посылает много ультрафиолетовых лучей. 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Наиболее эффективным способом укрепления иммунитета детей дошкольного возраста считается закаливание холодной водой. Начинать купаться в природных </w:t>
      </w:r>
      <w:proofErr w:type="spellStart"/>
      <w:r w:rsidRPr="001E4B86">
        <w:rPr>
          <w:sz w:val="28"/>
          <w:szCs w:val="28"/>
        </w:rPr>
        <w:t>водоемах</w:t>
      </w:r>
      <w:proofErr w:type="spellEnd"/>
      <w:r w:rsidRPr="001E4B86">
        <w:rPr>
          <w:sz w:val="28"/>
          <w:szCs w:val="28"/>
        </w:rPr>
        <w:t xml:space="preserve"> </w:t>
      </w:r>
      <w:proofErr w:type="spellStart"/>
      <w:r w:rsidRPr="001E4B86">
        <w:rPr>
          <w:sz w:val="28"/>
          <w:szCs w:val="28"/>
        </w:rPr>
        <w:t>ребенку</w:t>
      </w:r>
      <w:proofErr w:type="spellEnd"/>
      <w:r w:rsidRPr="001E4B86">
        <w:rPr>
          <w:sz w:val="28"/>
          <w:szCs w:val="28"/>
        </w:rPr>
        <w:t xml:space="preserve"> можно в тихую погоду без ветра, при температуре воздуха не ниже +25° и воды +23°. К тому же, первые водные процедуры не должны быть долгими — не более 3-5 минут, с каждым разом немного увеличивая время провождения в воде. Водные закаливающие процедуры также можно проводить и дома </w:t>
      </w:r>
      <w:proofErr w:type="spellStart"/>
      <w:r w:rsidRPr="001E4B86">
        <w:rPr>
          <w:sz w:val="28"/>
          <w:szCs w:val="28"/>
        </w:rPr>
        <w:t>путем</w:t>
      </w:r>
      <w:proofErr w:type="spellEnd"/>
      <w:r w:rsidRPr="001E4B86">
        <w:rPr>
          <w:sz w:val="28"/>
          <w:szCs w:val="28"/>
        </w:rPr>
        <w:t xml:space="preserve"> умывания, обтирания или обливания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 xml:space="preserve"> водой. Изначально </w:t>
      </w:r>
      <w:r w:rsidRPr="001E4B86">
        <w:rPr>
          <w:sz w:val="28"/>
          <w:szCs w:val="28"/>
        </w:rPr>
        <w:lastRenderedPageBreak/>
        <w:t>температура воды должна составлять +28</w:t>
      </w:r>
      <w:proofErr w:type="gramStart"/>
      <w:r w:rsidRPr="001E4B86">
        <w:rPr>
          <w:sz w:val="28"/>
          <w:szCs w:val="28"/>
        </w:rPr>
        <w:t>°С</w:t>
      </w:r>
      <w:proofErr w:type="gramEnd"/>
      <w:r w:rsidRPr="001E4B86">
        <w:rPr>
          <w:sz w:val="28"/>
          <w:szCs w:val="28"/>
        </w:rPr>
        <w:t>, затем её необходимо постепенно довести до +22 °С, снижая каждые 2-3 дня на 1 градус.</w:t>
      </w:r>
    </w:p>
    <w:p w:rsidR="00032719" w:rsidRPr="001E4B86" w:rsidRDefault="00032719" w:rsidP="00032719">
      <w:pPr>
        <w:jc w:val="both"/>
        <w:rPr>
          <w:sz w:val="28"/>
          <w:szCs w:val="28"/>
        </w:rPr>
      </w:pPr>
      <w:r w:rsidRPr="001E4B86">
        <w:rPr>
          <w:sz w:val="28"/>
          <w:szCs w:val="28"/>
        </w:rPr>
        <w:t xml:space="preserve">При любом закаливании необходимо следить за здоровьем </w:t>
      </w:r>
      <w:proofErr w:type="spellStart"/>
      <w:r w:rsidRPr="001E4B86">
        <w:rPr>
          <w:sz w:val="28"/>
          <w:szCs w:val="28"/>
        </w:rPr>
        <w:t>ребенка</w:t>
      </w:r>
      <w:proofErr w:type="spellEnd"/>
      <w:r w:rsidRPr="001E4B86">
        <w:rPr>
          <w:sz w:val="28"/>
          <w:szCs w:val="28"/>
        </w:rPr>
        <w:t>, прекращая процедуру при малейших признаках недомогания, а возобновив, делать в такой последов</w:t>
      </w:r>
      <w:bookmarkStart w:id="0" w:name="_GoBack"/>
      <w:bookmarkEnd w:id="0"/>
      <w:r w:rsidRPr="001E4B86">
        <w:rPr>
          <w:sz w:val="28"/>
          <w:szCs w:val="28"/>
        </w:rPr>
        <w:t>ательности и постепенности что и в первый раз.</w:t>
      </w:r>
    </w:p>
    <w:sectPr w:rsidR="00032719" w:rsidRPr="001E4B86" w:rsidSect="00E46F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88"/>
    <w:multiLevelType w:val="hybridMultilevel"/>
    <w:tmpl w:val="EE1A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19"/>
    <w:rsid w:val="00032719"/>
    <w:rsid w:val="001E4B86"/>
    <w:rsid w:val="004D7EE8"/>
    <w:rsid w:val="005911BF"/>
    <w:rsid w:val="00E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Mokrushin</cp:lastModifiedBy>
  <cp:revision>2</cp:revision>
  <dcterms:created xsi:type="dcterms:W3CDTF">2014-07-13T18:19:00Z</dcterms:created>
  <dcterms:modified xsi:type="dcterms:W3CDTF">2014-07-13T18:27:00Z</dcterms:modified>
</cp:coreProperties>
</file>