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67" w:rsidRPr="006F5102" w:rsidRDefault="00EF3967" w:rsidP="006F510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8B4513"/>
          <w:kern w:val="36"/>
          <w:sz w:val="28"/>
          <w:szCs w:val="28"/>
        </w:rPr>
      </w:pPr>
      <w:r w:rsidRPr="006F5102">
        <w:rPr>
          <w:rFonts w:ascii="Times New Roman" w:hAnsi="Times New Roman"/>
          <w:b/>
          <w:bCs/>
          <w:color w:val="8B4513"/>
          <w:kern w:val="36"/>
          <w:sz w:val="28"/>
          <w:szCs w:val="28"/>
        </w:rPr>
        <w:t>Использование приёмов нетрадиционной педагогики, в том числе и песочной, в формировании навыков и преодолении речевых нарушений у мла</w:t>
      </w:r>
      <w:r w:rsidR="006F5102" w:rsidRPr="006F5102">
        <w:rPr>
          <w:rFonts w:ascii="Times New Roman" w:hAnsi="Times New Roman"/>
          <w:b/>
          <w:bCs/>
          <w:color w:val="8B4513"/>
          <w:kern w:val="36"/>
          <w:sz w:val="28"/>
          <w:szCs w:val="28"/>
        </w:rPr>
        <w:t>дших школьников «Мир в ладошке»</w:t>
      </w:r>
    </w:p>
    <w:p w:rsidR="006F5102" w:rsidRPr="006F5102" w:rsidRDefault="006F5102" w:rsidP="006F510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8B4513"/>
          <w:kern w:val="36"/>
          <w:sz w:val="28"/>
          <w:szCs w:val="28"/>
        </w:rPr>
      </w:pPr>
    </w:p>
    <w:p w:rsidR="00EF3967" w:rsidRPr="006F5102" w:rsidRDefault="00EF3967" w:rsidP="006F5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02">
        <w:rPr>
          <w:rFonts w:ascii="Times New Roman" w:hAnsi="Times New Roman"/>
          <w:sz w:val="28"/>
          <w:szCs w:val="28"/>
        </w:rPr>
        <w:t xml:space="preserve">Песок – загадочный материал. Он обладает способностью завораживать человека – своей податливостью, способностью принимать любые формы: быть сухим, легким и ускользающим или влажным, плотным и пластичным. Игра в песок захватывает и взрослых, и детей - вспомните, как приятно бывает построить замок на морском берегу или просто смотреть, как высыпается сухой песок из вашей ладони. </w:t>
      </w:r>
    </w:p>
    <w:p w:rsidR="00EF3967" w:rsidRPr="006F5102" w:rsidRDefault="00EF3967" w:rsidP="006F5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02">
        <w:rPr>
          <w:rFonts w:ascii="Times New Roman" w:hAnsi="Times New Roman"/>
          <w:sz w:val="28"/>
          <w:szCs w:val="28"/>
        </w:rPr>
        <w:t xml:space="preserve">Песочная терапия - это уникальная возможность исследовать свой внутренний мир с помощью множества миниатюрных фигурок, подноса с песком, некоторого количества воды - и ощущения свободы и безопасности самовыражения.     </w:t>
      </w:r>
    </w:p>
    <w:p w:rsidR="00EF3967" w:rsidRPr="006F5102" w:rsidRDefault="00EF3967" w:rsidP="006F5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02">
        <w:rPr>
          <w:rFonts w:ascii="Times New Roman" w:hAnsi="Times New Roman"/>
          <w:sz w:val="28"/>
          <w:szCs w:val="28"/>
        </w:rPr>
        <w:t xml:space="preserve">Песочная терапия - это возможность выразить то, для чего трудно подобрать слова, соприкоснуться с тем, к чему трудно обратиться напрямую, увидеть в себе то, что обычно ускользает от сознательного восприятия. </w:t>
      </w:r>
    </w:p>
    <w:p w:rsidR="00EF3967" w:rsidRPr="006F5102" w:rsidRDefault="00EF3967" w:rsidP="006F5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02">
        <w:rPr>
          <w:rFonts w:ascii="Times New Roman" w:hAnsi="Times New Roman"/>
          <w:sz w:val="28"/>
          <w:szCs w:val="28"/>
        </w:rPr>
        <w:t xml:space="preserve">   </w:t>
      </w:r>
    </w:p>
    <w:p w:rsidR="00EF3967" w:rsidRPr="006F5102" w:rsidRDefault="00EF3967" w:rsidP="006F5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0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F510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41600" cy="1981200"/>
            <wp:effectExtent l="19050" t="0" r="6350" b="0"/>
            <wp:docPr id="1" name="Рисунок 1" descr="DSC0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17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4E" w:rsidRPr="006F5102" w:rsidRDefault="00DB224E" w:rsidP="006F5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24E" w:rsidRPr="006F5102" w:rsidRDefault="00DB224E" w:rsidP="006F5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102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2628900" cy="2108200"/>
            <wp:effectExtent l="19050" t="0" r="0" b="0"/>
            <wp:docPr id="4" name="Рисунок 1" descr="D:\ОльгаНиколаевская папка\фото занятий 3 Б\DSC017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 descr="D:\ОльгаНиколаевская папка\фото занятий 3 Б\DSC01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97" cy="211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02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2724150" cy="2170114"/>
            <wp:effectExtent l="19050" t="0" r="0" b="0"/>
            <wp:docPr id="5" name="Рисунок 2" descr="D:\ОльгаНиколаевская папка\фото занятий 3 Б\DSC017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D:\ОльгаНиколаевская папка\фото занятий 3 Б\DSC017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486" cy="216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4E" w:rsidRPr="006F5102" w:rsidRDefault="00EF3967" w:rsidP="006F5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02">
        <w:rPr>
          <w:rFonts w:ascii="Times New Roman" w:hAnsi="Times New Roman"/>
          <w:sz w:val="28"/>
          <w:szCs w:val="28"/>
        </w:rPr>
        <w:t xml:space="preserve">Что же такое - песочный уголок? Это два тазика с песком – в одном можно использовать влажный песок, а второй предназначен для работы с сухим песком. Иметь подносы для индивидуальной работы с учащимися. </w:t>
      </w:r>
    </w:p>
    <w:p w:rsidR="00DB224E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>Как</w:t>
      </w:r>
      <w:r w:rsidR="00DB224E" w:rsidRPr="006F5102">
        <w:rPr>
          <w:sz w:val="28"/>
          <w:szCs w:val="28"/>
        </w:rPr>
        <w:t xml:space="preserve"> должен вести себя специалист, практикующий работу с песком?</w:t>
      </w:r>
    </w:p>
    <w:p w:rsidR="00DB224E" w:rsidRPr="006F5102" w:rsidRDefault="00DB224E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224E" w:rsidRPr="006F5102" w:rsidRDefault="00DB224E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lastRenderedPageBreak/>
        <w:t xml:space="preserve"> </w:t>
      </w:r>
      <w:r w:rsidRPr="006F5102">
        <w:rPr>
          <w:noProof/>
          <w:sz w:val="28"/>
          <w:szCs w:val="28"/>
        </w:rPr>
        <w:drawing>
          <wp:inline distT="0" distB="0" distL="0" distR="0">
            <wp:extent cx="2254250" cy="2324100"/>
            <wp:effectExtent l="19050" t="0" r="0" b="0"/>
            <wp:docPr id="10" name="Рисунок 6" descr="D:\Восстановленное\ОльгаНиколаевская папка\фотки\DSC018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D:\Восстановленное\ОльгаНиколаевская папка\фотки\DSC018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42" cy="232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02">
        <w:rPr>
          <w:sz w:val="28"/>
          <w:szCs w:val="28"/>
        </w:rPr>
        <w:t xml:space="preserve">  </w:t>
      </w:r>
      <w:r w:rsidRPr="006F5102">
        <w:rPr>
          <w:noProof/>
          <w:sz w:val="28"/>
          <w:szCs w:val="28"/>
        </w:rPr>
        <w:drawing>
          <wp:inline distT="0" distB="0" distL="0" distR="0">
            <wp:extent cx="2546350" cy="2324100"/>
            <wp:effectExtent l="19050" t="0" r="6350" b="0"/>
            <wp:docPr id="7" name="Рисунок 4" descr="D:\ОльгаНиколаевская папка\фото занятий 3 Б\DSC017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2" descr="D:\ОльгаНиколаевская папка\фото занятий 3 Б\DSC017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15" cy="232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967" w:rsidRPr="006F5102">
        <w:rPr>
          <w:sz w:val="28"/>
          <w:szCs w:val="28"/>
        </w:rPr>
        <w:t xml:space="preserve"> </w:t>
      </w:r>
    </w:p>
    <w:p w:rsidR="00DB224E" w:rsidRPr="006F5102" w:rsidRDefault="00DB224E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5102" w:rsidRPr="006F5102" w:rsidRDefault="00DB224E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>Буква б, ну и</w:t>
      </w:r>
      <w:r w:rsidR="006F5102" w:rsidRPr="006F5102">
        <w:rPr>
          <w:sz w:val="28"/>
          <w:szCs w:val="28"/>
        </w:rPr>
        <w:t xml:space="preserve"> дела – белка хвостик подняла. </w:t>
      </w:r>
    </w:p>
    <w:p w:rsidR="00DB224E" w:rsidRPr="006F5102" w:rsidRDefault="006F5102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 xml:space="preserve">Дятел был совсем без сил – вниз он хвостик опустил. 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>Личность зарубежного специалиста, практикующего песочную терапию, защищена принадлежностью к определенной школе. Он точно знает, что и когда предложить клиенту, какой и когда вопрос задать, как отреагировать. Школа дает ему знание алгоритма, технологии.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 xml:space="preserve">Иначе обстоит дело с российскими специалистами, использующими песочницу. 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>Если специалист прошел полный цикл подготовки в определенной школе, он знает, КАК использовать песочницу в рамках своего подхода. Но большинство наших специалистов не имеют такой подготовки. Поэтому часто приходится слышать такой вопрос: А как ПРАВИЛЬНО работать?» Если бы знать, как ПРАВИЛЬНО!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>Для себя я определила, что я буду делать.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 xml:space="preserve">Во-первых: тазики можно использовать для индивидуальной работы на дифференциацию букв как </w:t>
      </w:r>
      <w:proofErr w:type="gramStart"/>
      <w:r w:rsidRPr="006F5102">
        <w:rPr>
          <w:sz w:val="28"/>
          <w:szCs w:val="28"/>
        </w:rPr>
        <w:t>при</w:t>
      </w:r>
      <w:proofErr w:type="gramEnd"/>
      <w:r w:rsidRPr="006F5102">
        <w:rPr>
          <w:sz w:val="28"/>
          <w:szCs w:val="28"/>
        </w:rPr>
        <w:t xml:space="preserve"> оптической </w:t>
      </w:r>
      <w:proofErr w:type="spellStart"/>
      <w:r w:rsidRPr="006F5102">
        <w:rPr>
          <w:sz w:val="28"/>
          <w:szCs w:val="28"/>
        </w:rPr>
        <w:t>дисграфии</w:t>
      </w:r>
      <w:proofErr w:type="spellEnd"/>
      <w:r w:rsidRPr="006F5102">
        <w:rPr>
          <w:sz w:val="28"/>
          <w:szCs w:val="28"/>
        </w:rPr>
        <w:t xml:space="preserve">, так и при акустической </w:t>
      </w:r>
      <w:proofErr w:type="spellStart"/>
      <w:r w:rsidRPr="006F5102">
        <w:rPr>
          <w:sz w:val="28"/>
          <w:szCs w:val="28"/>
        </w:rPr>
        <w:t>дисграфии</w:t>
      </w:r>
      <w:proofErr w:type="spellEnd"/>
      <w:r w:rsidRPr="006F5102">
        <w:rPr>
          <w:sz w:val="28"/>
          <w:szCs w:val="28"/>
        </w:rPr>
        <w:t xml:space="preserve"> – можно изображать буквы условными сигналами. 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>Во-вторых: такую же работу можно проделывать и на подгрупповых заня</w:t>
      </w:r>
      <w:r w:rsidR="00DB224E" w:rsidRPr="006F5102">
        <w:rPr>
          <w:sz w:val="28"/>
          <w:szCs w:val="28"/>
        </w:rPr>
        <w:t xml:space="preserve">тиях – на индивидуальных лотках. </w:t>
      </w:r>
      <w:r w:rsidRPr="006F5102">
        <w:rPr>
          <w:sz w:val="28"/>
          <w:szCs w:val="28"/>
        </w:rPr>
        <w:t>Таких лотков в моём кабинете 12.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>Даже если заниматься по п</w:t>
      </w:r>
      <w:r w:rsidR="006F5102" w:rsidRPr="006F5102">
        <w:rPr>
          <w:sz w:val="28"/>
          <w:szCs w:val="28"/>
        </w:rPr>
        <w:t>одгруппам, а не со всем классом</w:t>
      </w:r>
      <w:r w:rsidRPr="006F5102">
        <w:rPr>
          <w:sz w:val="28"/>
          <w:szCs w:val="28"/>
        </w:rPr>
        <w:t>, нужно заранее приготовить эти лотки.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 xml:space="preserve">Но сначала нужно было приготовить песок и стол с тазами для песка. 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 xml:space="preserve">Песок просеяла, промыла и прокалила на огне. Песок берётся чистый, не из песочниц на участках. 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 xml:space="preserve">Вот это уголок песочной терапии в моём логопедическом кабинете. Имеются лоточки с природным материалом, лейка и ведёрко, чтобы дети могли смыть с рук песок, а уж в классе помыть руки с мылом. 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 xml:space="preserve">Итак, сегодня песочная терапия в России уже зарекомендовала себя как эффективный практический метод в психотерапии, педагогике, психологическом консультировании и т.д. Однако законченная концепция песочной терапии еще не сформирована. Это дает возможность нам, </w:t>
      </w:r>
      <w:r w:rsidRPr="006F5102">
        <w:rPr>
          <w:sz w:val="28"/>
          <w:szCs w:val="28"/>
        </w:rPr>
        <w:lastRenderedPageBreak/>
        <w:t>педагогам речевой школы,  внести свой неповторимый вклад в распространение и осмысление этого чудесного метода.</w:t>
      </w:r>
    </w:p>
    <w:p w:rsidR="00EF3967" w:rsidRPr="006F5102" w:rsidRDefault="00EF3967" w:rsidP="006F5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102">
        <w:rPr>
          <w:rFonts w:ascii="Times New Roman" w:hAnsi="Times New Roman"/>
          <w:bCs/>
          <w:sz w:val="28"/>
          <w:szCs w:val="28"/>
        </w:rPr>
        <w:t xml:space="preserve">- За счет чего будут происходить изменения? </w:t>
      </w:r>
    </w:p>
    <w:p w:rsidR="00EF3967" w:rsidRPr="006F5102" w:rsidRDefault="00EF3967" w:rsidP="006F5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02">
        <w:rPr>
          <w:rFonts w:ascii="Times New Roman" w:hAnsi="Times New Roman"/>
          <w:sz w:val="28"/>
          <w:szCs w:val="28"/>
        </w:rPr>
        <w:t xml:space="preserve">- Многим построение картин на песке напоминает сны наяву. В подносе с песком переживания, тревоги, надежды и внутренние конфликты обретают зримую форму. Таким образом, становится возможным обратиться к тому неизвестному в нас самих, что зачастую определяет наши поступки и переживания. Увидеть это – значит, сделать первый шаг к изменениям. </w:t>
      </w:r>
    </w:p>
    <w:p w:rsidR="006F5102" w:rsidRPr="006F5102" w:rsidRDefault="006F5102" w:rsidP="006F5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967" w:rsidRPr="006F5102" w:rsidRDefault="00EF3967" w:rsidP="006F5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102">
        <w:rPr>
          <w:rFonts w:ascii="Times New Roman" w:hAnsi="Times New Roman"/>
          <w:bCs/>
          <w:sz w:val="28"/>
          <w:szCs w:val="28"/>
        </w:rPr>
        <w:t xml:space="preserve"> </w:t>
      </w:r>
      <w:r w:rsidRPr="006F5102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2032000" cy="2717800"/>
            <wp:effectExtent l="19050" t="0" r="6350" b="0"/>
            <wp:docPr id="2" name="Рисунок 2" descr="DSC0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018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02">
        <w:rPr>
          <w:rFonts w:ascii="Times New Roman" w:hAnsi="Times New Roman"/>
          <w:bCs/>
          <w:sz w:val="28"/>
          <w:szCs w:val="28"/>
        </w:rPr>
        <w:t xml:space="preserve">        </w:t>
      </w:r>
      <w:r w:rsidRPr="006F5102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2374900" cy="1778000"/>
            <wp:effectExtent l="19050" t="0" r="6350" b="0"/>
            <wp:docPr id="3" name="Рисунок 4" descr="DSC0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018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967" w:rsidRPr="006F5102" w:rsidRDefault="00EF3967" w:rsidP="006F5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F3967" w:rsidRPr="006F5102" w:rsidRDefault="00EF3967" w:rsidP="006F5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 xml:space="preserve">Однако возможности песочной терапии проявляются и в другой плоскости. Созданная клиентом картина из песка является творческим продуктом. И в этом смысле песочная терапия становится привлекательной для </w:t>
      </w:r>
      <w:proofErr w:type="spellStart"/>
      <w:r w:rsidRPr="006F5102">
        <w:rPr>
          <w:sz w:val="28"/>
          <w:szCs w:val="28"/>
        </w:rPr>
        <w:t>арт-терапевтов</w:t>
      </w:r>
      <w:proofErr w:type="spellEnd"/>
      <w:r w:rsidRPr="006F5102">
        <w:rPr>
          <w:sz w:val="28"/>
          <w:szCs w:val="28"/>
        </w:rPr>
        <w:t xml:space="preserve">. Они имеют дело с проявлением творческих возможностей клиента. 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F5102">
        <w:rPr>
          <w:sz w:val="28"/>
          <w:szCs w:val="28"/>
        </w:rPr>
        <w:t>Ленор</w:t>
      </w:r>
      <w:proofErr w:type="spellEnd"/>
      <w:r w:rsidRPr="006F5102">
        <w:rPr>
          <w:sz w:val="28"/>
          <w:szCs w:val="28"/>
        </w:rPr>
        <w:t xml:space="preserve"> </w:t>
      </w:r>
      <w:proofErr w:type="spellStart"/>
      <w:r w:rsidRPr="006F5102">
        <w:rPr>
          <w:sz w:val="28"/>
          <w:szCs w:val="28"/>
        </w:rPr>
        <w:t>Штейнхард</w:t>
      </w:r>
      <w:proofErr w:type="spellEnd"/>
      <w:r w:rsidRPr="006F5102">
        <w:rPr>
          <w:sz w:val="28"/>
          <w:szCs w:val="28"/>
        </w:rPr>
        <w:t xml:space="preserve"> пишет: «В </w:t>
      </w:r>
      <w:proofErr w:type="spellStart"/>
      <w:r w:rsidRPr="006F5102">
        <w:rPr>
          <w:sz w:val="28"/>
          <w:szCs w:val="28"/>
        </w:rPr>
        <w:t>арт-терапевтическом</w:t>
      </w:r>
      <w:proofErr w:type="spellEnd"/>
      <w:r w:rsidRPr="006F5102">
        <w:rPr>
          <w:sz w:val="28"/>
          <w:szCs w:val="28"/>
        </w:rPr>
        <w:t xml:space="preserve"> процессе использование песка в качестве основного материала изобразительной работы предполагает «диалог» рук с песком и водой. 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 xml:space="preserve">Иными словами, процесс игры с песком в контексте </w:t>
      </w:r>
      <w:proofErr w:type="spellStart"/>
      <w:r w:rsidRPr="006F5102">
        <w:rPr>
          <w:sz w:val="28"/>
          <w:szCs w:val="28"/>
        </w:rPr>
        <w:t>арт-терапии</w:t>
      </w:r>
      <w:proofErr w:type="spellEnd"/>
      <w:r w:rsidRPr="006F5102">
        <w:rPr>
          <w:sz w:val="28"/>
          <w:szCs w:val="28"/>
        </w:rPr>
        <w:t xml:space="preserve"> представляет собой невербальную форму психотерапии. Основной акцент делается на творческом самовыражении клиента, благодаря которому на бессознательно-символическом уровне происходит «</w:t>
      </w:r>
      <w:proofErr w:type="spellStart"/>
      <w:r w:rsidRPr="006F5102">
        <w:rPr>
          <w:sz w:val="28"/>
          <w:szCs w:val="28"/>
        </w:rPr>
        <w:t>отреагирование</w:t>
      </w:r>
      <w:proofErr w:type="spellEnd"/>
      <w:r w:rsidRPr="006F5102">
        <w:rPr>
          <w:sz w:val="28"/>
          <w:szCs w:val="28"/>
        </w:rPr>
        <w:t>» внутреннего напряжения и поиск путей развития.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 xml:space="preserve">Однако, уделяя внимание песочной терапии в контексте психологической и психотерапевтической работы, не нужно забывать о мощных ресурсах песочницы для коррекционно-развивающей и образовательной работы с ребенком. 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 xml:space="preserve">В песочнице создается дополнительный акцент на тактильную чувствительность, «мануальный интеллект» ребенка. Поэтому перенос традиционных обучающих и развивающих заданий в песочницу дает </w:t>
      </w:r>
      <w:r w:rsidRPr="006F5102">
        <w:rPr>
          <w:sz w:val="28"/>
          <w:szCs w:val="28"/>
        </w:rPr>
        <w:lastRenderedPageBreak/>
        <w:t xml:space="preserve">дополнительный эффект. С </w:t>
      </w:r>
      <w:proofErr w:type="gramStart"/>
      <w:r w:rsidRPr="006F5102">
        <w:rPr>
          <w:sz w:val="28"/>
          <w:szCs w:val="28"/>
        </w:rPr>
        <w:t>одной стороны, существенно повышается</w:t>
      </w:r>
      <w:proofErr w:type="gramEnd"/>
      <w:r w:rsidRPr="006F5102">
        <w:rPr>
          <w:sz w:val="28"/>
          <w:szCs w:val="28"/>
        </w:rPr>
        <w:t xml:space="preserve"> мотивация ребенка к занятиям, а с другой — более интенсивно и гармонично происходит развитие познавательных процессов.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>Использование песочницы в педагогической практике дает комплексный образовательно-терапевтический эффект. Причем сегодня уже можно говорить о таком эффекте по отношению не только к нормально развивающимся детям, но и к их сверстникам с особенностями развития.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>Что же такое песочная терапия сегодня, это самостоятельное направление, метод или среда?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>Все это говорит в пользу того, что песочница — это СРЕДА для общения человека с самим собой и символами реального мира.</w:t>
      </w:r>
    </w:p>
    <w:p w:rsidR="00EF3967" w:rsidRPr="006F5102" w:rsidRDefault="00EF3967" w:rsidP="006F51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102">
        <w:rPr>
          <w:sz w:val="28"/>
          <w:szCs w:val="28"/>
        </w:rPr>
        <w:t xml:space="preserve"> </w:t>
      </w:r>
    </w:p>
    <w:p w:rsidR="00126BF4" w:rsidRPr="006F5102" w:rsidRDefault="00126BF4" w:rsidP="006F510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F5102" w:rsidRPr="006F5102" w:rsidRDefault="006F5102" w:rsidP="006F510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sectPr w:rsidR="006F5102" w:rsidRPr="006F5102" w:rsidSect="0012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5337"/>
    <w:multiLevelType w:val="hybridMultilevel"/>
    <w:tmpl w:val="5CD4BACE"/>
    <w:lvl w:ilvl="0" w:tplc="05B8C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82A1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FAC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0D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877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38F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460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6F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42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A439B"/>
    <w:multiLevelType w:val="multilevel"/>
    <w:tmpl w:val="A71A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F3967"/>
    <w:rsid w:val="00126BF4"/>
    <w:rsid w:val="001344EE"/>
    <w:rsid w:val="006F5102"/>
    <w:rsid w:val="009118D9"/>
    <w:rsid w:val="00960A57"/>
    <w:rsid w:val="00DB224E"/>
    <w:rsid w:val="00E95531"/>
    <w:rsid w:val="00EF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96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96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F3967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3967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rmal (Web)"/>
    <w:basedOn w:val="a"/>
    <w:uiPriority w:val="99"/>
    <w:unhideWhenUsed/>
    <w:rsid w:val="00EF39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2014-10-11T14:00:00Z</dcterms:created>
  <dcterms:modified xsi:type="dcterms:W3CDTF">2014-10-12T15:26:00Z</dcterms:modified>
</cp:coreProperties>
</file>