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14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b/>
          <w:sz w:val="36"/>
          <w:szCs w:val="36"/>
        </w:rPr>
        <w:t>Тема выступления: «Речевая готовность к школе. Трудности первоклассников с речевыми недостатками при обучении чтению и письму».</w:t>
      </w:r>
    </w:p>
    <w:p w:rsidR="00D55714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b/>
          <w:sz w:val="36"/>
          <w:szCs w:val="36"/>
        </w:rPr>
        <w:t xml:space="preserve"> Цель выступления: Привлечь внимание родителей к недостаткам речи у детей, раскрыть влияние этих недостатков на успеваемость, в первую очередь по русскому языку и чтению. </w:t>
      </w:r>
    </w:p>
    <w:p w:rsidR="00D55714" w:rsidRDefault="008F48F6" w:rsidP="00D55714">
      <w:pPr>
        <w:rPr>
          <w:rFonts w:ascii="Times New Roman" w:hAnsi="Times New Roman" w:cs="Times New Roman"/>
          <w:b/>
          <w:sz w:val="36"/>
          <w:szCs w:val="36"/>
        </w:rPr>
      </w:pPr>
      <w:r w:rsidRPr="00D55714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D55714" w:rsidRDefault="00D55714" w:rsidP="00D55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•</w:t>
      </w:r>
      <w:r w:rsidR="008F48F6" w:rsidRPr="00D55714">
        <w:rPr>
          <w:rFonts w:ascii="Times New Roman" w:hAnsi="Times New Roman" w:cs="Times New Roman"/>
          <w:sz w:val="36"/>
          <w:szCs w:val="36"/>
        </w:rPr>
        <w:t xml:space="preserve">Познакомить родителей с понятием «речевая готовность» и с требованиями начальной школы к развитию речи первоклассников. </w:t>
      </w:r>
    </w:p>
    <w:p w:rsidR="00D55714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t>• Рассмотреть проблемы, которые могут возникнуть у учащихся с низкой речевой готовностью.</w:t>
      </w:r>
    </w:p>
    <w:p w:rsidR="00D55714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t xml:space="preserve"> • Определить роль родителей в формировании устной и письменной речи учащихся. </w:t>
      </w:r>
    </w:p>
    <w:p w:rsidR="00242B3A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t xml:space="preserve">Каждый родитель с нетерпением ждет долгожданного и ответственного момента, когда любимый малыш пойдет в первый класс. Поступление в школу чрезвычайно важный момент в жизни ребенка. С приходом в школу меняется привычный для ребёнка образ жизни — он перемещается в новый неведомый прежде мир. Дошкольник становится школьником. </w:t>
      </w:r>
      <w:proofErr w:type="gramStart"/>
      <w:r w:rsidRPr="00D55714">
        <w:rPr>
          <w:rFonts w:ascii="Times New Roman" w:hAnsi="Times New Roman" w:cs="Times New Roman"/>
          <w:sz w:val="36"/>
          <w:szCs w:val="36"/>
        </w:rPr>
        <w:t>Свойственные</w:t>
      </w:r>
      <w:proofErr w:type="gramEnd"/>
      <w:r w:rsidRPr="00D55714">
        <w:rPr>
          <w:rFonts w:ascii="Times New Roman" w:hAnsi="Times New Roman" w:cs="Times New Roman"/>
          <w:sz w:val="36"/>
          <w:szCs w:val="36"/>
        </w:rPr>
        <w:t xml:space="preserve"> дошкольникам беспечность, беззаботность, погруженность в игру сменяются жизнью, наполненной множеством требований, обязанностей и ограничений.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выполнять, требования учителя, </w:t>
      </w:r>
      <w:r w:rsidRPr="00D55714">
        <w:rPr>
          <w:rFonts w:ascii="Times New Roman" w:hAnsi="Times New Roman" w:cs="Times New Roman"/>
          <w:sz w:val="36"/>
          <w:szCs w:val="36"/>
        </w:rPr>
        <w:lastRenderedPageBreak/>
        <w:t xml:space="preserve">заниматься на уроке тем, что определено школьной программой, прилежно выполнять домашние задания, добиваться хороших результатов в учебе. Но все ли сделано для того, чтобы ребенок был готов к школьному обучению? Достаточно ли развита его речь? Ведь от этого будут зависеть его успехи в усвоении абсолютно всех предметов школьной программы! </w:t>
      </w:r>
    </w:p>
    <w:p w:rsidR="00242B3A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t>Готовность к школьному обучению предполагает, прежде всего, мотивацию к обучению, т.е. у ребенка должно быть желание идти в школу. Он должен уметь общаться со сверстниками, выполнять требования учителя, контролировать свое поведение. Качество учебной деятельности будет зависеть от того, насколько были сформированы предпосылки в дошкольном периоде. В основе обучения лежит познавательный процесс. Известно, что вершиной познавательного процесса является мышление и речь.</w:t>
      </w:r>
    </w:p>
    <w:p w:rsidR="00242B3A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t xml:space="preserve"> Наша речь – процесс общения, поэтому готовность или неготовность к обучению в школе во многом определяется уровнем его речевого развития. Ведь именно, при помощи речи устной и письменной ребенку предстоит усвоить всю систему знаний. Чем лучше у него будет развита речь до поступления в школу, тем быстрее ученик овладеет чтением и письмом. Давайте определим: </w:t>
      </w:r>
    </w:p>
    <w:p w:rsidR="00242B3A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t>• Что входит в понятие «речевая готовность к школе». • Какие требования предъявляет начальная школа к речи первоклассника и готовности овладеть грамотой.</w:t>
      </w:r>
    </w:p>
    <w:p w:rsidR="00242B3A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lastRenderedPageBreak/>
        <w:t xml:space="preserve"> • Как могут отразиться несформированные знания и умения в области развития речи на усвоении таких предметов, как письмо и чтение.</w:t>
      </w:r>
    </w:p>
    <w:p w:rsidR="00242B3A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t xml:space="preserve"> • Как помочь школьникам с низкой речевой готовностью преодолеть трудности при обучении. Для успешного овладения чтением и письмом у детей до начала обучения в школе должны быть сформированы следующие компоненты речи: </w:t>
      </w:r>
    </w:p>
    <w:p w:rsidR="00242B3A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t xml:space="preserve">1. Дети должны уметь слушать и слышать других. При несформированности данных умений, у ребят могут возникнуть трудности в усвоении материала, предъявляемого учителем устно. </w:t>
      </w:r>
    </w:p>
    <w:p w:rsidR="00242B3A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t>2. Звуковая сторона речи</w:t>
      </w:r>
      <w:proofErr w:type="gramStart"/>
      <w:r w:rsidRPr="00D5571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D55714">
        <w:rPr>
          <w:rFonts w:ascii="Times New Roman" w:hAnsi="Times New Roman" w:cs="Times New Roman"/>
          <w:sz w:val="36"/>
          <w:szCs w:val="36"/>
        </w:rPr>
        <w:t xml:space="preserve"> - </w:t>
      </w:r>
      <w:proofErr w:type="gramStart"/>
      <w:r w:rsidRPr="00D55714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D55714">
        <w:rPr>
          <w:rFonts w:ascii="Times New Roman" w:hAnsi="Times New Roman" w:cs="Times New Roman"/>
          <w:sz w:val="36"/>
          <w:szCs w:val="36"/>
        </w:rPr>
        <w:t>равильно произносить все звуки речи;</w:t>
      </w:r>
    </w:p>
    <w:p w:rsidR="00242B3A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t xml:space="preserve"> Правильное произношение звуков речи и четкое различение звуков речи на слух, является необходимым условием для освоения письма</w:t>
      </w:r>
      <w:proofErr w:type="gramStart"/>
      <w:r w:rsidRPr="00D5571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D55714">
        <w:rPr>
          <w:rFonts w:ascii="Times New Roman" w:hAnsi="Times New Roman" w:cs="Times New Roman"/>
          <w:sz w:val="36"/>
          <w:szCs w:val="36"/>
        </w:rPr>
        <w:t xml:space="preserve"> - </w:t>
      </w:r>
      <w:proofErr w:type="gramStart"/>
      <w:r w:rsidRPr="00D55714">
        <w:rPr>
          <w:rFonts w:ascii="Times New Roman" w:hAnsi="Times New Roman" w:cs="Times New Roman"/>
          <w:sz w:val="36"/>
          <w:szCs w:val="36"/>
        </w:rPr>
        <w:t>ч</w:t>
      </w:r>
      <w:proofErr w:type="gramEnd"/>
      <w:r w:rsidRPr="00D55714">
        <w:rPr>
          <w:rFonts w:ascii="Times New Roman" w:hAnsi="Times New Roman" w:cs="Times New Roman"/>
          <w:sz w:val="36"/>
          <w:szCs w:val="36"/>
        </w:rPr>
        <w:t xml:space="preserve">етко и внятно произносить слова и фразы со сложной звуковой и слоговой наполняемостью (например: мотоциклист, регулировщик, термометр); - говорить громко или тихо, или даже шепотом, в зависимости от ситуации; - изменять темп речи с учетом содержания высказывания. </w:t>
      </w:r>
    </w:p>
    <w:p w:rsidR="00242B3A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t xml:space="preserve">Как правило, незначительные нарушения звуковой стороны речи не сказываются на успешности дальнейшего обучения. Выраженные же нарушения в этой сфере приводят к отражению неправильного произношения на письме из-за опоры на неправильное проговаривание. Письмо является отражением устной речи. Ребенок пишет так, как </w:t>
      </w:r>
      <w:r w:rsidRPr="00D55714">
        <w:rPr>
          <w:rFonts w:ascii="Times New Roman" w:hAnsi="Times New Roman" w:cs="Times New Roman"/>
          <w:sz w:val="36"/>
          <w:szCs w:val="36"/>
        </w:rPr>
        <w:lastRenderedPageBreak/>
        <w:t>проговаривает. На письме могут появиться замены и пропуски букв, соответствующие заменам и пропускам звуков в устной речи (шуба – «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суба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>», жук – «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зук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>», звезда – «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зведа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>», рыба – «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лыба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>»).</w:t>
      </w:r>
    </w:p>
    <w:p w:rsidR="00242B3A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Неусвоение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 xml:space="preserve"> данных навыков может привести к появлению интонационных ошибок при чтении.</w:t>
      </w:r>
    </w:p>
    <w:p w:rsidR="00242B3A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t xml:space="preserve"> 3. Функции языкового анализа. Дети должны уметь: - делить предложения на слова; - делить слова на слоги; - уметь выделять все звуки в словах; - устанавливать последовательность звуков в слове. Недоразвитие функций языкового анализа и синтеза проявляется на письме в искажении структуры слова и предложения. </w:t>
      </w:r>
      <w:proofErr w:type="gramStart"/>
      <w:r w:rsidRPr="00D55714">
        <w:rPr>
          <w:rFonts w:ascii="Times New Roman" w:hAnsi="Times New Roman" w:cs="Times New Roman"/>
          <w:sz w:val="36"/>
          <w:szCs w:val="36"/>
        </w:rPr>
        <w:t>Наиболее характерны следующие ошибки: - слитное написание слов, особенно предлогов с другими словами; раздельное написание слов, особенно приставок и корней (в доме – «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вдоме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>», наступила – «на ступила»); - пропуски, перестановки, добавления слогов (комната – «кота», печенье – «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чепенье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>», паровоз – «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павороз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>», бабушка – «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бабабушка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>»); - пропуски согласных при их стечении; пропуски гласных, добавления букв (поросенок – «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просенок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>», трава – «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тарава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>»);</w:t>
      </w:r>
      <w:proofErr w:type="gramEnd"/>
      <w:r w:rsidRPr="00D55714">
        <w:rPr>
          <w:rFonts w:ascii="Times New Roman" w:hAnsi="Times New Roman" w:cs="Times New Roman"/>
          <w:sz w:val="36"/>
          <w:szCs w:val="36"/>
        </w:rPr>
        <w:t xml:space="preserve"> - перестановки букв (комната – «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конмата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>»).</w:t>
      </w:r>
    </w:p>
    <w:p w:rsidR="00242B3A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t xml:space="preserve"> 4. Лексическая сторона речи (словарный запас). </w:t>
      </w:r>
      <w:proofErr w:type="gramStart"/>
      <w:r w:rsidRPr="00D55714">
        <w:rPr>
          <w:rFonts w:ascii="Times New Roman" w:hAnsi="Times New Roman" w:cs="Times New Roman"/>
          <w:sz w:val="36"/>
          <w:szCs w:val="36"/>
        </w:rPr>
        <w:t xml:space="preserve">Дети должны уметь: - точно подбирать слова; - ясно выражать свои мысли, связывая различные факты в единое целое; - дифференцировать обозначения предметов (например: «автомобиль легковой и грузовой, а не просто автомобиль», «обувь зимняя и летняя»); - употреблять сложные слова (например: длинноногий); - пользоваться эпитетами </w:t>
      </w:r>
      <w:r w:rsidRPr="00D55714">
        <w:rPr>
          <w:rFonts w:ascii="Times New Roman" w:hAnsi="Times New Roman" w:cs="Times New Roman"/>
          <w:sz w:val="36"/>
          <w:szCs w:val="36"/>
        </w:rPr>
        <w:lastRenderedPageBreak/>
        <w:t>(например: чистое поле); - подбирать метафоры (например: туча комаров); - использовать слова и фразы с переносным значением (например: сломя голову);</w:t>
      </w:r>
      <w:proofErr w:type="gramEnd"/>
      <w:r w:rsidRPr="00D55714">
        <w:rPr>
          <w:rFonts w:ascii="Times New Roman" w:hAnsi="Times New Roman" w:cs="Times New Roman"/>
          <w:sz w:val="36"/>
          <w:szCs w:val="36"/>
        </w:rPr>
        <w:t xml:space="preserve"> - подбирать синонимы (например: храбрый – смелый – отважный). </w:t>
      </w:r>
    </w:p>
    <w:p w:rsidR="00242B3A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t xml:space="preserve">Недоразвитие лексической стороны речи влияет на понимание </w:t>
      </w:r>
      <w:proofErr w:type="gramStart"/>
      <w:r w:rsidRPr="00D55714">
        <w:rPr>
          <w:rFonts w:ascii="Times New Roman" w:hAnsi="Times New Roman" w:cs="Times New Roman"/>
          <w:sz w:val="36"/>
          <w:szCs w:val="36"/>
        </w:rPr>
        <w:t>прочитанного</w:t>
      </w:r>
      <w:proofErr w:type="gramEnd"/>
      <w:r w:rsidRPr="00D55714">
        <w:rPr>
          <w:rFonts w:ascii="Times New Roman" w:hAnsi="Times New Roman" w:cs="Times New Roman"/>
          <w:sz w:val="36"/>
          <w:szCs w:val="36"/>
        </w:rPr>
        <w:t>, даже при технически правильном чтении. Такие дети с трудом осознают значение прочитанных слов, предложений, текста. Особенные трудности вызывают метафоры и сравнения. В старших классах возникают ошибки в подборе проверочных слов на письме.</w:t>
      </w:r>
    </w:p>
    <w:p w:rsidR="00242B3A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t xml:space="preserve"> 5. Грамматическая сторона речи. У детей должны быть сформированы навыки словоизменения и словообразования: а) Навыки словоизменения:</w:t>
      </w:r>
    </w:p>
    <w:p w:rsidR="00242B3A" w:rsidRDefault="008F48F6" w:rsidP="00D55714">
      <w:pPr>
        <w:rPr>
          <w:rFonts w:ascii="Times New Roman" w:hAnsi="Times New Roman" w:cs="Times New Roman"/>
          <w:sz w:val="36"/>
          <w:szCs w:val="36"/>
        </w:rPr>
      </w:pPr>
      <w:r w:rsidRPr="00D5571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D55714">
        <w:rPr>
          <w:rFonts w:ascii="Times New Roman" w:hAnsi="Times New Roman" w:cs="Times New Roman"/>
          <w:sz w:val="36"/>
          <w:szCs w:val="36"/>
        </w:rPr>
        <w:t xml:space="preserve">Дети должны уметь: - изменять существительные по падежам и числам (например: санки, на санках); - употреблять различные предлоги; - согласовывать существительные с прилагательными в роде, числе, падеже (например: 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голубое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 xml:space="preserve"> полотенце); - согласовывать существительные с числительными (например: один карандаш, два карандаша, пять карандашей); - правильно употреблять глаголы (например: бегу, бежишь, бежит, бежим, бегите, бежал, побежит и т.п.).</w:t>
      </w:r>
      <w:proofErr w:type="gramEnd"/>
      <w:r w:rsidRPr="00D5571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D55714">
        <w:rPr>
          <w:rFonts w:ascii="Times New Roman" w:hAnsi="Times New Roman" w:cs="Times New Roman"/>
          <w:sz w:val="36"/>
          <w:szCs w:val="36"/>
        </w:rPr>
        <w:t xml:space="preserve">В связи с недоразвитием грамматического строя речи можно наблюдать аграмматизмы на письме и при чтении, проявляющиеся в искажении морфологической структуры слова: - ошибки в падежных окончаниях и при изменении числа существительных (у Бори – «у Боре», много деревьев – «много 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деревов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 xml:space="preserve">», на санках – «на 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санков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 xml:space="preserve">»); - пропуски, </w:t>
      </w:r>
      <w:r w:rsidRPr="00D55714">
        <w:rPr>
          <w:rFonts w:ascii="Times New Roman" w:hAnsi="Times New Roman" w:cs="Times New Roman"/>
          <w:sz w:val="36"/>
          <w:szCs w:val="36"/>
        </w:rPr>
        <w:lastRenderedPageBreak/>
        <w:t>замены предлогов (над столом – «на столом», пошли в лес – «пошли лес»);</w:t>
      </w:r>
      <w:proofErr w:type="gramEnd"/>
      <w:r w:rsidRPr="00D55714">
        <w:rPr>
          <w:rFonts w:ascii="Times New Roman" w:hAnsi="Times New Roman" w:cs="Times New Roman"/>
          <w:sz w:val="36"/>
          <w:szCs w:val="36"/>
        </w:rPr>
        <w:t xml:space="preserve"> - ошибки согласования (белый дом – «бела дом», «пять вишен – «</w:t>
      </w:r>
      <w:proofErr w:type="gramStart"/>
      <w:r w:rsidRPr="00D55714">
        <w:rPr>
          <w:rFonts w:ascii="Times New Roman" w:hAnsi="Times New Roman" w:cs="Times New Roman"/>
          <w:sz w:val="36"/>
          <w:szCs w:val="36"/>
        </w:rPr>
        <w:t>пять</w:t>
      </w:r>
      <w:proofErr w:type="gramEnd"/>
      <w:r w:rsidRPr="00D55714">
        <w:rPr>
          <w:rFonts w:ascii="Times New Roman" w:hAnsi="Times New Roman" w:cs="Times New Roman"/>
          <w:sz w:val="36"/>
          <w:szCs w:val="36"/>
        </w:rPr>
        <w:t xml:space="preserve"> вишнев», 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голубое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 xml:space="preserve"> полотенце – «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голубая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 xml:space="preserve"> полотенце»). б) Навыки словообразования: </w:t>
      </w:r>
    </w:p>
    <w:p w:rsidR="00E3507F" w:rsidRDefault="008F48F6" w:rsidP="00D55714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D55714">
        <w:rPr>
          <w:rFonts w:ascii="Times New Roman" w:hAnsi="Times New Roman" w:cs="Times New Roman"/>
          <w:sz w:val="36"/>
          <w:szCs w:val="36"/>
        </w:rPr>
        <w:t>Дети должны уметь: - образовывать слова с помощью уменьшительно-ласкательных и увеличительных суффиксов (например: глаза – глазки – глазищи); - образовывать глаголы с помощью приставок (например: шел – вышел – перешел – обошел); - образовывать название детенышей животных; - образовывать относительные и притяжательные прилагательные от существительных (например: малина – малиновое, лиса – лисья).</w:t>
      </w:r>
      <w:proofErr w:type="gramEnd"/>
      <w:r w:rsidRPr="00D55714">
        <w:rPr>
          <w:rFonts w:ascii="Times New Roman" w:hAnsi="Times New Roman" w:cs="Times New Roman"/>
          <w:sz w:val="36"/>
          <w:szCs w:val="36"/>
        </w:rPr>
        <w:t xml:space="preserve"> Если у первоклассника не сформированы навыки словообразования, то при письме могут наблюдаться: - замены суффиксов (козлята – «</w:t>
      </w:r>
      <w:proofErr w:type="spellStart"/>
      <w:r w:rsidRPr="00D55714">
        <w:rPr>
          <w:rFonts w:ascii="Times New Roman" w:hAnsi="Times New Roman" w:cs="Times New Roman"/>
          <w:sz w:val="36"/>
          <w:szCs w:val="36"/>
        </w:rPr>
        <w:t>козленки</w:t>
      </w:r>
      <w:proofErr w:type="spellEnd"/>
      <w:r w:rsidRPr="00D55714">
        <w:rPr>
          <w:rFonts w:ascii="Times New Roman" w:hAnsi="Times New Roman" w:cs="Times New Roman"/>
          <w:sz w:val="36"/>
          <w:szCs w:val="36"/>
        </w:rPr>
        <w:t xml:space="preserve">»); - замены приставок (захлестнула – «нахлестнула»). Могут наблюдаться трудности конструирования сложных предложений, пропуски членов предложений, нарушения последовательности слов в предложении. Может нарушаться самостоятельная письменная речь. 6. Связная речь. Под связной речью принято понимать такие развернутые (то есть состоящие из нескольких или многих предложений) высказывания, которые позволяют человеку систематично и последовательно излагать свои мысли. Дети должны уметь: - свободно общаться с взрослыми и сверстниками; - поддерживать разговор на темы, доступные возрасту; - рассказывать о пережитых событиях; - пересказывать содержание сказки, рассказа; - описывать окружающие предметы; - раскрывать содержание картины, некоторых явлениях окружающей действительности. </w:t>
      </w:r>
      <w:r w:rsidRPr="00D55714">
        <w:rPr>
          <w:rFonts w:ascii="Times New Roman" w:hAnsi="Times New Roman" w:cs="Times New Roman"/>
          <w:sz w:val="36"/>
          <w:szCs w:val="36"/>
        </w:rPr>
        <w:lastRenderedPageBreak/>
        <w:t xml:space="preserve">Нарушение самостоятельной связной речи может выражаться в трудностях пересказа, в составлении рассказа, в написании сочинений и изложений. Таким образом, хорошо развитая речь первоклассника служит средством успешного обучения не только по письму и чтению, но по другим предметам в школе. Перечисленные выше особенности устной речи первоклассников с нарушениями свидетельствуют о том, что без целенаправленной логопедической работы по исправлению недостатков в развитии всех компонентов речи детям будет трудно усваивать школьную программу по русскому языку, у них может возникнуть негативное отношение к учебе. Для оказания помощи учащимся, имеющим речевые расстройства, необходима ранняя своевременная коррекция устной речи, профилактическая работы по предупреждению нарушений чтения и письма. Для этого в каждой школе работают учителя-логопеды, которые проводят специальные коррекционные занятия. Продолжительность логопедических занятий для каждого ребенка зависит от степени тяжести и структуры речевого недоразвития. Успешность коррекционно-воспитательной работы по преодолению речевых недостатков предполагает активное участие в нем родителей. Не следует считать, что роль родителей в процессе исправления речи оканчивается в момент обращения к специалисту. Каким бы хорошим специалистом не был логопед, он не сможет без содействия родителей эффективно помочь ребенку. Только совместные усилия приведут к хорошим результатам. Для того чтобы исправить речевой дефект, необходима упорная каждодневная работа, которая должна вестись как на </w:t>
      </w:r>
      <w:r w:rsidRPr="00D55714">
        <w:rPr>
          <w:rFonts w:ascii="Times New Roman" w:hAnsi="Times New Roman" w:cs="Times New Roman"/>
          <w:sz w:val="36"/>
          <w:szCs w:val="36"/>
        </w:rPr>
        <w:lastRenderedPageBreak/>
        <w:t>логопедических занятиях, так и в домашних условиях. На логопедических занятиях у ребенка формируется кратковременный навык правильной речи, который должен контролироваться со стороны окружающих ребенка взрослых и закрепляться в различных видах деятельности. Основная задача родителей в процессе коррекционного воздействия состоит в активном взаимодействии с логопедом. Родителям необходимо интересоваться ходом и результатами коррекционного процесса, обращаться за советом к специалисту по возникшим вопросам, проводить доступные в домашних условиях логопедические упражнения. К тому же родители должны помнить о том, что речь взрослых является образцом для подражания ребенка, поэтому важно общаться с ребенком на правильном русском языке. Таким образом, благодаря совместной работе учителя-логопеда, педагог</w:t>
      </w:r>
      <w:proofErr w:type="gramStart"/>
      <w:r w:rsidRPr="00D55714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D55714">
        <w:rPr>
          <w:rFonts w:ascii="Times New Roman" w:hAnsi="Times New Roman" w:cs="Times New Roman"/>
          <w:sz w:val="36"/>
          <w:szCs w:val="36"/>
        </w:rPr>
        <w:t xml:space="preserve"> психолога, учителей начальных классов, родителей возможно своевременно и качественно помочь детям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деятельности. Успехов вам и вашим детям при обучении в школе! Приложение: Развитие речевых навыков у первоклассников (памятка для родителей). </w:t>
      </w:r>
    </w:p>
    <w:p w:rsidR="00915FA7" w:rsidRPr="00D55714" w:rsidRDefault="00E3507F" w:rsidP="00D557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 ЛОГОПЕД  </w:t>
      </w:r>
      <w:proofErr w:type="spellStart"/>
      <w:r>
        <w:rPr>
          <w:rFonts w:ascii="Times New Roman" w:hAnsi="Times New Roman" w:cs="Times New Roman"/>
          <w:sz w:val="36"/>
          <w:szCs w:val="36"/>
        </w:rPr>
        <w:t>Ахмедгалиева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В.В</w:t>
      </w:r>
      <w:r w:rsidR="008F48F6" w:rsidRPr="00D55714">
        <w:rPr>
          <w:rFonts w:ascii="Times New Roman" w:hAnsi="Times New Roman" w:cs="Times New Roman"/>
          <w:sz w:val="36"/>
          <w:szCs w:val="36"/>
        </w:rPr>
        <w:br/>
      </w:r>
      <w:r w:rsidR="008F48F6" w:rsidRPr="00D55714">
        <w:rPr>
          <w:rFonts w:ascii="Times New Roman" w:hAnsi="Times New Roman" w:cs="Times New Roman"/>
          <w:sz w:val="36"/>
          <w:szCs w:val="36"/>
        </w:rPr>
        <w:br/>
      </w:r>
    </w:p>
    <w:sectPr w:rsidR="00915FA7" w:rsidRPr="00D55714" w:rsidSect="0091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characterSpacingControl w:val="doNotCompress"/>
  <w:compat/>
  <w:rsids>
    <w:rsidRoot w:val="008F48F6"/>
    <w:rsid w:val="00024081"/>
    <w:rsid w:val="001460A1"/>
    <w:rsid w:val="00242B3A"/>
    <w:rsid w:val="008F48F6"/>
    <w:rsid w:val="00915FA7"/>
    <w:rsid w:val="00BA45DF"/>
    <w:rsid w:val="00D55714"/>
    <w:rsid w:val="00E155DF"/>
    <w:rsid w:val="00E3507F"/>
    <w:rsid w:val="00E6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48F6"/>
  </w:style>
  <w:style w:type="character" w:styleId="a3">
    <w:name w:val="Hyperlink"/>
    <w:basedOn w:val="a0"/>
    <w:uiPriority w:val="99"/>
    <w:semiHidden/>
    <w:unhideWhenUsed/>
    <w:rsid w:val="008F4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1657</Words>
  <Characters>9446</Characters>
  <Application>Microsoft Office Word</Application>
  <DocSecurity>0</DocSecurity>
  <Lines>78</Lines>
  <Paragraphs>22</Paragraphs>
  <ScaleCrop>false</ScaleCrop>
  <Company>Microsoft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Ахмедгалиева</dc:creator>
  <cp:lastModifiedBy>Ахмедгалиева</cp:lastModifiedBy>
  <cp:revision>8</cp:revision>
  <dcterms:created xsi:type="dcterms:W3CDTF">2014-10-22T14:35:00Z</dcterms:created>
  <dcterms:modified xsi:type="dcterms:W3CDTF">2014-10-22T14:59:00Z</dcterms:modified>
</cp:coreProperties>
</file>