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6C" w:rsidRPr="008B3C6C" w:rsidRDefault="008B3C6C" w:rsidP="008B3C6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B3C6C" w:rsidRPr="008B3C6C" w:rsidRDefault="008B3C6C" w:rsidP="008B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5F398F" w:rsidRDefault="008B3C6C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русс</w:t>
      </w: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языку соответствует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государственному образовательному стандарту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разработана на основе </w:t>
      </w: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по русскому языку и с учетом специфики авторской программы по русскому языку под редакцией Л.М. Зелениной, Т.Е. Хохловой (2012 г.).</w:t>
      </w:r>
      <w:proofErr w:type="gramEnd"/>
    </w:p>
    <w:p w:rsidR="005F398F" w:rsidRPr="005F398F" w:rsidRDefault="005F398F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98F" w:rsidRPr="005F398F" w:rsidRDefault="005F398F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C6C" w:rsidRPr="005F398F" w:rsidRDefault="008B3C6C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Учебно-методический комплект:</w:t>
      </w:r>
    </w:p>
    <w:p w:rsidR="00F632D6" w:rsidRPr="005F398F" w:rsidRDefault="00F632D6" w:rsidP="00F632D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«Русский язык» для общеобразовательных учреждений. Л.М. Зеленина, Т.Е. Хохлова. – М.: Просвещение, 2011.</w:t>
      </w:r>
    </w:p>
    <w:p w:rsidR="00F632D6" w:rsidRPr="005F398F" w:rsidRDefault="00F632D6" w:rsidP="00F632D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 по русскому языку: 1 класс. Л.М. Зеленина, Т.Е. Хохлова. – М.</w:t>
      </w:r>
      <w:proofErr w:type="gramStart"/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2011.</w:t>
      </w:r>
    </w:p>
    <w:p w:rsidR="00F632D6" w:rsidRPr="005F398F" w:rsidRDefault="00F632D6" w:rsidP="00F632D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Поурочные разработки по русскому языку. 1 класс: к учебнику Л.М. Зелениной, Т.Е. Хохловой «Русский язык. 1 класс»/Е.М. Тихомирова. – М.: Издательство «Экзамен», 2012.</w:t>
      </w:r>
    </w:p>
    <w:p w:rsidR="005F398F" w:rsidRPr="005F398F" w:rsidRDefault="00F632D6" w:rsidP="00F632D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 демонстрационных таблиц. </w:t>
      </w:r>
    </w:p>
    <w:p w:rsidR="00F632D6" w:rsidRPr="005F398F" w:rsidRDefault="00F632D6" w:rsidP="00F632D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язык. Рабочие программы. 1-4 классы.</w:t>
      </w:r>
      <w:r w:rsidR="005F398F" w:rsidRPr="005F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В.Г.  Горецкий, Л.М. Зеленина, Т.Е. Хохлова. </w:t>
      </w:r>
    </w:p>
    <w:p w:rsidR="00F632D6" w:rsidRPr="005F398F" w:rsidRDefault="00F632D6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2D6" w:rsidRPr="005F398F" w:rsidRDefault="00F632D6" w:rsidP="008B3C6C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C6C" w:rsidRPr="008B3C6C" w:rsidRDefault="008B3C6C" w:rsidP="005F398F">
      <w:pPr>
        <w:shd w:val="clear" w:color="auto" w:fill="FFFFFF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– отечественного языка» (К. Д. Ушинский).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Целями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предмета «Русский язык» в начальной школе являются: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курса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8B3C6C" w:rsidRPr="008B3C6C" w:rsidRDefault="008B3C6C" w:rsidP="008B3C6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B3C6C" w:rsidRPr="008B3C6C" w:rsidRDefault="008B3C6C" w:rsidP="008B3C6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диалогической и монологической устной и письменной речи; </w:t>
      </w:r>
    </w:p>
    <w:p w:rsidR="008B3C6C" w:rsidRPr="008B3C6C" w:rsidRDefault="008B3C6C" w:rsidP="008B3C6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тивных умений;</w:t>
      </w:r>
    </w:p>
    <w:p w:rsidR="008B3C6C" w:rsidRPr="008B3C6C" w:rsidRDefault="008B3C6C" w:rsidP="008B3C6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нравственных и эстетических чувств; </w:t>
      </w:r>
    </w:p>
    <w:p w:rsidR="008B3C6C" w:rsidRPr="008B3C6C" w:rsidRDefault="008B3C6C" w:rsidP="008B3C6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 к творческой деятель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определяет ряд практических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которых обеспечит достижение основных целей изучения предмета: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морфемике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 слова), морфологии и синтаксисе;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документы, обеспечивающие реализацию программы: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 xml:space="preserve">1.  Концепция модернизации российского образования на период до </w:t>
      </w:r>
      <w:smartTag w:uri="urn:schemas-microsoft-com:office:smarttags" w:element="metricconverter">
        <w:smartTagPr>
          <w:attr w:name="ProductID" w:val="2010 г"/>
        </w:smartTagPr>
        <w:r w:rsidRPr="008B3C6C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8B3C6C">
        <w:rPr>
          <w:rFonts w:ascii="Times New Roman" w:eastAsia="Times New Roman" w:hAnsi="Times New Roman" w:cs="Times New Roman"/>
          <w:sz w:val="28"/>
          <w:szCs w:val="28"/>
        </w:rPr>
        <w:t>., утвержденная распоряжением Прави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тельства РФ от 29.12.2001 г. № 1756-Р.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3.  «Об организации обучения в первом классе четырех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летней начальной школы» (письмо Минобразования России от 25.09.2000 г. № 2021/11-13).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4.  «Рекомендации по организации обучения первокласс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ников в адаптационный период», (письмо Минобразования России от 20.04.2001 г. № 408/13-13).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 xml:space="preserve">5.  «О системе оценивания учебных достижений младших школьников в условиях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</w:rPr>
        <w:t>безотметочного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</w:rPr>
        <w:t xml:space="preserve"> обучения в общеоб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разовательных учреждениях, 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участвующих в эксперименте по совершенствованию структуры и содержания общего образо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вания» (письмо Минобразования России от 03.06.2003 г. № 13-51-120/13).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</w:rPr>
        <w:t>«Рекомендации по использованию компьютеров в на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</w:rPr>
        <w:t>28.03.2002  г. № 199/13).</w:t>
      </w:r>
      <w:proofErr w:type="gramEnd"/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7.  «Федеральный компонент государственных образова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тельных стандартов начального общего образования» (при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ложение к приказу Минобразования России от 05.03.2004 г. № 1089). 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8.  «О примерных программах по учебным предметам фе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дерального базисного учебного плана» (письмо Министер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ства образования и науки РФ от 07.07.2005 г. № 03-1263).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sz w:val="28"/>
          <w:szCs w:val="28"/>
        </w:rPr>
        <w:t>9.  «Гигиенические требования к условиям обучения в общеобразовательных учреждениях» (Санитарно-эпидемио</w:t>
      </w:r>
      <w:r w:rsidRPr="008B3C6C">
        <w:rPr>
          <w:rFonts w:ascii="Times New Roman" w:eastAsia="Times New Roman" w:hAnsi="Times New Roman" w:cs="Times New Roman"/>
          <w:sz w:val="28"/>
          <w:szCs w:val="28"/>
        </w:rPr>
        <w:softHyphen/>
        <w:t>логические правила и нормативы — СанПиН 2.4.2.1178-02 — Утверждены постановлением Минздрава России от 28.11.2002 г. № 44)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добукварного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(подготовительного), </w:t>
      </w:r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букварного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(основного) и </w:t>
      </w:r>
      <w:proofErr w:type="spellStart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послебукварного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(заключительного).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Добукварный</w:t>
      </w:r>
      <w:proofErr w:type="spellEnd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букварного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Послебукварный</w:t>
      </w:r>
      <w:proofErr w:type="spellEnd"/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(заключительный)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грамматика (морфология и синтаксис);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орфография и пунктуация;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речи.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речеведческими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и самооценкой выполненной учеником творческой работы.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говорения, чтения и письма.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8B3C6C" w:rsidRPr="008B3C6C" w:rsidRDefault="008B3C6C" w:rsidP="008B3C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несомненно, способствует умственному и рече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ношения к употреблению в речи основных единиц языка.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left="36" w:right="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8B3C6C" w:rsidRPr="008B3C6C" w:rsidRDefault="008B3C6C" w:rsidP="008B3C6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B3C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просмотра фрагмента видеозаписи и т. п.).</w:t>
      </w:r>
      <w:proofErr w:type="gramEnd"/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грамоте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Фонетика.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е, ё, ю, я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Мягкий знак как показатель мягкости предшествующего согласного звука.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русским алфавитом как последовательностью букв.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первичными навыками клавиатурного письма.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и предложение.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Орфография.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правилами правописания и их применение: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раздельное написание слов;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обозначение гласных после шипящих (</w:t>
      </w:r>
      <w:proofErr w:type="spellStart"/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—ща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чу—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—ши);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перенос слов по слогам без стечения согласных;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знаки препинания в конце предложения.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речи.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Систематический курс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Фонетика и орфоэпия.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качественной характеристики звука: гласный — согласный; гласный ударный — безударный; согласный твёрдый —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мягкий, парный — непарный; согласный звонкий — глухой, парный — непарный.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Фонетический анализ слова.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разделительных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соотношения звукового и буквенного состава слов типа </w:t>
      </w:r>
      <w:r w:rsidRPr="008B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стол, конь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словах с йотированными гласными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е, ё, ю, я;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словах с непроизносимыми согласными.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Орфография и пунктуация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правил правописания и пунктуации: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сочетания 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—ши, </w:t>
      </w:r>
      <w:proofErr w:type="spellStart"/>
      <w:proofErr w:type="gram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—ща</w:t>
      </w:r>
      <w:proofErr w:type="gram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чу—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щу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под ударением;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сочетания 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чк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чн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нч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щн</w:t>
      </w:r>
      <w:proofErr w:type="spellEnd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др.; 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перенос слов;</w:t>
      </w:r>
    </w:p>
    <w:p w:rsidR="008B3C6C" w:rsidRPr="008B3C6C" w:rsidRDefault="008B3C6C" w:rsidP="008B3C6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прописная буква в начале предложения, в именах собственных;</w:t>
      </w:r>
    </w:p>
    <w:p w:rsidR="008B3C6C" w:rsidRPr="008B3C6C" w:rsidRDefault="008B3C6C" w:rsidP="008B3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изучения курса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B3C6C" w:rsidRPr="008B3C6C" w:rsidRDefault="008B3C6C" w:rsidP="008B3C6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Овладение н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ачальными навыками адаптации в динамично изменяющемся и развивающемся мире.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самостоятельности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Формирование э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стетических потребностей, ценностей и чувств.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э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gramEnd"/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B3C6C" w:rsidRPr="008B3C6C" w:rsidRDefault="008B3C6C" w:rsidP="008B3C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умения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знаково-символических сре</w:t>
      </w:r>
      <w:proofErr w:type="gramStart"/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дств пр</w:t>
      </w:r>
      <w:proofErr w:type="gramEnd"/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едставления информации.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Активное использование речевых средств и сре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решения коммуникативных и познавательных задач.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</w:t>
      </w:r>
      <w:r w:rsidRPr="008B3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общей цели и путей её достижения; умение договариваться о распределении функций и ролей в совместной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Pr="008B3C6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B3C6C" w:rsidRPr="008B3C6C" w:rsidRDefault="008B3C6C" w:rsidP="008B3C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B3C6C" w:rsidRPr="008B3C6C" w:rsidRDefault="008B3C6C" w:rsidP="008B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B3C6C" w:rsidRPr="008B3C6C" w:rsidRDefault="008B3C6C" w:rsidP="008B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B3C6C" w:rsidRPr="008B3C6C" w:rsidRDefault="008B3C6C" w:rsidP="008B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B3C6C" w:rsidRPr="008B3C6C" w:rsidRDefault="008B3C6C" w:rsidP="008B3C6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B3C6C" w:rsidRPr="008B3C6C" w:rsidRDefault="008B3C6C" w:rsidP="008B3C6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морфемике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8B3C6C" w:rsidRPr="008B3C6C" w:rsidRDefault="008B3C6C" w:rsidP="008B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8B3C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C6C" w:rsidRPr="008B3C6C" w:rsidRDefault="008B3C6C" w:rsidP="008B3C6C">
      <w:pPr>
        <w:keepNext/>
        <w:tabs>
          <w:tab w:val="num" w:pos="0"/>
          <w:tab w:val="left" w:pos="5560"/>
        </w:tabs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C6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и нормы оценки знаний обучающихся</w:t>
      </w:r>
    </w:p>
    <w:p w:rsidR="008B3C6C" w:rsidRPr="008B3C6C" w:rsidRDefault="008B3C6C" w:rsidP="008B3C6C">
      <w:p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организации контроля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русскому языку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достижений учащихся по русскому языку проводится в </w:t>
      </w:r>
      <w:r w:rsidRPr="008B3C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форме письменных работ: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диктантов, грамматических заданий, контрольных списываний, изложений, тестовых заданий.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Диктант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средством проверки орфографических и пунктуационных умений и навыков.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диктантов подбираются средней труд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с расчетом на возможность их выполне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всеми детьми. Каждый те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вкл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достаточное количество изученных орфограмм (примерно 60% от общего числа всех слов дик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танта). Текст не должен иметь слова на не изу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ченные к данному моменту правила или такие слова заранее выписываются на доске. Неце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лесообразно включать в диктанты и слова, правописание которых находится на стадии изучения.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диктанта предлагаются связные тексты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авторские, адаптированные к возможностям детей, либо составленные учи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туре, различны по цели высказывания и состо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ять из 2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Контрольное списывание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находить границы пред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ложения, устанавливать части текста, выписы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ту или иную часть текста.</w:t>
      </w:r>
    </w:p>
    <w:p w:rsidR="008B3C6C" w:rsidRPr="008B3C6C" w:rsidRDefault="008B3C6C" w:rsidP="008B3C6C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контрольных списываний предлагают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связные тексты с пропущенными знаками препинания.</w:t>
      </w:r>
    </w:p>
    <w:p w:rsidR="008B3C6C" w:rsidRPr="008B3C6C" w:rsidRDefault="008B3C6C" w:rsidP="008B3C6C">
      <w:pPr>
        <w:shd w:val="clear" w:color="auto" w:fill="FFFFFF"/>
        <w:tabs>
          <w:tab w:val="left" w:pos="0"/>
        </w:tabs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Тестовые задания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динамичная форма про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верки, направленная на установление уровня </w:t>
      </w:r>
      <w:proofErr w:type="spell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использовать свои знания в нестандартных учебных ситуациях.</w:t>
      </w:r>
    </w:p>
    <w:p w:rsidR="008B3C6C" w:rsidRPr="008B3C6C" w:rsidRDefault="008B3C6C" w:rsidP="008B3C6C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B3C6C" w:rsidRPr="008B3C6C" w:rsidRDefault="008B3C6C" w:rsidP="008B3C6C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Классификация ошибок и недочетов,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влияющих на снижение оценки</w:t>
      </w:r>
    </w:p>
    <w:p w:rsidR="008B3C6C" w:rsidRPr="008B3C6C" w:rsidRDefault="008B3C6C" w:rsidP="008B3C6C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Ошибки: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правил написания слов, вклю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чая грубые случаи пропуска, перестановки, за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мены и вставки лишних бу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в сл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овах;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написание слов, не регули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руемых правилами, круг которых очерчен про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граммой каждого класса (слова с непроверяе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мыми написаниями);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изученных знаков препинания в тексте {в конце предложения и заглавной буквы в начале предложения);</w:t>
      </w:r>
      <w:proofErr w:type="gramEnd"/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ошибок на изученные правила по орфографии;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существенные отступления от авторского текста при  написании изложения, искажаю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смысл произведения;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left" w:pos="514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 главной  части  изложения, пропуск важных событий, отраженных в ав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торском тексте;</w:t>
      </w:r>
    </w:p>
    <w:p w:rsidR="008B3C6C" w:rsidRPr="008B3C6C" w:rsidRDefault="008B3C6C" w:rsidP="008B3C6C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слов в несвойственном им значении (в изложении).</w:t>
      </w:r>
    </w:p>
    <w:p w:rsidR="008B3C6C" w:rsidRPr="008B3C6C" w:rsidRDefault="008B3C6C" w:rsidP="008B3C6C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Недочеты:</w:t>
      </w:r>
    </w:p>
    <w:p w:rsidR="008B3C6C" w:rsidRPr="008B3C6C" w:rsidRDefault="008B3C6C" w:rsidP="008B3C6C">
      <w:pPr>
        <w:numPr>
          <w:ilvl w:val="0"/>
          <w:numId w:val="2"/>
        </w:numPr>
        <w:shd w:val="clear" w:color="auto" w:fill="FFFFFF"/>
        <w:tabs>
          <w:tab w:val="left" w:pos="0"/>
          <w:tab w:val="left" w:pos="439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8B3C6C" w:rsidRPr="008B3C6C" w:rsidRDefault="008B3C6C" w:rsidP="008B3C6C">
      <w:pPr>
        <w:numPr>
          <w:ilvl w:val="0"/>
          <w:numId w:val="2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написание одного слов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работе нескольких таких слов)на одно и то же правило;</w:t>
      </w:r>
    </w:p>
    <w:p w:rsidR="008B3C6C" w:rsidRPr="008B3C6C" w:rsidRDefault="008B3C6C" w:rsidP="008B3C6C">
      <w:pPr>
        <w:numPr>
          <w:ilvl w:val="0"/>
          <w:numId w:val="2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незначительные нарушения логики собы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тий авторского текста при написании изложения.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контрольной работы учитывается в пер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ление работы также не должно влиять на оценку, ибо в таком случае 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проверяющий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чем ошибки на изученные орфограммы.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изложения необходимо обра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внимание на полноту передачи основного содержания текста, на наличие пропусков су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щественных моментов в тексте, на искажения при передаче авторского замысла, на отсутст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главной части повествования.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«5» («отлично»)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«4» («хорошо»)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«3» («удовлетворительно»)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 («плохо»)</w:t>
      </w: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нераскрытость</w:t>
      </w:r>
      <w:proofErr w:type="spell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письменных работ по русскому языку.</w:t>
      </w:r>
    </w:p>
    <w:p w:rsidR="008B3C6C" w:rsidRPr="008B3C6C" w:rsidRDefault="008B3C6C" w:rsidP="008B3C6C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B3C6C">
        <w:rPr>
          <w:rFonts w:ascii="Times New Roman" w:eastAsia="Times New Roman" w:hAnsi="Times New Roman" w:cs="Times New Roman"/>
          <w:sz w:val="28"/>
          <w:szCs w:val="28"/>
          <w:lang w:val="en-US"/>
        </w:rPr>
        <w:t>Диктант</w:t>
      </w:r>
      <w:proofErr w:type="spellEnd"/>
    </w:p>
    <w:p w:rsidR="008B3C6C" w:rsidRPr="008B3C6C" w:rsidRDefault="008B3C6C" w:rsidP="008B3C6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за работу, в которой нет ошибок.</w:t>
      </w:r>
    </w:p>
    <w:p w:rsidR="008B3C6C" w:rsidRPr="008B3C6C" w:rsidRDefault="008B3C6C" w:rsidP="008B3C6C">
      <w:pPr>
        <w:numPr>
          <w:ilvl w:val="0"/>
          <w:numId w:val="3"/>
        </w:numPr>
        <w:shd w:val="clear" w:color="auto" w:fill="FFFFFF"/>
        <w:tabs>
          <w:tab w:val="left" w:pos="440"/>
          <w:tab w:val="left" w:pos="6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за работу, в которой допущено 1 – 2 ошибки.</w:t>
      </w:r>
    </w:p>
    <w:p w:rsidR="008B3C6C" w:rsidRPr="008B3C6C" w:rsidRDefault="008B3C6C" w:rsidP="008B3C6C">
      <w:pPr>
        <w:numPr>
          <w:ilvl w:val="0"/>
          <w:numId w:val="3"/>
        </w:num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за работу, в которой допущено 3 – 5 ошибок.</w:t>
      </w:r>
    </w:p>
    <w:p w:rsidR="008B3C6C" w:rsidRPr="008B3C6C" w:rsidRDefault="008B3C6C" w:rsidP="008B3C6C">
      <w:pPr>
        <w:numPr>
          <w:ilvl w:val="0"/>
          <w:numId w:val="3"/>
        </w:num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– за работу, в которой допущено более 5 ошибок.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Примечание: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Грамматическое задание</w:t>
      </w:r>
    </w:p>
    <w:p w:rsidR="008B3C6C" w:rsidRPr="008B3C6C" w:rsidRDefault="008B3C6C" w:rsidP="008B3C6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без ошибок.</w:t>
      </w:r>
    </w:p>
    <w:p w:rsidR="008B3C6C" w:rsidRPr="008B3C6C" w:rsidRDefault="008B3C6C" w:rsidP="008B3C6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– правильно выполнено не менее </w:t>
      </w:r>
      <w:proofErr w:type="gramStart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 заданий.</w:t>
      </w:r>
    </w:p>
    <w:p w:rsidR="008B3C6C" w:rsidRPr="008B3C6C" w:rsidRDefault="008B3C6C" w:rsidP="008B3C6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правильно выполнено не менее 1/2 заданий.</w:t>
      </w:r>
    </w:p>
    <w:p w:rsidR="008B3C6C" w:rsidRPr="008B3C6C" w:rsidRDefault="008B3C6C" w:rsidP="008B3C6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– правильно выполнено менее 1/2 заданий.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Контрольное списывание</w:t>
      </w:r>
    </w:p>
    <w:p w:rsidR="008B3C6C" w:rsidRPr="008B3C6C" w:rsidRDefault="008B3C6C" w:rsidP="008B3C6C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за безукоризненно выполненную работу, в которой нет исправлений.</w:t>
      </w:r>
    </w:p>
    <w:p w:rsidR="008B3C6C" w:rsidRPr="008B3C6C" w:rsidRDefault="008B3C6C" w:rsidP="008B3C6C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 за работу, в которой допущена 1 ошибка, 1 – 2 исправления.</w:t>
      </w:r>
    </w:p>
    <w:p w:rsidR="008B3C6C" w:rsidRPr="008B3C6C" w:rsidRDefault="008B3C6C" w:rsidP="008B3C6C">
      <w:pPr>
        <w:numPr>
          <w:ilvl w:val="0"/>
          <w:numId w:val="6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за работу, в которой допущено 2 – 3 ошибки.</w:t>
      </w:r>
    </w:p>
    <w:p w:rsidR="008B3C6C" w:rsidRPr="008B3C6C" w:rsidRDefault="008B3C6C" w:rsidP="008B3C6C">
      <w:pPr>
        <w:numPr>
          <w:ilvl w:val="0"/>
          <w:numId w:val="6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– за работу, в которой допущены &gt; 4 ошибки.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Словарный диктант</w:t>
      </w:r>
    </w:p>
    <w:p w:rsidR="008B3C6C" w:rsidRPr="008B3C6C" w:rsidRDefault="008B3C6C" w:rsidP="008B3C6C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без ошибок.</w:t>
      </w:r>
    </w:p>
    <w:p w:rsidR="008B3C6C" w:rsidRPr="008B3C6C" w:rsidRDefault="008B3C6C" w:rsidP="008B3C6C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1 ошибка и 1 исправление.</w:t>
      </w:r>
    </w:p>
    <w:p w:rsidR="008B3C6C" w:rsidRPr="008B3C6C" w:rsidRDefault="008B3C6C" w:rsidP="008B3C6C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2 ошибки и 1 исправление.</w:t>
      </w:r>
    </w:p>
    <w:p w:rsidR="008B3C6C" w:rsidRPr="008B3C6C" w:rsidRDefault="008B3C6C" w:rsidP="008B3C6C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– 3 – 5 ошибок.</w:t>
      </w:r>
    </w:p>
    <w:p w:rsidR="008B3C6C" w:rsidRPr="008B3C6C" w:rsidRDefault="008B3C6C" w:rsidP="008B3C6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32"/>
          <w:sz w:val="28"/>
          <w:szCs w:val="28"/>
          <w:lang w:val="en-US"/>
        </w:rPr>
      </w:pPr>
      <w:proofErr w:type="spellStart"/>
      <w:r w:rsidRPr="008B3C6C">
        <w:rPr>
          <w:rFonts w:ascii="Times New Roman" w:eastAsia="Times New Roman" w:hAnsi="Times New Roman" w:cs="Times New Roman"/>
          <w:i/>
          <w:iCs/>
          <w:kern w:val="32"/>
          <w:sz w:val="28"/>
          <w:szCs w:val="28"/>
          <w:lang w:val="en-US"/>
        </w:rPr>
        <w:t>Тест</w:t>
      </w:r>
      <w:proofErr w:type="spellEnd"/>
    </w:p>
    <w:p w:rsidR="008B3C6C" w:rsidRPr="008B3C6C" w:rsidRDefault="008B3C6C" w:rsidP="008B3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– верно выполнено более 3/4 заданий. </w:t>
      </w:r>
    </w:p>
    <w:p w:rsidR="008B3C6C" w:rsidRPr="008B3C6C" w:rsidRDefault="008B3C6C" w:rsidP="008B3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– верно выполнено 3/4 заданий. </w:t>
      </w:r>
    </w:p>
    <w:p w:rsidR="008B3C6C" w:rsidRPr="008B3C6C" w:rsidRDefault="008B3C6C" w:rsidP="008B3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«3» – верно выполнено 1/2 заданий. </w:t>
      </w:r>
    </w:p>
    <w:p w:rsidR="008B3C6C" w:rsidRPr="008B3C6C" w:rsidRDefault="008B3C6C" w:rsidP="008B3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– верно выполнено менее 1/2 заданий.</w:t>
      </w: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B3C6C" w:rsidRPr="008B3C6C" w:rsidRDefault="008B3C6C" w:rsidP="008B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словесной оценки (оценочное суждение)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8B3C6C" w:rsidRPr="008B3C6C" w:rsidRDefault="008B3C6C" w:rsidP="008B3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8B3C6C" w:rsidRPr="008B3C6C" w:rsidRDefault="008B3C6C" w:rsidP="008B3C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знаниям и умениям учащихся</w:t>
      </w:r>
    </w:p>
    <w:p w:rsidR="008B3C6C" w:rsidRPr="008B3C6C" w:rsidRDefault="008B3C6C" w:rsidP="008B3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6C" w:rsidRPr="008B3C6C" w:rsidRDefault="008B3C6C" w:rsidP="008B3C6C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1 класса учащиеся должны знать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звуки и буквы русского алфавита, осознавать их основное различие (звуки произносим, буквы пишем).</w:t>
      </w:r>
    </w:p>
    <w:p w:rsidR="008B3C6C" w:rsidRPr="008B3C6C" w:rsidRDefault="008B3C6C" w:rsidP="008B3C6C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 уметь</w:t>
      </w: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гласные и согласные звуки и буквы;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произносить твердые и мягкие согласные звуки в слове и вне слова;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обозначать на письме мягкость согласного звука буквами и, е, ё, ю, я и мягким знаком;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звонкие и глухие согласные звуки;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место ударения в слове, вычленять ударный слог;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устный звуковой анализ слов типа шар, лось, лиса, вычленять звуки в словах и определять их последовательность в слове;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вычленять слова из предложения;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без искажений писать строчные и заглавные буквы, соединять буквы в слова;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списывать слова и предложения, написанные печатным и рукописным шрифтом;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грамотно, без пропусков и искажений букв писать под диктовку предложения из 3 – 5 слов, написание которых не расходится с произношением;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употреблять заглавную букву в начале предложения и точку в конце предложения, слова в предложениях писать раздельно;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заглавную букву в именах, фамилиях людей, кличках животных;</w:t>
      </w:r>
    </w:p>
    <w:p w:rsidR="008B3C6C" w:rsidRPr="008B3C6C" w:rsidRDefault="008B3C6C" w:rsidP="008B3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составлять и записывать 2 – 3 предложения по опорным словам, по рисунку, на определенную тему;</w:t>
      </w:r>
    </w:p>
    <w:p w:rsidR="008B3C6C" w:rsidRPr="008B3C6C" w:rsidRDefault="008B3C6C" w:rsidP="005F39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3C6C" w:rsidRPr="008B3C6C" w:rsidSect="0077206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B3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приводить примеры слов речевого этикета: приветствие, прощание.</w:t>
      </w:r>
    </w:p>
    <w:p w:rsidR="00803145" w:rsidRPr="00803145" w:rsidRDefault="00803145" w:rsidP="00803145">
      <w:pPr>
        <w:tabs>
          <w:tab w:val="left" w:pos="73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803145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803145" w:rsidRPr="00803145" w:rsidRDefault="00803145" w:rsidP="00803145">
      <w:pPr>
        <w:tabs>
          <w:tab w:val="left" w:pos="73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803145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1 класс</w:t>
      </w:r>
      <w:r w:rsidRPr="00803145">
        <w:rPr>
          <w:rStyle w:val="afe"/>
          <w:caps/>
          <w:sz w:val="28"/>
          <w:szCs w:val="28"/>
          <w:lang w:eastAsia="ru-RU"/>
        </w:rPr>
        <w:footnoteReference w:id="1"/>
      </w:r>
    </w:p>
    <w:p w:rsidR="00803145" w:rsidRPr="00803145" w:rsidRDefault="00803145" w:rsidP="00803145">
      <w:pPr>
        <w:tabs>
          <w:tab w:val="left" w:pos="737"/>
          <w:tab w:val="left" w:pos="85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031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Общее количество часов в год – 50, в неделю – 5.</w:t>
      </w:r>
    </w:p>
    <w:p w:rsidR="00803145" w:rsidRPr="00803145" w:rsidRDefault="00803145" w:rsidP="00803145">
      <w:pPr>
        <w:tabs>
          <w:tab w:val="left" w:pos="737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3"/>
        <w:gridCol w:w="1772"/>
        <w:gridCol w:w="6325"/>
        <w:gridCol w:w="1560"/>
        <w:gridCol w:w="1079"/>
        <w:gridCol w:w="2967"/>
      </w:tblGrid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(методическое</w:t>
            </w:r>
            <w:proofErr w:type="gramEnd"/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сопровождение темы)</w:t>
            </w:r>
          </w:p>
        </w:tc>
      </w:tr>
      <w:tr w:rsidR="00803145" w:rsidRPr="00803145" w:rsidTr="00803145">
        <w:trPr>
          <w:trHeight w:val="64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Предложение (10 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учебником «Русский язык»: его оформлением, шмуцтитулом; расположением учебного материала в нём (система заданий; условные обозначения; оглавление). Отличие учебника  от других книг. Предложение: оформление предложения в устной и письменной речи. Пауза. Интонация. Знаки препинания: точка, восклицательный и вопросительный знаки.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Смысловая и интонационная законченность предложения.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Предложение и группа слов, которая не является предложением.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30, № 2, 4</w:t>
            </w:r>
            <w:r w:rsidRPr="00803145">
              <w:rPr>
                <w:rStyle w:val="afe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3, 4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Предложения, различные по цели высказывания (без терминологии)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2</w:t>
            </w:r>
            <w:r w:rsidRPr="00803145">
              <w:rPr>
                <w:rStyle w:val="afe"/>
                <w:sz w:val="28"/>
                <w:szCs w:val="28"/>
                <w:lang w:eastAsia="ru-RU"/>
              </w:rPr>
              <w:footnoteReference w:id="3"/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5, 6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Интонация. Восклицательная и невосклицательная интонация. Вопросительная интонация. Интонация, с которой произносятся (могут произноситься) предложения, различные по цели высказывания. Знаки препинания в этих предложениях.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Проверим себя, с. 30,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1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3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7, 8, 9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Прописная буква в начале предложения. Оформление предложений на письме: прописная буква, раздельное написание слов в предложении (работа над разделом «Для любознательных», с. 29), знаки препинания в конце предложения («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любознательных», с. 59, № 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4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Обобщение. Итоговая проверочная работа по теме «Предложение», с. 30, № 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«Русский 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Слово (11 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18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1, 2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 и слово. Предметы окружающего мира и слова, их называющие. Слово – название предмета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3, 4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Действие и слово. Действие предмета (реальное, действительно существующее) и слово, которое называет это действие. Название действий предметов – это слова. (Работа над разделом «Для 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с. 59, № 3.)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47, № 1,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5, 6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Признак и слово. Признак предмета (реальный, действительно существующий) и слово, которое называет этот признак. Название признака предмета – это слово. (Работа над разделом «Для 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с. 59. № 2.)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47, № 3,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Имена собственные – имена, отчества, фамилии людей. Правописание имён, отчеств, фамилий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Клички животных – имена собственные. Правописание кличек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9, 10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Распознавание имён собственных по их лексическому значению (в зависимости от контекста).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60, № 2,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Имена собственные – названия городов, сёл, деревень, озёр, морей. Правописание имён собственных.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60, № 1.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Словарные слова по теме: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мальчик, девочка, лимон, ворона, сорока, заяц, воробей, арбуз, Россия, Москва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Звуки и буквы (27 ч)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речи. Звуки и буквы, их обозначающие. Смыслоразличительная роль звуков (букв) в слове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Гласные звуки и буквы, их обозначающие. Особенности, произнесения гласных звуков. Буквы основных гласных звуков: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ы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э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Запись звуков при помощи специального знака [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]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5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Звонкие и глухие согласные звуки. Особенности произношения согласных звуков. Буквы, обозначающие согласные звуки.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74, № 1–4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6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 [й’] и буква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й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Особенности согласного звука [й’].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«Проверим себя…», с. 74, № 5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Пособие «Русский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Согласные, парные по твёрдости-мягкости. Только твёрдые согласные звуки [ж], [ш], [ц]. Только мягкие согласные звуки [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’], [щ’], [й’]. Обозначение мягкости согласного звука на письме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Обозначение мягкости согласных звуков на письме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 Количество звуков и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овах с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85, № 1, 2,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Обозначение мягкости согласных на письме буквами мягкий знак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и гласными буквами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ё,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7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Произнесение в слове согласных перед гласным звуком [и]. «Проверим себя…», с. 85, №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«Русский 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начале слова. Количество гласных звуков и букв, их обозначающих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Соотношение звуков и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ове. Количество звуков и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овах с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Произношение и написание слов с сочетаниями 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жи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8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Произношение и написание слов с сочетаниями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ча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–ща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8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Произношение и написание слов с сочетаниями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чу–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щу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97, №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Табл. 8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«Русский 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Слогообразующая роль гласных. Количество гласных и количество слогов в слове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 односложные, двусложные, трёхсложные.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109,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Деление слов на слоги и для переноса.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Деление на слоги слов с мягким знаком в середине.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109, № 2,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Деление на слоги слов с буквой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й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середине.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109, №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«Русский 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Ударные и безударные гласные звуки (слоги) в слове. Место ударного гласного звука (слога) в слове. Подвижность ударного гласного звука (слога) в слове. Ударение и смысл слова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Произношение и обозначение на письме ударных и безударных гласных звуков в слове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 проверки правописания безударных гласных в слове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звуки, парные по звонкости-глухости (без терминологии). Особенности их произношения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Произношение и обозначение на письме парных согласных в конце слова.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137,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Произношение и обозначение на письме парных согласных звуков перед гласными звуками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 проверки правописания парных согласных в конце слова.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137, №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Непарные звонкие и глухие согласные. Произношение и обозначение на письме непарных согласных в конце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Выделение в словах непарных согласных звуков и букв, которые они обозначают.</w:t>
            </w:r>
          </w:p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«Проверим себя…», с. 137, № 2,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«Русский язык. Проверочные работы. 1 класс»</w:t>
            </w:r>
          </w:p>
        </w:tc>
      </w:tr>
      <w:tr w:rsidR="00803145" w:rsidRPr="00803145" w:rsidTr="0080314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Резервные часы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737"/>
                <w:tab w:val="left" w:pos="851"/>
              </w:tabs>
              <w:spacing w:after="0" w:line="36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3145" w:rsidRPr="00803145" w:rsidRDefault="00803145" w:rsidP="0080314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145" w:rsidRPr="00803145" w:rsidRDefault="00803145" w:rsidP="0080314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31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Изучение курса «Русский язык» в 1 классе ориентировано на формирование личностных, </w:t>
      </w:r>
      <w:proofErr w:type="spellStart"/>
      <w:r w:rsidRPr="00803145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03145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предметных результатов. Достижение этих результатов осуществляется на основе включения учащихся в разнообразные виды деятельности. Эти виды деятельности, включая развитие речи, представлены в Приложении к календарно-тематическому планированию.</w:t>
      </w:r>
    </w:p>
    <w:p w:rsidR="00803145" w:rsidRPr="00803145" w:rsidRDefault="00803145" w:rsidP="00803145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3145" w:rsidRPr="00803145" w:rsidRDefault="00803145" w:rsidP="00803145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 w:rsidRPr="00803145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3145">
        <w:rPr>
          <w:rFonts w:ascii="Times New Roman" w:hAnsi="Times New Roman" w:cs="Times New Roman"/>
          <w:b/>
          <w:sz w:val="28"/>
          <w:szCs w:val="28"/>
          <w:lang w:eastAsia="ru-RU"/>
        </w:rPr>
        <w:t>к календарно-тематическому планированию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969"/>
        <w:gridCol w:w="9922"/>
      </w:tblGrid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видов деятельности учащихся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Предложение (10 часов)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о предложении. Интонация. Знаки препинания в конце предложения (7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текст,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4, упр. 2</w:t>
            </w:r>
            <w:r w:rsidRPr="00803145">
              <w:rPr>
                <w:rStyle w:val="afe"/>
                <w:i/>
                <w:sz w:val="28"/>
                <w:szCs w:val="28"/>
                <w:lang w:eastAsia="ru-RU"/>
              </w:rPr>
              <w:footnoteReference w:id="4"/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контексте звучащей речи отдельные предложения,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5, упр. 3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предложениями в устной и письменной речи.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высказываться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 в устной и письменной речи одно предложение отделяется от другого,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3, упр. 3; с. 6, упр. 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практике предложение и группу слов, не составляющую предложение,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7, упр. 7; с. 8–9, упр. 9, 10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словами в составе предложения и устанавливать, как слова в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предложении связаны по смыслу и по форме,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9, упр. 9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высказывания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вывод) по результатам наблюдений.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 слов и объяснять, какая из них составляет предложение, какая не составляет,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9, упр. 10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из данных слов (работать в группе):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рассматривать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рисунок,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свой вариант предложения,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выслушивать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обсуждать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варианты составленных предложений,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оценивать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результаты выполнения работы,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7, упр. 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 может содержать предложение (сообщение, вопрос, совет, просьбу, приказ),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10, упр. 13; с. 11, упр. 14; с. 12, упр. 15, 16; с. 14, упр. 19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каким образом предложение может содержать сообщение, вопрос, просьбу, совет, приказ.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 по-разному (с разной интонацией) могут произноситься эти предложения,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16, упр. 22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 (какими знаками препинания) на письме передаётся различная интонация,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17, упр. 23; с. 18, упр. 24, 25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высказывание (формулировать вывод) о том, что могут содержать предложения и с какой интонацией они могут произноситься.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процессе наблюдений, что содержание предложения, интонация, с которой оно произносится, и знаки препинания в нём взаимосвязаны,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17–18, упр. 23–25; с. 21, упр. 29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расстановку знаков препинания в предложениях,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13, упр. 18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учебнику) и обсуждать «Сведения о языке», в частности материал о предложениях, различных по цели высказывания и интонации,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Продолжать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высказывания, данные в учебнике (работать в паре),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21, упр. 30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(по опорным словам, по рисункам), разные по цели высказывания и интонации.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группе: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обсуждать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 какую тему можно составить предложения из данных слов,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свой вариант предложений,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выбирать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наиболее удачные варианты,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свой выбор,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20, упр. 28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 по теме «Предложение».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из данных слов, по рисунку.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предложения, разные по цели высказывания.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Определять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тему предложения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Прописная буква в начале предложения (3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текст и в потоке речи выделять предложения и отдельные слова.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слух и сравнивать интонацию произнесения различных предложений,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22, упр. 32; с. 26, упр. 39, 40, 41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оформление предложений на письме.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правила оформления предложений на письме,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22, упр. 33; с. 23, упр. 34; с. 26, упр. 39; с. 28–29, упр. 44, 45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23, упр. 35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группе: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договариваться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 организации работы,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оценивать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 выполнения упражнения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24, упр. 36.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Разучивать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23, упр. 34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по рисункам и из групп слов,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22, упр. 33; с. 25, упр. 38.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Вести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диалог в процессе наблюдений изучаемых фактов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из данных слов, по рисунку.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чётко и правильно звуки в слове, сочетания звуков в слове (скороговорки)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Слово (11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 и слово (2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предметы окружающего мира,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32, упр. 2; с. 33, упр. 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слова, называющие эти предметы,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33, упр. 5; с. 34, упр. 7; с. 35, упр. 10; с. 36, упр. 11; с. 37, упр. 14.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чем различаются предмет и слово, его называющее.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слова–названия предметов,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33, упр. 3; с. 34, упр. 7, 8; с. 35, упр. 10; с. 36, упр. 11, 12; с. 37, упр. 13.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Чётко и правильно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34, упр. 8.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предложения, используя слова–названия предметов,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33, упр. 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из слов.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орфоэпически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 гласные и согласные звуки, их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сочетания в слове (скороговорки)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Действие и слово (2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действия предметов окружающего мира,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38, упр. 16; с. 39, упр. 17, 18; с. 41, упр. 23.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слова, называющие эти действия,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38, упр. 16; с. 39, упр. 17; с. 42, упр. 25.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чем различаются действие предмета и слово, его называющее.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тексте слова, называющие действия предмета,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40, упр. 19, 20, 21.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по рисункам,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39, упр. 17.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в порядке усиления действия,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42, упр. 24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по рисункам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Признак и слово (2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признаки предметов окружающего мира,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43, упр. 27, 28.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слова, называющие эти признаки,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44, упр. 29; с. 45, упр. 31.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чем различаются признак предмета и слово, его называющее.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тексте слова, называющие признаки предметов,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45, упр. 31, 32; с. 46, упр. 34.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Отгадывать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загадки (угадывать предмет) по признакам предмета,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46, упр. 34, 35; с. 43, упр. 28.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рисунку текст, используя слова–названия признаков предмета,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44, упр. 30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текст по рисунку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Слово – имя собственное (5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Выбирать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имена собственные, подходящие по смыслу,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предложение (текст) с выбранными именами собственными,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51, упр. 44; с. 52, упр. 45; с. 54, упр. 50; с. 55, упр. 53; с. 58, упр. 58.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одинаково звучащие имена собственные и нарицательные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Роза – роза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53, упр. 48, 49; с. 54, упр. 50; с. 56, упр. 54, 55; с. 54, упр. 51; с. 48, упр. 38.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 чётко и правильно.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правилам имена собственные,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50, упр. 42.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Отвечать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вопросы по рисунку,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57, упр. 57.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паре, группе: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договариваться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 организации работы,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оценивать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 выполнения упражнений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50, упр. 41; с. 58, упр. 59.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по рисунку,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48, упр. 37; с. 53, упр. 48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вопросы по рисунку.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орфоэпически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 гласные и согласные звуки, их сочетания в слове (скороговорки).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 по рисунку,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48, упр. 37; с. 53, упр. 48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Звуки и буквы (27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речи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звучащую речь и выделять в потоке речи отдельные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62, упр. 2; с. 63, упр. 3.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Переводить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слово звучащее в 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слово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написанное,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63, упр. 4; с. 64, упр. 5, 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изменение одного звука (одной буквы) в слове приводит к появлению нового слова с новым лексическим значением, с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 64, упр. 6; с. 63, упр. 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на основе наблюдений и </w:t>
            </w:r>
            <w:proofErr w:type="spell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сравнеивать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его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употребление (выбор) эмоционально окрашенных слов особенностями содержания и стиля текста,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64, упр. 5.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употребление (выбор) эмоционально окрашенных слов особенностями содержания и стиля текста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Гласные звуки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с выделением гласных звуков.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особенностями произношения гласных звуков,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65, упр. 8; с. 66, упр. 9; с. 67, упр. 10.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запись буквы и звука с использованием специального знака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[а], </w:t>
            </w:r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[л]),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66.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Звонкие и глухие согласные звуки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Характеризовать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особенности звучания произношения согласных звуков,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68, упр. 12.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звучание звонких и глухих согласных звуков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различать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особенности их звучания (произношения),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69, упр. 13.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 звучащего слова;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отдельные звуки (гласные, согласные, звонкие согласные, глухие согласные),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68, упр. 12, 14.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(выборочно) слова, которые начинаются или со звонкого согласного звука, или с глухого согласного звука,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70, упр. 14.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vanish/>
                <w:sz w:val="28"/>
                <w:szCs w:val="28"/>
                <w:lang w:val="en-US"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Толковать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значение слова через контекст его употребления и подбор синонимов,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с. 69, упр. 13.  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[й’] и буква й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 слов со звуком [й’],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71, упр. 16.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Характеризовать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звук [й’] как звонкий согласный звук,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72, упр. 17; с. 73, упр. 19.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значение образных выражений, давать толкование слову в тексте,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71, упр. 17.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значение образных выражений, давать толкование слову в тексте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Мягкие и твёрдые согласные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звуки. Обозначение мягкости согласных на письме (4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состав слов,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75, упр. 22; с. 76, упр. 23, 24.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согласные звуки парные по твёрдости-мягкости (без терминологии),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77, упр. 25; с. 82, упр. 32.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только 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твёрдые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только мягкие согласные звуки,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78, упр. 26.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способы обозначения мягкости согласных на письме с помощью мягкого знака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и буквами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76, упр. 24; с. 81, упр. 31.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количество звуков и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овах с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79, упр. 28; с. 80, упр. 29.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сравнения,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80.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произношением звуков перед звуком [и],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83, упр. 34; с. 84, упр. 35.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обобщённый вывод по результатам наблюдений,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его с выводом учебника,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текст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оценивать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результаты выполнения работы на основании взаимопроверки,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84, упр. 36.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фактами языка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начале слова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тем, какие звуки обозначают буквы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начале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86, упр. 38; с. 87, упр. 39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Сопоставлять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вывод, сделанный учащимися,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Применять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знания о назначении букв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начале слова в практической деятельности,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 87, упр. 41.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рассказ по рисунку,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87, упр. 40.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текстом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рассказ по рисунку)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звуков и сколько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 (1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совпадение и расхождение в количестве звуков и бу</w:t>
            </w:r>
            <w:proofErr w:type="gramStart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овах с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ё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88, упр. 43; с. 89, упр. 44, 46; с. 90, упр. 47, 48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выслушивать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мнение друг друга, аргументированно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свой вариант ответа, приходить к единому решению,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89, упр. 45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Вести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диалог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Произношение и написание слов с сочетаниями 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жи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–ши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ча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–ща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чу–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щу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(3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звучащие слова с сочетаниями 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жи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–ши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ча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–ща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чу–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щу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только твёрдые согласные звуки, только мягкие согласные звуки,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91, упр. 50; с. 93, упр. 56; с. 95, упр. 66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гласного звука в сочетаниях 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жи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–ши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ча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–ща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чу–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щу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его обозначением на письме,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92, упр. 51; с. 93, упр. 56; с. 95, упр. 60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о правописании слов с этими сочетаниями,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92, 94, 96.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Сопоставлять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вывод, сделанный учащимися, с выводом в учебнике.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Использовать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правила правописания сочетаний 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жи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–ши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ча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–ща</w:t>
            </w:r>
            <w:proofErr w:type="gram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чу–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щу</w:t>
            </w:r>
            <w:proofErr w:type="spellEnd"/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практической деятельности,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92, упр. 52; с. 94, упр. 57, 58; с. 96, упр. 61, 62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Деление слов на слоги (2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с делением на слоги.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сколько звуков может быть в слоге,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98, упр. 64; с. 99, упр. 65.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Определять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какой звук обязательно должен быть в слоге,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98, упр. 64; с. 99, упр. 65.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какой звук образует слог,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98, упр. 64; с. 99, упр. 65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сколько слогов может быть в слове, как называются такие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100, упр. 68; с. 101, упр. 69.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Делить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на слоги,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99, упр. 64, 65, 66; с. 100, упр. 68; с. 101, упр. 70, с. 102, упр. 71.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Находить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тексте односложные, двусложные и трёхсложные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101, упр. 69; с. 101, упр. 70; с. 102, упр. 71.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Перенос слов (3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таблицей: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общее и различное в делении слов на слоги и для переноса,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103, упр. 74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правила переноса слов,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104.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Уточнять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правило переноса слов по учебнику.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Использовать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практике правило деления слов для переноса, включая слова с мягким знаком (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и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й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середине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с. 105, упр. 78, 79; с. 106,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упр. 80–83; с. 107–108, упр. 85–89.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Чётко и правильно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106, упр. 82; с. 108, упр. 89.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чётко и правильно звуки и сочетание звуков в слове (скороговорки)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Ударение. Произношение и обозначение на письме ударных и безударных гласных звуков (3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ударные и безударные гласные звуки (слоги) в слове,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110, упр. 91; с. 111, упр. 92.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возможное количество ударных гласных звуков (слогов) в слове,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110–111, упр. 91.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подвижность (изменение места) ударения в слове,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111, упр. 93; с. 112, упр. 94, 95.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формулировку «Смысл слова может зависеть от ударения».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каково значение эмоционального ударения в словах (</w:t>
            </w:r>
            <w:proofErr w:type="spell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Страш-шно</w:t>
            </w:r>
            <w:proofErr w:type="spell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!</w:t>
            </w:r>
            <w:proofErr w:type="gramEnd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Ура-а-а!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произношением и обозначением на письме ударных и безударных гласных звуков,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114, упр. 97; с. 115, упр. 98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и обозначение на письме ударных и безударных гласных звуков,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115–116, упр. 99; с. 116, упр. 100; с. 117, упр. 101; с. 119, упр. 105.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его с выводом в учебнике.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почему обозначение на письме безударных гласных звуков можно проверять ударением,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119, упр. 106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Упражняться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проверке безударных гласных в слове (на примере слов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столы – стол, коза – козы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03145" w:rsidRPr="00803145" w:rsidTr="0080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Парные и непарные согласные звуки. Их произношение и обозначение на письме (6 ч)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Слушать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звонкие и глухие согласные.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парных звонких и глухих согласных,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сходство и различия в произношении парных звонких и глухих согласных звуков,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122, упр. 110.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Сопоставлять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уточнять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сделанный вывод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 122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буквы, которые обозначают парные согласные звуки,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123, упр. 111, 112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и обозначение на письме парных согласных в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конце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124, упр. 114;  с. 125, упр. 115; с. 126, упр. 116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выводы по результатам наблюдений.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уточнять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вывод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125.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Устанавливать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особенности произношения звонких и глухих парных согласных в конце слова.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почему обозначение на письме парных согласных в конце слова надо проверять,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126, упр. 117.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и обозначение на письме звонких парных согласных перед гласными,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127, упр. 119; с. 128, упр. 120.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Определять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тему предложений, с. 123, упр. 112.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Составлять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записывать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предложения,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123, упр. 112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и обозначение на письме глухих парных согласных перед гласными,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128–129, упр. 121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наблюдений.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уточнять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вывод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129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почему выделенное в образце слово – это слово-помощник;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подготавливать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варианты объяснения,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обсуждать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результаты работы и как итог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общее (принятое всеми)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объяснение.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Объяснять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почему обозначение на письме парных согласных в конце слова можно проверять гласным.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Упражняться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проверке обозначения на письме парных согласных в конце слова,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130–131, упр. 124–127.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Чётко и правильно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126, упр. 117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произношением звонких и глухих непарных согласных,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132–133, упр. 130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произношение непарных согласных звуков в конце слов с их обозначением на письме,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134, упр. 131.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вывод по результатам наблюдений,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134, упр. 131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Сравнивать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уточнять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корректировать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этот вывод с выводом в учебнике,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Выделять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буквы, которые обозначают непарные согласные звуки,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134, упр. 132; с. 135, упр. 134, 135; с. 136, упр. 136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Чётко и правильно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135, упр. 134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паре: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высказывать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своё мнение и выслушивать мнение товарища,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приходить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общему мнению, </w:t>
            </w: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обосновывать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выбранный вариант 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ответа, </w:t>
            </w:r>
            <w:r w:rsidRPr="0080314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с. 132, упр. 130</w:t>
            </w:r>
          </w:p>
          <w:p w:rsidR="00803145" w:rsidRPr="00803145" w:rsidRDefault="00803145">
            <w:pPr>
              <w:pStyle w:val="a6"/>
              <w:tabs>
                <w:tab w:val="left" w:pos="344"/>
                <w:tab w:val="left" w:pos="85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Строить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монологические высказывания по результатам наблюдений за фактами языка.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Развивать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диалогическую речь.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 предложением.</w:t>
            </w:r>
          </w:p>
          <w:p w:rsidR="00803145" w:rsidRPr="00803145" w:rsidRDefault="00803145" w:rsidP="00803145">
            <w:pPr>
              <w:pStyle w:val="a6"/>
              <w:numPr>
                <w:ilvl w:val="0"/>
                <w:numId w:val="12"/>
              </w:numPr>
              <w:tabs>
                <w:tab w:val="left" w:pos="344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Произносить</w:t>
            </w:r>
            <w:r w:rsidRPr="008031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чётко и правильно звуки и их сочетания в слове.</w:t>
            </w:r>
          </w:p>
        </w:tc>
      </w:tr>
    </w:tbl>
    <w:p w:rsidR="00383253" w:rsidRPr="00803145" w:rsidRDefault="00383253">
      <w:pPr>
        <w:rPr>
          <w:rFonts w:ascii="Times New Roman" w:hAnsi="Times New Roman" w:cs="Times New Roman"/>
          <w:sz w:val="28"/>
          <w:szCs w:val="28"/>
        </w:rPr>
      </w:pPr>
    </w:p>
    <w:sectPr w:rsidR="00383253" w:rsidRPr="00803145" w:rsidSect="00803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E7" w:rsidRDefault="009161E7" w:rsidP="00803145">
      <w:pPr>
        <w:spacing w:after="0" w:line="240" w:lineRule="auto"/>
      </w:pPr>
      <w:r>
        <w:separator/>
      </w:r>
    </w:p>
  </w:endnote>
  <w:endnote w:type="continuationSeparator" w:id="0">
    <w:p w:rsidR="009161E7" w:rsidRDefault="009161E7" w:rsidP="0080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E7" w:rsidRDefault="009161E7" w:rsidP="00803145">
      <w:pPr>
        <w:spacing w:after="0" w:line="240" w:lineRule="auto"/>
      </w:pPr>
      <w:r>
        <w:separator/>
      </w:r>
    </w:p>
  </w:footnote>
  <w:footnote w:type="continuationSeparator" w:id="0">
    <w:p w:rsidR="009161E7" w:rsidRDefault="009161E7" w:rsidP="00803145">
      <w:pPr>
        <w:spacing w:after="0" w:line="240" w:lineRule="auto"/>
      </w:pPr>
      <w:r>
        <w:continuationSeparator/>
      </w:r>
    </w:p>
  </w:footnote>
  <w:footnote w:id="1">
    <w:p w:rsidR="00803145" w:rsidRDefault="00803145" w:rsidP="00803145">
      <w:pPr>
        <w:pStyle w:val="a9"/>
        <w:ind w:firstLine="567"/>
        <w:rPr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r>
        <w:rPr>
          <w:sz w:val="24"/>
          <w:szCs w:val="24"/>
        </w:rPr>
        <w:t>Тематическое планирование рассчитано на то, что работа по учебнику сочетается с работой по рабочей тетради.</w:t>
      </w:r>
    </w:p>
  </w:footnote>
  <w:footnote w:id="2">
    <w:p w:rsidR="00803145" w:rsidRDefault="00803145" w:rsidP="00803145">
      <w:pPr>
        <w:pStyle w:val="a9"/>
        <w:spacing w:line="276" w:lineRule="auto"/>
        <w:ind w:firstLine="567"/>
        <w:jc w:val="both"/>
      </w:pPr>
      <w:r>
        <w:rPr>
          <w:rStyle w:val="afe"/>
        </w:rPr>
        <w:footnoteRef/>
      </w:r>
      <w:r>
        <w:t xml:space="preserve"> </w:t>
      </w:r>
      <w:r>
        <w:rPr>
          <w:sz w:val="24"/>
          <w:szCs w:val="24"/>
        </w:rPr>
        <w:t>Проверочные работы проводятся как часть урока (в начале урока или в конце). Их цель – совместно с учащимися выяснить успешность усвоения материала темы (урока). Учитель может воспользоваться материалом из рубрики «Проверим себя и оценим свои достижения»; может использовать и другие проверочные и самостоятельные работы из пособия «Русский язык. Проверочные работы. 1 класс» авторов Л. М. Зелениной, Т. Е. Хохловой. Упражнения из рубрики «Проверим себя…» можно использовать полностью, а можно выборочно. Учитель может ориентироваться на рекомендации, данные в календарно-тематическом планировании, или определять место проведения проверочных работ по своему усмотрению.</w:t>
      </w:r>
    </w:p>
  </w:footnote>
  <w:footnote w:id="3">
    <w:p w:rsidR="00803145" w:rsidRDefault="00803145" w:rsidP="00803145">
      <w:pPr>
        <w:pStyle w:val="a9"/>
        <w:spacing w:line="276" w:lineRule="auto"/>
        <w:ind w:firstLine="567"/>
        <w:jc w:val="both"/>
      </w:pPr>
      <w:r>
        <w:rPr>
          <w:rStyle w:val="afe"/>
        </w:rPr>
        <w:footnoteRef/>
      </w:r>
      <w:r>
        <w:t xml:space="preserve"> </w:t>
      </w:r>
      <w:r>
        <w:rPr>
          <w:sz w:val="24"/>
          <w:szCs w:val="24"/>
        </w:rPr>
        <w:t>Пособие «Русский язык. 1 класс. Комплект демонстрационных таблиц» авторов Л. М. Зелениной, Т. Е. Хохловой.</w:t>
      </w:r>
    </w:p>
  </w:footnote>
  <w:footnote w:id="4">
    <w:p w:rsidR="00803145" w:rsidRDefault="00803145" w:rsidP="00803145">
      <w:pPr>
        <w:pStyle w:val="a9"/>
        <w:ind w:firstLine="567"/>
        <w:jc w:val="both"/>
        <w:rPr>
          <w:sz w:val="24"/>
          <w:szCs w:val="24"/>
        </w:rPr>
      </w:pPr>
      <w:r>
        <w:rPr>
          <w:rStyle w:val="afe"/>
          <w:sz w:val="24"/>
          <w:szCs w:val="24"/>
        </w:rPr>
        <w:footnoteRef/>
      </w:r>
      <w:r>
        <w:rPr>
          <w:sz w:val="24"/>
          <w:szCs w:val="24"/>
        </w:rPr>
        <w:t xml:space="preserve"> В подобных случаях (при отсутствии специальных отсылок к определённому источнику) имеется в виду учебник для 1 класса «Русский язык» авторов Л. М. Зелениной, Т. Е. Хохловой.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413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4778A"/>
    <w:multiLevelType w:val="hybridMultilevel"/>
    <w:tmpl w:val="F0405C1A"/>
    <w:lvl w:ilvl="0" w:tplc="C05C2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2E60"/>
    <w:multiLevelType w:val="hybridMultilevel"/>
    <w:tmpl w:val="1F0ED6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7E"/>
    <w:rsid w:val="00383253"/>
    <w:rsid w:val="005F398F"/>
    <w:rsid w:val="006D3A7E"/>
    <w:rsid w:val="00803145"/>
    <w:rsid w:val="008B3C6C"/>
    <w:rsid w:val="009161E7"/>
    <w:rsid w:val="00F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semiHidden/>
    <w:unhideWhenUsed/>
    <w:qFormat/>
    <w:rsid w:val="00803145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нак2"/>
    <w:basedOn w:val="a0"/>
    <w:rsid w:val="008B3C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0"/>
    <w:link w:val="a5"/>
    <w:semiHidden/>
    <w:unhideWhenUsed/>
    <w:rsid w:val="00F6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F632D6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632D6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803145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semiHidden/>
    <w:locked/>
    <w:rsid w:val="00803145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"/>
    <w:basedOn w:val="a0"/>
    <w:link w:val="HTML2"/>
    <w:semiHidden/>
    <w:unhideWhenUsed/>
    <w:rsid w:val="0080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1"/>
    <w:uiPriority w:val="99"/>
    <w:semiHidden/>
    <w:rsid w:val="00803145"/>
    <w:rPr>
      <w:rFonts w:ascii="Consolas" w:hAnsi="Consolas" w:cs="Consolas"/>
      <w:sz w:val="20"/>
      <w:szCs w:val="20"/>
    </w:rPr>
  </w:style>
  <w:style w:type="paragraph" w:styleId="a7">
    <w:name w:val="Normal (Web)"/>
    <w:basedOn w:val="a0"/>
    <w:semiHidden/>
    <w:unhideWhenUsed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9"/>
    <w:uiPriority w:val="99"/>
    <w:semiHidden/>
    <w:locked/>
    <w:rsid w:val="00803145"/>
    <w:rPr>
      <w:rFonts w:ascii="Times New Roman" w:eastAsia="Times New Roman" w:hAnsi="Times New Roman" w:cs="Times New Roman"/>
    </w:rPr>
  </w:style>
  <w:style w:type="paragraph" w:styleId="a9">
    <w:name w:val="footnote text"/>
    <w:aliases w:val="Знак6,F1"/>
    <w:basedOn w:val="a0"/>
    <w:link w:val="a8"/>
    <w:uiPriority w:val="99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Текст сноски Знак1"/>
    <w:aliases w:val="Знак6 Знак1,F1 Знак1"/>
    <w:basedOn w:val="a1"/>
    <w:uiPriority w:val="99"/>
    <w:semiHidden/>
    <w:rsid w:val="00803145"/>
    <w:rPr>
      <w:sz w:val="20"/>
      <w:szCs w:val="20"/>
    </w:rPr>
  </w:style>
  <w:style w:type="paragraph" w:styleId="aa">
    <w:name w:val="annotation text"/>
    <w:basedOn w:val="a0"/>
    <w:link w:val="ab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semiHidden/>
    <w:rsid w:val="00803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semiHidden/>
    <w:unhideWhenUsed/>
    <w:rsid w:val="0080314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803145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footer"/>
    <w:basedOn w:val="a0"/>
    <w:link w:val="af"/>
    <w:semiHidden/>
    <w:unhideWhenUsed/>
    <w:rsid w:val="0080314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1"/>
    <w:link w:val="ae"/>
    <w:semiHidden/>
    <w:rsid w:val="00803145"/>
    <w:rPr>
      <w:rFonts w:ascii="Calibri" w:eastAsia="Times New Roman" w:hAnsi="Calibri" w:cs="Times New Roman"/>
    </w:rPr>
  </w:style>
  <w:style w:type="paragraph" w:styleId="af0">
    <w:name w:val="endnote text"/>
    <w:basedOn w:val="a0"/>
    <w:link w:val="af1"/>
    <w:semiHidden/>
    <w:unhideWhenUsed/>
    <w:rsid w:val="008031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semiHidden/>
    <w:rsid w:val="00803145"/>
    <w:rPr>
      <w:rFonts w:ascii="Calibri" w:eastAsia="Times New Roman" w:hAnsi="Calibri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80314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0"/>
    <w:semiHidden/>
    <w:unhideWhenUsed/>
    <w:rsid w:val="0080314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80314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1"/>
    <w:link w:val="af2"/>
    <w:rsid w:val="0080314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5">
    <w:name w:val="Основной текст Знак"/>
    <w:basedOn w:val="a1"/>
    <w:link w:val="af4"/>
    <w:semiHidden/>
    <w:rsid w:val="008031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6">
    <w:name w:val="Body Text Indent"/>
    <w:basedOn w:val="a0"/>
    <w:link w:val="af7"/>
    <w:semiHidden/>
    <w:unhideWhenUsed/>
    <w:rsid w:val="00803145"/>
    <w:pPr>
      <w:spacing w:after="0" w:line="240" w:lineRule="auto"/>
      <w:ind w:right="-185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1"/>
    <w:link w:val="af6"/>
    <w:semiHidden/>
    <w:rsid w:val="008031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0"/>
    <w:link w:val="24"/>
    <w:semiHidden/>
    <w:unhideWhenUsed/>
    <w:rsid w:val="008031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80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Plain Text"/>
    <w:basedOn w:val="a0"/>
    <w:link w:val="af9"/>
    <w:semiHidden/>
    <w:unhideWhenUsed/>
    <w:rsid w:val="0080314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1"/>
    <w:link w:val="af8"/>
    <w:semiHidden/>
    <w:rsid w:val="008031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subject"/>
    <w:basedOn w:val="aa"/>
    <w:next w:val="aa"/>
    <w:link w:val="afb"/>
    <w:semiHidden/>
    <w:unhideWhenUsed/>
    <w:rsid w:val="00803145"/>
    <w:rPr>
      <w:b/>
      <w:bCs/>
    </w:rPr>
  </w:style>
  <w:style w:type="character" w:customStyle="1" w:styleId="afb">
    <w:name w:val="Тема примечания Знак"/>
    <w:basedOn w:val="ab"/>
    <w:link w:val="afa"/>
    <w:semiHidden/>
    <w:rsid w:val="00803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8031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0"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овый"/>
    <w:basedOn w:val="a0"/>
    <w:rsid w:val="0080314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M13">
    <w:name w:val="CM13"/>
    <w:basedOn w:val="a0"/>
    <w:next w:val="a0"/>
    <w:rsid w:val="00803145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Default">
    <w:name w:val="Default"/>
    <w:rsid w:val="00803145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Zag3">
    <w:name w:val="Zag_3"/>
    <w:basedOn w:val="a0"/>
    <w:rsid w:val="0080314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e">
    <w:name w:val="footnote reference"/>
    <w:uiPriority w:val="99"/>
    <w:semiHidden/>
    <w:unhideWhenUsed/>
    <w:rsid w:val="00803145"/>
    <w:rPr>
      <w:rFonts w:ascii="Times New Roman" w:hAnsi="Times New Roman" w:cs="Times New Roman" w:hint="default"/>
      <w:vertAlign w:val="superscript"/>
    </w:rPr>
  </w:style>
  <w:style w:type="character" w:styleId="aff">
    <w:name w:val="annotation reference"/>
    <w:semiHidden/>
    <w:unhideWhenUsed/>
    <w:rsid w:val="00803145"/>
    <w:rPr>
      <w:sz w:val="16"/>
      <w:szCs w:val="16"/>
    </w:rPr>
  </w:style>
  <w:style w:type="character" w:styleId="aff0">
    <w:name w:val="endnote reference"/>
    <w:semiHidden/>
    <w:unhideWhenUsed/>
    <w:rsid w:val="00803145"/>
    <w:rPr>
      <w:vertAlign w:val="superscript"/>
    </w:rPr>
  </w:style>
  <w:style w:type="character" w:customStyle="1" w:styleId="10">
    <w:name w:val="Текст концевой сноски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803145"/>
    <w:rPr>
      <w:rFonts w:ascii="Tahoma" w:eastAsia="Times New Roman" w:hAnsi="Tahoma" w:cs="Tahoma" w:hint="default"/>
      <w:sz w:val="16"/>
      <w:szCs w:val="16"/>
      <w:lang w:eastAsia="en-US"/>
    </w:rPr>
  </w:style>
  <w:style w:type="character" w:customStyle="1" w:styleId="apple-style-span">
    <w:name w:val="apple-style-span"/>
    <w:basedOn w:val="a1"/>
    <w:rsid w:val="00803145"/>
  </w:style>
  <w:style w:type="character" w:customStyle="1" w:styleId="13">
    <w:name w:val="Текст примечания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lang w:eastAsia="en-US"/>
    </w:rPr>
  </w:style>
  <w:style w:type="character" w:customStyle="1" w:styleId="14">
    <w:name w:val="Тема примечания Знак1"/>
    <w:basedOn w:val="13"/>
    <w:uiPriority w:val="99"/>
    <w:semiHidden/>
    <w:rsid w:val="00803145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Zag11">
    <w:name w:val="Zag_11"/>
    <w:rsid w:val="00803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semiHidden/>
    <w:unhideWhenUsed/>
    <w:qFormat/>
    <w:rsid w:val="00803145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нак2"/>
    <w:basedOn w:val="a0"/>
    <w:rsid w:val="008B3C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0"/>
    <w:link w:val="a5"/>
    <w:semiHidden/>
    <w:unhideWhenUsed/>
    <w:rsid w:val="00F6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F632D6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632D6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803145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semiHidden/>
    <w:locked/>
    <w:rsid w:val="00803145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"/>
    <w:basedOn w:val="a0"/>
    <w:link w:val="HTML2"/>
    <w:semiHidden/>
    <w:unhideWhenUsed/>
    <w:rsid w:val="0080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1"/>
    <w:uiPriority w:val="99"/>
    <w:semiHidden/>
    <w:rsid w:val="00803145"/>
    <w:rPr>
      <w:rFonts w:ascii="Consolas" w:hAnsi="Consolas" w:cs="Consolas"/>
      <w:sz w:val="20"/>
      <w:szCs w:val="20"/>
    </w:rPr>
  </w:style>
  <w:style w:type="paragraph" w:styleId="a7">
    <w:name w:val="Normal (Web)"/>
    <w:basedOn w:val="a0"/>
    <w:semiHidden/>
    <w:unhideWhenUsed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9"/>
    <w:uiPriority w:val="99"/>
    <w:semiHidden/>
    <w:locked/>
    <w:rsid w:val="00803145"/>
    <w:rPr>
      <w:rFonts w:ascii="Times New Roman" w:eastAsia="Times New Roman" w:hAnsi="Times New Roman" w:cs="Times New Roman"/>
    </w:rPr>
  </w:style>
  <w:style w:type="paragraph" w:styleId="a9">
    <w:name w:val="footnote text"/>
    <w:aliases w:val="Знак6,F1"/>
    <w:basedOn w:val="a0"/>
    <w:link w:val="a8"/>
    <w:uiPriority w:val="99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Текст сноски Знак1"/>
    <w:aliases w:val="Знак6 Знак1,F1 Знак1"/>
    <w:basedOn w:val="a1"/>
    <w:uiPriority w:val="99"/>
    <w:semiHidden/>
    <w:rsid w:val="00803145"/>
    <w:rPr>
      <w:sz w:val="20"/>
      <w:szCs w:val="20"/>
    </w:rPr>
  </w:style>
  <w:style w:type="paragraph" w:styleId="aa">
    <w:name w:val="annotation text"/>
    <w:basedOn w:val="a0"/>
    <w:link w:val="ab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semiHidden/>
    <w:rsid w:val="00803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semiHidden/>
    <w:unhideWhenUsed/>
    <w:rsid w:val="0080314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803145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footer"/>
    <w:basedOn w:val="a0"/>
    <w:link w:val="af"/>
    <w:semiHidden/>
    <w:unhideWhenUsed/>
    <w:rsid w:val="0080314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1"/>
    <w:link w:val="ae"/>
    <w:semiHidden/>
    <w:rsid w:val="00803145"/>
    <w:rPr>
      <w:rFonts w:ascii="Calibri" w:eastAsia="Times New Roman" w:hAnsi="Calibri" w:cs="Times New Roman"/>
    </w:rPr>
  </w:style>
  <w:style w:type="paragraph" w:styleId="af0">
    <w:name w:val="endnote text"/>
    <w:basedOn w:val="a0"/>
    <w:link w:val="af1"/>
    <w:semiHidden/>
    <w:unhideWhenUsed/>
    <w:rsid w:val="008031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semiHidden/>
    <w:rsid w:val="00803145"/>
    <w:rPr>
      <w:rFonts w:ascii="Calibri" w:eastAsia="Times New Roman" w:hAnsi="Calibri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80314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0"/>
    <w:semiHidden/>
    <w:unhideWhenUsed/>
    <w:rsid w:val="0080314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80314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1"/>
    <w:link w:val="af2"/>
    <w:rsid w:val="0080314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semiHidden/>
    <w:unhideWhenUsed/>
    <w:rsid w:val="00803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5">
    <w:name w:val="Основной текст Знак"/>
    <w:basedOn w:val="a1"/>
    <w:link w:val="af4"/>
    <w:semiHidden/>
    <w:rsid w:val="008031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6">
    <w:name w:val="Body Text Indent"/>
    <w:basedOn w:val="a0"/>
    <w:link w:val="af7"/>
    <w:semiHidden/>
    <w:unhideWhenUsed/>
    <w:rsid w:val="00803145"/>
    <w:pPr>
      <w:spacing w:after="0" w:line="240" w:lineRule="auto"/>
      <w:ind w:right="-185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1"/>
    <w:link w:val="af6"/>
    <w:semiHidden/>
    <w:rsid w:val="008031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0"/>
    <w:link w:val="24"/>
    <w:semiHidden/>
    <w:unhideWhenUsed/>
    <w:rsid w:val="008031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80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Plain Text"/>
    <w:basedOn w:val="a0"/>
    <w:link w:val="af9"/>
    <w:semiHidden/>
    <w:unhideWhenUsed/>
    <w:rsid w:val="0080314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1"/>
    <w:link w:val="af8"/>
    <w:semiHidden/>
    <w:rsid w:val="008031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subject"/>
    <w:basedOn w:val="aa"/>
    <w:next w:val="aa"/>
    <w:link w:val="afb"/>
    <w:semiHidden/>
    <w:unhideWhenUsed/>
    <w:rsid w:val="00803145"/>
    <w:rPr>
      <w:b/>
      <w:bCs/>
    </w:rPr>
  </w:style>
  <w:style w:type="character" w:customStyle="1" w:styleId="afb">
    <w:name w:val="Тема примечания Знак"/>
    <w:basedOn w:val="ab"/>
    <w:link w:val="afa"/>
    <w:semiHidden/>
    <w:rsid w:val="00803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8031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0"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80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овый"/>
    <w:basedOn w:val="a0"/>
    <w:rsid w:val="0080314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M13">
    <w:name w:val="CM13"/>
    <w:basedOn w:val="a0"/>
    <w:next w:val="a0"/>
    <w:rsid w:val="00803145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Default">
    <w:name w:val="Default"/>
    <w:rsid w:val="00803145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Zag3">
    <w:name w:val="Zag_3"/>
    <w:basedOn w:val="a0"/>
    <w:rsid w:val="0080314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e">
    <w:name w:val="footnote reference"/>
    <w:uiPriority w:val="99"/>
    <w:semiHidden/>
    <w:unhideWhenUsed/>
    <w:rsid w:val="00803145"/>
    <w:rPr>
      <w:rFonts w:ascii="Times New Roman" w:hAnsi="Times New Roman" w:cs="Times New Roman" w:hint="default"/>
      <w:vertAlign w:val="superscript"/>
    </w:rPr>
  </w:style>
  <w:style w:type="character" w:styleId="aff">
    <w:name w:val="annotation reference"/>
    <w:semiHidden/>
    <w:unhideWhenUsed/>
    <w:rsid w:val="00803145"/>
    <w:rPr>
      <w:sz w:val="16"/>
      <w:szCs w:val="16"/>
    </w:rPr>
  </w:style>
  <w:style w:type="character" w:styleId="aff0">
    <w:name w:val="endnote reference"/>
    <w:semiHidden/>
    <w:unhideWhenUsed/>
    <w:rsid w:val="00803145"/>
    <w:rPr>
      <w:vertAlign w:val="superscript"/>
    </w:rPr>
  </w:style>
  <w:style w:type="character" w:customStyle="1" w:styleId="10">
    <w:name w:val="Текст концевой сноски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803145"/>
    <w:rPr>
      <w:rFonts w:ascii="Tahoma" w:eastAsia="Times New Roman" w:hAnsi="Tahoma" w:cs="Tahoma" w:hint="default"/>
      <w:sz w:val="16"/>
      <w:szCs w:val="16"/>
      <w:lang w:eastAsia="en-US"/>
    </w:rPr>
  </w:style>
  <w:style w:type="character" w:customStyle="1" w:styleId="apple-style-span">
    <w:name w:val="apple-style-span"/>
    <w:basedOn w:val="a1"/>
    <w:rsid w:val="00803145"/>
  </w:style>
  <w:style w:type="character" w:customStyle="1" w:styleId="13">
    <w:name w:val="Текст примечания Знак1"/>
    <w:basedOn w:val="a1"/>
    <w:uiPriority w:val="99"/>
    <w:semiHidden/>
    <w:rsid w:val="00803145"/>
    <w:rPr>
      <w:rFonts w:ascii="Times New Roman" w:eastAsia="Times New Roman" w:hAnsi="Times New Roman" w:cs="Times New Roman" w:hint="default"/>
      <w:lang w:eastAsia="en-US"/>
    </w:rPr>
  </w:style>
  <w:style w:type="character" w:customStyle="1" w:styleId="14">
    <w:name w:val="Тема примечания Знак1"/>
    <w:basedOn w:val="13"/>
    <w:uiPriority w:val="99"/>
    <w:semiHidden/>
    <w:rsid w:val="00803145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Zag11">
    <w:name w:val="Zag_11"/>
    <w:rsid w:val="008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41</Pages>
  <Words>8976</Words>
  <Characters>51165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2013-09-17T11:29:00Z</cp:lastPrinted>
  <dcterms:created xsi:type="dcterms:W3CDTF">2013-09-17T11:01:00Z</dcterms:created>
  <dcterms:modified xsi:type="dcterms:W3CDTF">2013-09-17T11:42:00Z</dcterms:modified>
</cp:coreProperties>
</file>