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1E" w:rsidRPr="00DA3C1E" w:rsidRDefault="00DA3C1E" w:rsidP="00DA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C1E">
        <w:rPr>
          <w:rFonts w:ascii="Times New Roman" w:hAnsi="Times New Roman"/>
          <w:b/>
          <w:bCs/>
          <w:sz w:val="18"/>
          <w:szCs w:val="18"/>
        </w:rPr>
        <w:t xml:space="preserve">ПЛАНИРУЕМЫЕ РЕЗУЛЬТАТЫ ОСВОЕНИЯ </w:t>
      </w:r>
      <w:proofErr w:type="gramStart"/>
      <w:r w:rsidRPr="00DA3C1E">
        <w:rPr>
          <w:rFonts w:ascii="Times New Roman" w:hAnsi="Times New Roman"/>
          <w:b/>
          <w:bCs/>
          <w:sz w:val="18"/>
          <w:szCs w:val="18"/>
        </w:rPr>
        <w:t>ОБУЧАЮЩИМИСЯ</w:t>
      </w:r>
      <w:proofErr w:type="gramEnd"/>
    </w:p>
    <w:p w:rsidR="00DA3C1E" w:rsidRPr="00DA3C1E" w:rsidRDefault="00DA3C1E" w:rsidP="00DA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C1E">
        <w:rPr>
          <w:rFonts w:ascii="Times New Roman" w:hAnsi="Times New Roman"/>
          <w:b/>
          <w:bCs/>
          <w:sz w:val="18"/>
          <w:szCs w:val="18"/>
        </w:rPr>
        <w:t>ПРОГРАММЫ ПО МАТЕМАТИКЕ</w:t>
      </w:r>
    </w:p>
    <w:p w:rsidR="00DA3C1E" w:rsidRDefault="00DA3C1E" w:rsidP="00DA3C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6070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3969"/>
        <w:gridCol w:w="4394"/>
        <w:gridCol w:w="4253"/>
      </w:tblGrid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</w:rPr>
              <w:t>1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</w:rPr>
              <w:t>2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</w:rPr>
              <w:t>3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</w:rPr>
              <w:t>4 класс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 универсальные учебные действия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У </w:t>
            </w: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будут сформированы: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положительное отношение к школе, к  изучению математики;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интерес к </w:t>
            </w:r>
            <w:proofErr w:type="gramStart"/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учебному</w:t>
            </w:r>
            <w:proofErr w:type="gramEnd"/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материалу;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представление о причинах успеха в учебе;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общее представление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о моральных нормах поведения;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уважение к мыслям 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настроениям другого человека, доброжелательное отношение к людям.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внутренняя позиция школьника на уровне положительного отношения к урокам математики;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понимание роли математических действий в жизни человека;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интерес к различным видам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учебной деятельности, включая элементы предметно-исследовательской 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ориентация на понимание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предложений и оценок учителей и одноклассников;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понимание причин успеха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в учебе;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понимание нравственного содержания поступков окружающих людей.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внутренняя позиция школьника на уровне положительного отношения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к урокам математики, к школе;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понимание значения  математики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в собственной жизни;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интерес к предметно-исследовательской деятельности, предложенной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в учебнике и учебных пособиях;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ориентация на понимание предложений и оценок учителей и товарищей, на самоанализ и самоконтроль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результата;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восприятие нравственного содержания поступков окружающих людей;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этические чувства на основе анализа поступков одноклассников и собственных поступков;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общее представление о понятиях «истина», «поиск истины».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внутренняя позиция школьника на уровне положительного отношения к урокам математики,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школе, ориентации на содержательные моменты школьной действительности и принятия образца «хорошего ученика»;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ориентация на понимание причин успеха в учебной 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эстетические и ценностно-смысловые ориентации учащихся, создающие основу для формирования позитивной самооценки, самоуважения,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жизненного оптимизма;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этические чувства (стыда, вины, совести) на основе анализа поступков одноклассников и собственных поступков;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sz w:val="18"/>
                <w:szCs w:val="18"/>
                <w:lang w:eastAsia="ru-RU"/>
              </w:rPr>
      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для формирования: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начальной стадии внутренней позиции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школьника, положительного отношения к школе;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первоначального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представления о знании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 </w:t>
            </w: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незнании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– понимания значения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математики в жизни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человека;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первоначальной ориентации на оценку результатов собственной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учебной деятельности;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первичных умений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оценки ответов одноклассников на основе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заданных критериев успешности учебной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интереса к познанию математических фактов, количественных отношений, математических зависимостей в окружающем мире;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первоначальной ориентации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 оценку результатов познавательной 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общих представлений о рациональной организации мыслительной 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самооценки на основе заданных критериев успешности учебной деятельности;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первоначальной ориентации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 поведении на принятые моральные нормы;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понимания чувств одноклассников, учителей;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представления о значении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математики для познания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окружающего мира.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области математики;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восприятия эстетики логического умозаключения, точности математического языка;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ориентации на анализ соответствия результатов требованиям конкретной учебной задачи;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адекватной самооценки на основе заданных критериев успешности учебной деятельности;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чувства сопричастности к математическому наследию России, гордости за свой народ;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ориентации в поведении на принятые моральные нормы;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понимание важности осуществления собственного выбора.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внутренней позиции на уровне положительного отношения к образовательному учреждению, понимания необходимости учения;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ориентации на анализ соответствия результатов требованиям конкретной учебной задачи;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положительной адекватной самооценки на основе заданных критериев успешности учебной 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деятельности;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установки в поведении на принятые моральные нормы;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чувства гордости за достижения отечественной математической науки;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способности реализовывать собственный </w:t>
            </w: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творческий потенциал, применяя знания о математике; проекция опыта решения математических задач в ситуации реальной жизни.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 универсальные учебные действия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принимать учебную задачу, соответствующую этапу обучения;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выделенные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учителем ориентиры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действия в учебном материале;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адекватно воспринимать предложения учителя;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проговаривать вслух последовательность производимых действий,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составляющих основу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осваиваемой деятельности;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первоначальный контроль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своего участия в доступных видах познавательной деятельности;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оценивать совместно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учителем результат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своих действий, вносить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соответствующие коррективы под руководством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принимать учебную задачу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следовать инструкции учителя;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планировать свои действия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учебными задачами и инструкцией учителя;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действия в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устной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форме;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учитывать выделенные учителем ориентиры действия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 учебном материале;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 сотрудничестве с учителем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несколько вариантов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решения учебной задачи,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представленной на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нагляднообразном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уровне;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учебные действия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устной и письменной речи;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принимать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установленные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правила в планировании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контроле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способа решения;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осуществлять пошаговый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 под руководством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учителя в доступных видах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учебно-познавательной деятельности.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принимать и сохранять учебную задачу, понимать смысл инструкции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учителя и вносить в нее коррективы;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планировать свои действия в соответствии с учебными задачами, различая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способ и результат собственных действий;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самостоятельно находить несколько вариантов решения учебной задачи, представленной на наглядно-образном уровне;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действия (в устной форме), опираясь на заданный учителем или сверстниками ориентир;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пошаговый контроль под руководством учителя и самостоятельно;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адекватно воспринимать оценку своей работы учителями;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осуществлять самооценку своего участия в разных видах учебной деятельности;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принимать участие в групповой работе;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выполнять учебные действия в устной, письменной речи.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смысл различных учебных задач, вносить в них свои коррективы;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планировать свои действия в соответствии с поставленной задачей и условиями ее реализации; учитывать выделенные учителем ориентиры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действия в учебном материале;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самостоятельно находить несколько вариантов решения учебной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различать способы и результат 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принимать активное участие в групповой и коллективной работе;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учебные действия в устной, письменной речи и во внутреннем плане;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адекватно воспринимать оценку своей работы учителями, товарищами, другими людьми;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принимать разнообразные учебно-познавательные задачи и инструкции учителя;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 сотрудничестве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учителем находить варианты решения учебной задачи;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первоначальному умению выполнять учебные действия в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устной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письменной речи;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осуществлять пошаговый контроль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своих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действий под руководством учителя;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смысл инструкции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учителя и заданий, предложенных в учебнике;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выполнять действия в опоре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на заданный ориентир;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воспринимать мнение и предложения (о способе решения задачи) сверстников;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 основе вариантов решения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практических задач под руководством учителя делать выводы о свойствах изучаемых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объектов;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выполнять учебные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действия в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устной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письменной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речи и во внутреннем плане;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самостоятельно оценивать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правильность выполнения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действия и вносить необходимые коррективы в действия с наглядно-образным материалом.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– понимать смысл предложенных в учебнике заданий, в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. заданий,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развивающих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смекалку;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самостоятельно находить несколько вариантов решения учебной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выполнять действия (в устной, письменной форме и во внутреннем плане) в опоре на заданный в учебнике ориентир;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самостоятельно адекватно оценивать 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правильность выполнения действия и вносить необходимые коррективы в действия.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– в сотрудничестве с учителем ставить новые учебные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самостоятельно находить несколько вариантов решения учебной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воспринимать мнение сверстников и взрослых о выполнении математических действий, высказывать собственное мнение о явлениях науки;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прогнозировать результаты своих действий на основе анализа учебной ситуации, осуществлять предвосхищающий контроль по результату и по способу действия, актуальный контроль на уровне произвольного внимания;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проявлять познавательную инициативу;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действовать самостоятельно при разрешении проблемно-творческих ситуаций в учебной и внеурочной деятельности, а также в повседневной жизни;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самостоятельно адекватно оценивать 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правильность выполнения действия и вносить необходимые коррективы в собственные действия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 коллективную деятельность.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 универсальные учебные действия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рисуночные и простые символические варианты математической записи;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читать простое схематическое изображение;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информацию в знаково-символической форме в простейших случаях, под руководством учителя кодировать информацию (с использованием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2–5 знаков или символов, 1–2 операций);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на основе кодирования строить простейшие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модели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математических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понятий;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проводить сравнение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(по одному из оснований, наглядное и по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представлению);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выделять в явлениях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несколько признаков,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также различать существенные и несущественные признаки (для изученных математических понятий);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под руководством учителя проводить классификацию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изучаемых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объектов (проводить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разбиение объектов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группы по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выделенному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основанию);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под руководством учи_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теля проводить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анало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гию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отношения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между понятиями (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родовидовые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причинноследственные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осуществлять поиск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нужной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информации, используя материал учебника и сведения, полученные от взрослых;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рисуночные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символические варианты математической записи;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кодировать информацию в знаково-символической форме;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 основе кодирования строить несложные модели математических понятий, задачных ситуаций;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строить небольшие математические сообщения в устной форме (до 4–5 предложений);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проводить аналогию и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ее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основе строить выводы;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 сотрудничестве с учителем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проводить классификацию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изучаемых объектов;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строить простые индуктивные и дедуктивные рассуждения.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самостоятельно осуществлять поиск необходимой информации при работе с учебником, в справочной литературе и дополнительных источниках, в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под руководством учителя, в контролируемом пространстве Интернета;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кодировать информацию в знаково-символической или графической форме;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 основе кодирования информации самостоятельно строить модели математических понятий, отношений, задачных ситуаций;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строить небольшие математические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сообщения в устной и письменной форме;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проводить сравнение (последовательно по нескольким основаниям;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наглядное и по представлению; сопоставление и противопоставление), самостоятельно строить выводы на основе сравнения;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анализ объекта (по нескольким существенным признакам);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 группы по выделенному основанию);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выполнять эмпирические обобщения на основе сравнения единичных объектов и выделения у них сходных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признаков;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проводить аналогию и на ее основе строить и проверять выводы по аналогии;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строить индуктивные и дедуктивные рассуждения (формулирование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общего вывода на основе сравнения нескольких объектов о наличии у них общих свойств; на основе анализа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учебной ситуации и знания общего правила формулировать вывод о свойствах единичных изучаемых объектов);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действие подведения под понятие (для изученных математических понятий);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 помощью педагога устанавливать отношения между понятиями (родовидовые, отношения пересечения, причинно-следственные).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поиск необходимой информации для выполнения учебных и поисково-творческих заданий с использованием учебной и дополни_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тельной литературы, в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в открытом информационном пространстве (контролируемом пространстве Интернета);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кодировать и перекодировать информацию в знаково-символической или графической форме;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на основе кодирования самостоятельно строить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модели математических понятий, отношений, задачных ситуаций, осуществлять выбор наиболее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эффективных моделей для данной учебной ситуации;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строить математические сообщения в устной и письменной форме;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проводить сравнение по нескольким основаниям, в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самостоятельно выделенным, строить выводы на основе сравнения;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осуществлять разносторонний анализ объекта;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проводить разбиение объектов на группы по выделенному основанию), самостоятельно строить выводы на основе классификации;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самостоятельно проводить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сериацию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обобщать (самостоятельно выделять ряд или класс объектов);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аналогии;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представлять информацию в виде сообщения с иллюстрациями (презентация проектов).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самостоятельно выполнять эмпирические обобщения и простейшие теоретические обобщения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основе существенного анализа изучаемых единичных объектов;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проводить аналогию и на ее основе строить и проверять выводы по аналогии;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строить индуктивные и дедуктивные рассуждения;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осуществлять действие подведения под понятие (для изученных математических понятий);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устанавливать отношения между понятиями (</w:t>
            </w:r>
            <w:proofErr w:type="spellStart"/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родо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-видовые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отношения пересечения – для изученных математических понятий или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генерализаций, причинно-следственные – для изучаемых классов явлений).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строить небольшие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математические сообщения в устной форме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(2–3 предложения);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строить рассуждения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 доступных наглядно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воспринимаемых математических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отношениях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выделять несколько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существенных признаков объектов;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под руководством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учителя давать характеристики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изучаемым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математическим объектам на основе их анализа;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понимать содержание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эмпирических обобщений; с помощью учителя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выполнять эмпирические  обобщения на основе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сравнения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изучаемых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математических объектов и формулировать выводы;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проводить аналогии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между изучаемым материалом и собственным опытом.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под руководством учителя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осуществлять поиск необходимой и дополнительной информации;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работать с дополнительными текстами и заданиями;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соотносить содержание схематических изображений с математической записью;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моделировать задачи на основе анализа жизненных сюжетов;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устанавливать аналогии;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формулировать выводы на основе аналогии, сравнения, обобщения;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рассуждения о математических явлениях;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пользоваться эвристическими приемами для нахождения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решения математических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самостоятельно осуществлять поиск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необходимой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дополнительной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информации в открытом информационном пространстве;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моделировать задачи на основе анализа жизненных сюжетов;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самостоятельно формулировать выводы на основе аналогии, сравнения,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обобщения;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проводить сравнение,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сериацию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классификацию изученных объектов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заданным критериям;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расширять свои представления о математических явлениях;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проводить цепочку индуктивных и дедуктивных рассуждений при обосновании изучаемых математических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фактов;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осуществлять действие подведения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под понятие (для изученных математических понятий; в новых для учащихся ситуациях);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осуществлять расширенный поиск информации в дополнительных источниках;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фиксировать информацию об окружающем мире с помощью инструментов ИКТ;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и преобразовывать модели и схемы для решения задач;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расширять свои представления о математике и точных науках;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произвольно составлять небольшие тексты, сообщения в устной и письменной форме;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осуществлять действие подведения под понятие (в новых для учащихся ситуациях);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или свойства;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сравнивать, проводить классификацию и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сериацию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строить дедуктивные и индуктивные рассуждения, рассуждения по аналогии; устанавливать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причинно-следственные и другие отношения между изучаемыми понятиями и явлениями;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произвольно и осознанно владеть общими приемами решения задач.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 универсальные учебные действия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принимать участие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работе парами и группами;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воспринимать различные точки зрения;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воспринимать мнение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других людей о математических явлениях;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необходимость использования правил вежливости;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простые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речевые средства;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контролировать свои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действия в классе;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задаваемые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вопросы.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принимать активное участие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 работе парами и группами,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используя речевые коммуникативные средства;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допускать существование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различных точек зрения;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стремиться к координации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различных мнений о математических явлениях в сотрудничестве; договариваться, приходить к общему решению;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в общении правила вежливости;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простые речевые средства для передачи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своего мнения;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контролировать свои действия в коллективной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работе;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содержание вопросов и воспроизводить вопросы;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следить за действиями других участников в процессе коллективной познавательной деятельности.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допускать существование различных точек зрения, учитывать позицию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партнера в общении;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координировать различные мнения о математических явлениях в сотрудничестве; приходить к общему решению в спорных вопросах;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правила вежливости в различных ситуациях;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адекватно использовать речевые средства для решения различных коммуникативных задач при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изучении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математики;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контролировать свои действия в коллективной работе и понимать важность их правильного выполнения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(от каждого в группе зависит общий результат);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задавать вопросы, использовать речь для передачи информации, для регуляции своего действия и действий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партнера;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стремиться к пониманию позиции другого человека.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принимать участие в работе парами и группами, используя для этого речевые и другие коммуникативные средства, строить монологические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высказывания (в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. с сопровождением аудиовизуальных средств), владеть диалогической формой коммуникации;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допускать существование различных точек зрения, ориентироваться на позицию партнера в общении, уважать чужое мнение;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ситуациях;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свободно владеть правилами вежливости в различных ситуациях;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адекватно использовать речевые средства для решения различных коммуникативных задач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изучении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математики и других предметов;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активно проявлять себя в коллективной работе, понимая важность своих действий для конечного результата;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задавать вопросы для организации собственной деятельности и координирования ее с деятельностью партнеров;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использовать простые речевые средства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передачи своего мнения;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следить за действиями других участников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учебной деятельности;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выражать свою точку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зрения;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понятные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партнера высказывания;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адекватно использовать средства устного общения.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понятные для партнера высказывания и аргументировать свою позицию;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использовать средства устного общения для решения коммуникативных задач.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корректно формулировать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свою точку зрения;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проявлять инициативу в учебно-познавательной деятельности;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контролировать свои действия в коллективной работе; осуществлять взаимный контроль.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адекватно использовать средства общения для решения коммуникативных задач;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аргументировать свою позицию и соотносить ее с позициями партнеров;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относительность мнений и подходов к решению задач;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стремиться к координации различных позиций в сотрудничестве;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контролировать свои действия и соотносить их с действиями других участников коллективной работы;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осуществлять взаимный контроль и анализировать совершенные действия;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активно участвовать в учебно-познавательной деятельности; задавать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вопросы, необходимые для организации собственной деятельности;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продуктивно сотрудничать со сверстниками и взрослыми на уроке и во внеурочной деятельности.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четко, последовательно и полно передавать партнерам информацию для достижения целей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сотрудничества;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адекватно использовать средства общения для планирования и регуляции своей деятельности;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относительность мнений и подходов к решению задач, учитывать разнообразие точек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зрения;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корректно формулировать и обосновывать свою точку зрения; строить понятные для окружающих высказывания;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аргументировать свою позицию и координировать ее с позицией партнеров;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продуктивно содействовать разрешению конфликтов на основе учета интересов и позиций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всех участников;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осуществлять взаимный контроль и оказывать в сотрудничестве необходимую помощь;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активно участвовать в учебно-познавательной деятельности и планировать ее; проявлять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творческую инициативу, самостоятельность,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воспринимать намерения других участников в процессе коллективной познавательной деятельности.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Предметные результаты</w:t>
            </w:r>
          </w:p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Числа и величины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различать понятия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«число» и «цифра»;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читать числа первых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двух десятков и круглых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двузначных чисел, записывать их с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помощью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цифр;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сравнивать изученные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числа с помощью знаков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больше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(&gt;), 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меньше (&lt;),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равно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(=);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и использовать термины «равенство» и «неравенство»;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упорядочивать натуральные числа и число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«нуль» в соответствии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 указанным порядком.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читать и записывать любое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изученное число;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определять место каждого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 изученных чисел в натуральном ряду и устанавливать отношения между числами;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группировать числа по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указанному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или самостоятельно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установленному признаку;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закономерность ряда чисел и дополнять его в соответствии с этой закономерностью;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называть первые три разряда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натуральных чисел;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представлять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двузначные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трехзначные числа в виде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суммы разрядных слагаемых;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дополнять запись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числовых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равенств и неравенств в соответствии с заданием;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единицу измерения массы (килограмм)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единицу вместимости (литр);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единицы измерения времени (минута, час, сутки, неделя, месяц, год) и соотношения между ними: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60 мин = 1 ч, 24 ч = 1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.,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= 1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., 12 мес. = 1 год;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определять массу с помощью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весов и гирь;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определять время суток по часам;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решать несложные задачи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на определение времени протекания действия.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отношения между любыми изученными натуральными числами и записывать эти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отношения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 помощью знаков;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выявлять закономерность ряда чисел, дополнять его в соответствии с этой закономерностью;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классифицировать числа по разным основаниям, объяснять свои действия;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представлять любое изученное натуральное число в виде суммы разрядных слагаемых;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находить долю от числа и число по его доле;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выражать массу, используя различные единицы измерения: грамм, килограмм, центнер, тонну;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применять изученные соотношения между единицами измерения массы: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1 кг = 1000 г, 1 ц = 100 кг, 1 т = 10 ц,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1 т = 1000 кг.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читать, записывать, сравнивать, упорядочивать числа от нуля до миллиона;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закономерность – правило, по которому составлена числовая последовательность, и составлять последовательность по заданному или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самостоятельно выбранному правилу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(увеличение/уменьшение числа на несколько единиц, увеличение/уменьшение числа в не_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сколько раз);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группировать числа по заданному или самостоятельно установленному признаку;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читать, записывать и сравнивать величины (массу, время, длину, площадь, скорость), используя основные единицы измерения величин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 соотношения между ними (килограмм – грамм, час – минута, минута – секунда, километр – метр,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метр – дециметр, дециметр – сантиметр, метр – сантиметр, сантиметр – миллиметр).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образовывать числа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первых четырех десятков;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использовать термины равенство и неравенство.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классифицировать изученные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числа по разным основаниям;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записывать числа от 1 до 39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 использованием римской письменной нумерации;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выбирать наиболее удобные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единицы измерения величины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конкретного случая;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и использовать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разные способы называния одного и того же момента времени.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читать и записывать дробные числа, понимать и употреблять термины: дробь, числитель, знаменатель;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часть числа (две пятых, семь девятых и т.д.);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изображать изученные целые числа на числовом (координатном) луче;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изображать доли единицы на единичном отрезке координатного луча;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записывать числа с помощью цифр римской письменной нумерации </w:t>
            </w:r>
            <w:r w:rsidRPr="00DA3C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C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DA3C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L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DA3C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D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DA3C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</w:t>
            </w: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классифицировать числа по одному или нескольким основаниям, объяснять свои 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различать точные и приближенные значения чисел исходя из источников их получения, округлять числа с заданной точностью;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применять положительные и отрицательные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числа для характеристики изучаемых процессов и ситуаций, изображать положительные и целые отрицательные числа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координатной прямой;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сравнивать системы мер различных величин с десятичной системой счисления;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Арифметические действия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понимать и использовать знаки, связанные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сложением и вычитанием;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сложение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вычитание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однозначных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чисел без перехода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через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десяток на уровне автоматического навыка;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применять таблицу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сложения в пределах получения числа 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складывать и вычитать однозначные и двузначные числа на основе использования таблицы сложения, выполняя записи в строку или в столбик;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знаки и термины, связанные с действиями умножения и деления;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выполнять умножение и деление в пределах табличных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случаев на основе использования таблицы умножения;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устанавливать порядок выполнения действий в сложных выражениях без скобок и со скобками, содержащих действия одной или разных ступеней;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находить значения сложных выражений, содержащих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2–3 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термины: уравнение, решение уравнения, корень уравнения;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решать простые уравнения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нахождение неизвестного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слагаемого, уменьшаемого, вычитаемого, множителя, делимого и делителя различными способами.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выполнять сложение и вычитание в пределах шестизначных чисел;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выполнять умножение и деление многозначных чисел на однозначное число;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деление с остатком;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находить значения сложных выражений,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содержащих 2–3 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решать уравнения на нахождение неизвестного компонента действия в пределах изученных чисел.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использовать названия компонентов изученных действий, знаки, обозначающие эти операции, свойства изученных действий;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действия с многозначными числами (сложение, вычитание, умножение и деление на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однозначное, двузначное числа в пределах 10 000) с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использованием таблиц сложения и умножения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чисел, алгоритмов письменных арифметических действий (в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деления с остатком);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устно сложение, вычитание, умножение и деление однозначных, двузначных и трехзначных чисел в случаях, сводимых к действиям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пределах 100 (в том числе с нулем и числом 1);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выделять неизвестный компонент арифметического действия и находить его значение;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вычислять значение числового выражения, содержащего 2–3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арифметических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действия,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 скобками и без скобок.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понимать и использовать терминологию сложения и вычитания;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применять переместительное свойство сложения;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выполнять сложение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 вычитание с переходом через десяток в пределах двух десятков;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выделять неизвестный компонент сложения или вычитания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находить его значение;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понимать и использовать термины «выражение» и «значение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выражения», находить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значения выражений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одно-два 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составлять выражения в одно-два действия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описанию в задании;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устанавливать порядок действий в выражениях со скобками и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без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скобок, содержащих два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действия;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сравнивать, проверять, исправлять выполнение действий в предлагаемых заданиях.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выполнять сложение и вычитание величин (длины, массы, вместимости, времени);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использовать переместительное и сочетательное свойства сложения и свойства вычитания для рационализации вычислений;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применять переместительное свойство умножения для удобства вычислений;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составлять уравнения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тексту, таблице, закономерности;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проверять правильность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выполнения различных заданий с помощью вычислений.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выполнять сложение и вычитание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величин (длины, массы, вместимости, времени, площади);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уравнения, требующие 1–3 тождественных преобразования на основе взаимосвязи между компонентами действий;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значение выражения с переменной при заданном ее значении (сложность выражений 1–3 действия);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решения неравенств с одной переменной разными способами;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проверять правильность выполнения различных заданий с помощью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вычислений;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выбирать верный ответ задания из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предложенных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выполнять изученные действия с величинами;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применять свойства изученных арифметических действий для рационализации вычислений;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прогнозировать изменение результатов действий при изменении их компонентов;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проводить проверку правильности вычислений (с помощью обратного действия, прикидки и оценки результата действия и др.);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несложные уравнения разными способами;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решения несложных неравенств с одной переменной;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значения выражений с переменными при заданных значениях переменных.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Работа с текстовыми задачами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восстанавливать сюжет по серии рисунков;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составлять по рисунку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или серии рисунков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связный математический рассказ;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изменять математический рассказ в зависимости от выбора недостающего рисунка;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различать математический рассказ и задачу;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выбирать действие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решения задач, в том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числе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содержащих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отношения «больше на …»,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«меньше на …»;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составлять задачу по рисунку, схеме.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выделять в задаче условие,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вопрос, данные, искомое;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дополнять текст до задачи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основе знаний о структуре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задачи;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краткую запись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задачи, используя условные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выбирать и обосновывать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выбор действий для решения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задач, содержащих отношения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«больше в …», «меньше в …»,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задач на расчет стоимости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(цена, количество, стоимость),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нахождение промежутка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времени (начало, конец, продолжительность события);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решать простые и составные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 2 действия) задачи на выполнение четырех арифметических действий;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выполнять краткую запись задачи, используя различные формы: таблицу, чертеж, схему и т.д.;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выбирать действия и их порядок и обосновывать свой выбор при решении составных задач в 2–3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действия;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решать задачи, рассматривающие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процессы движения одного тела (скорость, время, расстояние), работы (производительность труда, время, объем работы);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преобразовывать данную задачу в новую с помощью изменения вопроса или условия;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составлять задачу по ее  краткой записи, представленной в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различных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формах (таблица, схема, чертеж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 т.д.).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анализировать задачу, устанавливать зависимость между величинами, взаимосвязь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между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условием и вопросом задачи, определять количество и порядок действий для решения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задачи,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выбирать и объяснять выбор действий;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решать учебные задачи и задачи, связанные с повседневной жизнью, арифметическим способом (в 1–3 действия);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оценивать правильность хода решения и реальность ответа на вопрос задачи.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рассматривать один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 тот же рисунок с разных точек зрения и составлять по нему разные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математические рассказы;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соотносить содержание задачи и схему к ней,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составлять по тексту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задачи схему и, обратно, по схеме составлять задачу;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составлять разные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задачи по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предлагаемым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рисункам, схемам, выполненному решению;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рассматривать разные варианты решения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задачи, дополнения текста до задачи, выбирать из них правильные,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исправлять неверные.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составлять задачи, обратные для данной простой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способ решения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составной задачи с помощью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рассуждений от вопроса;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проверять правильность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предложенной краткой записи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задачи (в 1–2 действия);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выбирать правильное решение или правильный ответ задачи из предложенных (для задач в 1–2 действия).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составлять задачи, обратные для данной составной задачи;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проверять правильность 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исправлять (в случае необходимости) предложенную краткую запись задачи (в форме схемы, чертежа, таблицы);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сравнивать и проверять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правильность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предложенных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решений или ответов задачи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(для задач в 2–3 действия).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сравнивать задачи по сходству и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различию в сюжете и математическом смысле;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изменять формулировку задачи,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сохраняя математический смысл;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разные способы решения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одной задачи;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преобразовывать задачу с недостающими или избыточными данными в задачу с необходимым и достаточным количеством данных;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задачи на нахождение доли, части целого и целого по значению его доли;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задачи на нахождение доли величины и величины по значению ее доли (половина, треть, четверть, пятая, десятая часть);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задачи на нахождение части величины (две трети, пять седьмых и т.д.);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задачи в 3–4 действия, содержащие отношения «больше на (в) …», «меньше на (в)…»;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отражающие процесс движения одного или двух тел в одном или противоположных направлениях, процессы работы и купли-продажи;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разные способы решения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сравнивать задачи по сходству и различию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сюжете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математическом смысле;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составлять задачу по ее краткой записи или с помощью изменения частей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решать задачи алгебраическим способом.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Пространственные отношения. Геометрические фигуры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распознавать геометрические фигуры: точка, линия, прямая, ломаная, луч, отрезок, многоугольник, треугольник, квадрат, круг;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изображать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прямые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лучи, отрезки, ломаные,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углы;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обозначать знакомые геометрические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фигуры буквами латинского алфавита;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– чертить на клетчатой бумаге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квадрат и прямоугольник с заданными сторонами;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определять вид треугольника по содержащимся в нем углам (прямоугольный, тупоугольный, остроугольный) или соотношению сторон треугольника (равносторонний, равнобедренный, </w:t>
            </w: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разносторонний);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сравнивать пространственные тела одного наименования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(кубы, шары) по разным основаниям (цвет, размер, материал и т.д.).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– различать окружность и круг;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строить окружность заданного радиуса с помощью циркуля;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строить квадрат и прямоугольник по заданным значениям длин сторон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 помощью линейки и угольника.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описывать взаимное расположение предметов в пространстве и на плоскости;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распознавать, называть, изображать геометрические фигуры (точка, отрезок, ломаная, прямой 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угол, многоугольник, треугольник, прямоугольник, квадрат, окружность, круг);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выполнять построение геометрических фигур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 заданными измерениями (отрезок, квадрат, прямоугольник) с помощью линейки, угольника;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использовать свойства квадрата и прямоугольника для решения задач;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распознавать и называть геометрические тела (куб, шар);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соотносить реальные объекты с моделями геометрических фигур.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распознавать различные виды углов с помощью угольника – прямые, острые и тупые;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распознавать пространственные геометрические тела: шар, куб;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в окружающем мире предметы и части предметов,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похожие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 форме на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шар, куб.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распознавать цилиндр, конус, пирамиду и различные виды призм: треугольную, четырехугольную и т.д.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использовать термины: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грань, ребро, основание, вершина, высота;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фигуры на поверхности пространственных тел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 называть их.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использовать транспортир для измерения и построения углов;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делить круг на 2, 4, 6, 8 равных частей;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изображать простейшие геометрические фигуры (отрезки, прямоугольники) в заданном масштабе;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выбирать масштаб, удобный для данной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изображать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пространственные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тела (четырехугольные призмы, пирамиды) на плоскости.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распознавать, различать и называть геометрические тела: призму (в том числе прямоугольный параллелепипед), пирамиду, цилиндр, конус;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определять объемную фигуру по трем ее видам (спереди, слева, сверху);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чертить развертки куба и прямоугольного параллелепипеда;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классифицировать пространственные тела по различным основаниям.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Геометрические величины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B10EC3">
        <w:trPr>
          <w:trHeight w:val="3405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определять длину данного отрезка с помощью измерительной линейки;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строить отрезки заданной длины с помощью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измерительной линейки.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находить длину ломаной 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периметр произвольного многоугольника;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использовать при решении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задач формулы для нахождения периметра квадрата, прямоугольника;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единицы измерения длины: миллиметр, сантиметр, дециметр, метр и соотношения между ними: 10 мм =1 см, 10 см = 1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10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= 1 м,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100 мм = 1 </w:t>
            </w:r>
            <w:proofErr w:type="spell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, 100 см = 1 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находить площадь фигуры с помощью палетки;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вычислять площадь прямоугольника по значениям его длины и ширины;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применять единицу измерения длины – километр (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и соотношения: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1 км = 1000 м, 1 м = 1000 мм;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единицы измерения площади: квадратный миллиметр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(мм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), квадратный сантиметр (см2),  квадратный дециметр (дм2), квадратный метр (м2), квадратный километр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(км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) и соотношения между ними: 1 см2 = 100 мм2, 1 дм2 = 100 см2, 1 м2 =100 дм2.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измерять длину отрезка;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вычислять периметр треугольника, прямоугольника и квадрата, площадь прямоугольника и квадрата;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оценивать размеры геометрических объектов, расстояния приближенно (на глаз).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применять единицы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длины: метр (м), дециметр (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), сантиметр (см) и соотношения между ними: 10 см = 1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10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= 1 м;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выражать длину отрезка, используя разные единицы ее измерения (например, 2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20 см,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1 м 3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 13 </w:t>
            </w:r>
            <w:proofErr w:type="spell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дм</w:t>
            </w:r>
            <w:proofErr w:type="spell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выбирать удобные единицы измерения длины, периметра для конкретных случаев.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площади многоугольников разными способами: разбиением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прямоугольники, дополнением до прямоугольника, перестроением частей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фигуры;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использовать единицу измерения величины углов – градус и его обозначение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(°).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находить площадь прямоугольного треугольника разными способами;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площадь произвольного треугольника с помощью площади прямоугольного треугольника;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находить площади фигур разбиением их на прямоугольники и прямоугольные треугольники;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определять объем прямоугольного параллелепипеда по трем его измерениям, а также по площади его основания и высоте;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использовать единицы измерения объема и соотношения между ними.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0EC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Работа с информацией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 научится:</w:t>
            </w:r>
          </w:p>
        </w:tc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получать информацию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из рисунка, текста, схемы, практической ситуации и интерпретировать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ее в виде текста задачи,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числового выражения,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схемы, чертежа;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дополнять группу объектов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соответствии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с выявленной закономерностью;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изменять объект в соответствии с закономерностью, указанной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в схеме.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заполнять простейшие таблицы по результатам выполнения практической работы, по рисунку;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читать простейшие столбчатые и линейные диаграммы.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закономерность </w:t>
            </w:r>
            <w:proofErr w:type="gramStart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данным таблицы, заполнять таблицу в соответствии с закономерностью;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использовать данные готовых столбчатых и линейных диаграмм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при решении текстовых задач.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устанавливать истинность (верно, неверно) утверждений о числах, величинах, геометрических фигурах;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читать несложные готовые таблицы;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заполнять несложные готовые таблицы;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sz w:val="18"/>
                <w:szCs w:val="18"/>
                <w:lang w:eastAsia="ru-RU"/>
              </w:rPr>
              <w:t>– читать несложные готовые столбчатые диаграммы.</w:t>
            </w:r>
          </w:p>
        </w:tc>
      </w:tr>
      <w:tr w:rsidR="00DA3C1E" w:rsidRPr="00DA3C1E" w:rsidTr="00DA3C1E">
        <w:tc>
          <w:tcPr>
            <w:tcW w:w="1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B10EC3" w:rsidRDefault="00DA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10EC3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получит возможность научиться:</w:t>
            </w:r>
          </w:p>
        </w:tc>
        <w:bookmarkStart w:id="0" w:name="_GoBack"/>
        <w:bookmarkEnd w:id="0"/>
      </w:tr>
      <w:tr w:rsidR="00DA3C1E" w:rsidRPr="00DA3C1E" w:rsidTr="00DA3C1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читать простейшие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готовые таблицы;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читать простейшие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столбчатые диаграммы.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устанавливать закономерность расположения данных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строках и столбцах таблицы, заполнять таблицу в соответствии 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установленной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закономерностью;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информацию, заключенную в таблице, схеме,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диаграмме и представлять ее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 виде текста (устного или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письменного), числового выражения, уравнения;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выполнять задания в тестовой форме с выбором ответа;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выполнять действия по алгоритму; проверять правильность готового алгоритма, дополнять незавершенный алгоритм;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простейшие высказывания с использованием логических связок «если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., то …»,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верно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/ неверно, что …»;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составлять схему рассуждений в текстовой задаче от вопроса.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читать несложные готовые круговые диаграммы, использовать их данные для решения текстовых задач;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– соотносить информацию, представленную в таблице и столбчатой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диаграмме; определять цену деления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шкалы столбчатой и линейной диаграмм;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дополнять простые столбчатые диаграммы;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понимать, выполнять, проверять, дополнять алгоритмы выполнения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изучаемых действий;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выражения, содержащие  логические связки и слова («… и …», «…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или …», «не», «если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., то », «верно/неверно, что …», «для того, чтобы … нужно …», «каждый», «все», «некоторые»).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читать несложные готовые круговые диаграммы;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строить несложные круговые диаграммы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(в случаях деления круга на 2, 4, 6, 8 равных частей) по данным задачи;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достраивать несложные готовые столбчатые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диаграммы; 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понимать простейшие выражения, содержащие логические связки и слова («… и …», «… или…», «не», «если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., то …», «верно/неверно, что …»,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«для того</w:t>
            </w: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чтобы … нужно …», «каждый», «все», «некоторые»);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распознавать одну и ту же информацию,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представленную</w:t>
            </w:r>
            <w:proofErr w:type="gramEnd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 разной форме (таблицы и диаграммы);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планировать несложные исследования, собирать и представлять полученную информацию с помощью таблиц и диаграмм;</w:t>
            </w:r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– интерпретировать информацию, полученную при проведении несложных исследований (объяснять, сравнивать и обобщать данные, делать</w:t>
            </w:r>
            <w:proofErr w:type="gramEnd"/>
          </w:p>
          <w:p w:rsidR="00DA3C1E" w:rsidRPr="00DA3C1E" w:rsidRDefault="00DA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C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выводы и прогнозы).</w:t>
            </w:r>
          </w:p>
        </w:tc>
      </w:tr>
    </w:tbl>
    <w:p w:rsidR="00C661E4" w:rsidRDefault="00C661E4"/>
    <w:sectPr w:rsidR="00C661E4" w:rsidSect="00DA3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6"/>
    <w:rsid w:val="000C0226"/>
    <w:rsid w:val="005803CD"/>
    <w:rsid w:val="00B10EC3"/>
    <w:rsid w:val="00C661E4"/>
    <w:rsid w:val="00D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4</cp:revision>
  <cp:lastPrinted>2014-08-26T13:00:00Z</cp:lastPrinted>
  <dcterms:created xsi:type="dcterms:W3CDTF">2014-08-26T09:15:00Z</dcterms:created>
  <dcterms:modified xsi:type="dcterms:W3CDTF">2014-08-26T13:47:00Z</dcterms:modified>
</cp:coreProperties>
</file>