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95" w:rsidRDefault="004F3E95" w:rsidP="004F3E95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3E95" w:rsidRDefault="004F3E95" w:rsidP="004F3E9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44"/>
          <w:szCs w:val="44"/>
        </w:rPr>
        <w:t xml:space="preserve">РАЗВИТИЕ РЕЧИ </w:t>
      </w:r>
    </w:p>
    <w:p w:rsidR="004F3E95" w:rsidRDefault="004F3E95" w:rsidP="004F3E95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класс</w:t>
      </w:r>
    </w:p>
    <w:p w:rsidR="004F3E95" w:rsidRDefault="004F3E95" w:rsidP="004F3E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4F3E95" w:rsidRDefault="004F3E95" w:rsidP="004F3E95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 xml:space="preserve">Целью </w:t>
      </w:r>
      <w:r>
        <w:rPr>
          <w:rFonts w:ascii="Times New Roman" w:eastAsia="Times New Roman" w:hAnsi="Times New Roman"/>
          <w:sz w:val="28"/>
          <w:szCs w:val="28"/>
        </w:rPr>
        <w:t>предметного курса «Развитие речи» в 4 классе является формирование и совершенствование у обучающихся с общим недоразвитием речи полноценных языковых средств и форм общения с учетом их взаимодействия и актуальных знаний об окружающем мире.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Задачи: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уточнить, расширить и активизировать словарный запас, т.е. формировать лексическую основу слова;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практически усвоить основные закономерности грамматического строя речи;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развивать связную реч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устную и письменную) на основе дифференцированного использования средств языка (лексических, грамматических, фонетических) в соответствии с условиями общения;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углубить и обогатить знания об окружающем мире, о человеке, его месте в природе, обществе, истории;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формировать речевую мотивацию и коммуникативно-речевую активность школьников, потребность участвовать в творческой деятельности в природе и обществе;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развивать умения и навыки наблюдать, анализировать и обобщать, характеризовать объекты окружающего мира, рассуждать, решать творческие коммуникативно-речевые задачи;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формировать умение сотрудничать в выработке и реализации общей коммуникативной цели, активизировать речевую практику в процессе организации речевого взаимодействия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взрослым и сверстниками (обеспечение обратной связи);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воспитать позитивное эмоционально-ценностное отношение к окружающему миру и родной речи, стремление развивать экологическую и духовно-нравственную культуру.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ab/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eastAsia="Times New Roman" w:hAnsi="Times New Roman"/>
          <w:sz w:val="28"/>
          <w:szCs w:val="28"/>
        </w:rPr>
        <w:t xml:space="preserve"> по развитию речи для 4 класса общеобразовательной (коррекционной) школы </w:t>
      </w:r>
      <w:r>
        <w:rPr>
          <w:rFonts w:ascii="Times New Roman" w:eastAsia="Times New Roman" w:hAnsi="Times New Roman"/>
          <w:b/>
          <w:sz w:val="28"/>
          <w:szCs w:val="28"/>
        </w:rPr>
        <w:t>разработана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Федерального компонента государственного стандарта начального образования,  на основе Примерной программы специальных (коррекционных) образовательных учреждений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</w:rPr>
        <w:t xml:space="preserve"> вида авторами (Г.В. Чиркина, Е.Н. Российская),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М.: «Просвещение» 2013 г.</w:t>
      </w:r>
      <w:proofErr w:type="gramEnd"/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F3E95" w:rsidRDefault="004F3E95" w:rsidP="004F3E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Общая характеристика учебного курса.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Развитие речи – это комплексная работа, конечной целью которой является формирование и развитие  у учащихся умений и навыков связного изложения своих и чужих мыслей в устной и письменной форме. Логически четкая, доказательная, образная устная и письменная речь ученика - показатель его умственного развития. Поэтому развитие речи является важным звеном в общей системе обучения детей, обеспечивающим успехи в учебной работе и по другим предметам. Обогащение словарного запаса, развитие речи учащихся - главная задача данного элективного курса.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Новизна программы данного элективного курса состоит в формировании ведущих компетенций личности учащихся начальных классов:</w:t>
      </w:r>
    </w:p>
    <w:p w:rsidR="004F3E95" w:rsidRDefault="004F3E95" w:rsidP="004F3E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коммуникативная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- умение вступать в коммуникацию с целью быть понятым;</w:t>
      </w:r>
    </w:p>
    <w:p w:rsidR="004F3E95" w:rsidRDefault="004F3E95" w:rsidP="004F3E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информационная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- умение работать со всеми видами информации;</w:t>
      </w:r>
    </w:p>
    <w:p w:rsidR="004F3E95" w:rsidRDefault="004F3E95" w:rsidP="004F3E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автономизационная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 умения саморазвития;</w:t>
      </w:r>
    </w:p>
    <w:p w:rsidR="004F3E95" w:rsidRDefault="004F3E95" w:rsidP="004F3E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социальная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- умение жить и работать с другими людьми;</w:t>
      </w:r>
    </w:p>
    <w:p w:rsidR="004F3E95" w:rsidRDefault="004F3E95" w:rsidP="004F3E9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Основной контингент детей, обучающихся по программе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</w:rPr>
        <w:t xml:space="preserve"> вида,  составляют дети с ОНР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уровня. </w:t>
      </w:r>
    </w:p>
    <w:p w:rsidR="004F3E95" w:rsidRDefault="004F3E95" w:rsidP="004F3E95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Системное нарушение всех компонентов языковой системы у школьников с ОНР характеризуется следующими проявлениями:</w:t>
      </w:r>
    </w:p>
    <w:p w:rsidR="004F3E95" w:rsidRDefault="004F3E95" w:rsidP="004F3E95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нарушением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-слоговой структуры речи с преобладанием звуковых ошибок </w:t>
      </w:r>
    </w:p>
    <w:p w:rsidR="004F3E95" w:rsidRDefault="004F3E95" w:rsidP="004F3E95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фонематического типа;</w:t>
      </w:r>
    </w:p>
    <w:p w:rsidR="004F3E95" w:rsidRDefault="004F3E95" w:rsidP="004F3E95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ограниченным словарным запасом;</w:t>
      </w:r>
    </w:p>
    <w:p w:rsidR="004F3E95" w:rsidRDefault="004F3E95" w:rsidP="004F3E95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наличием многочисленных словесных замен;</w:t>
      </w:r>
    </w:p>
    <w:p w:rsidR="004F3E95" w:rsidRDefault="004F3E95" w:rsidP="004F3E95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бедностью и стереотипностью синтаксического оформления речи; использованием</w:t>
      </w:r>
    </w:p>
    <w:p w:rsidR="004F3E95" w:rsidRDefault="004F3E95" w:rsidP="004F3E95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преимущественно простых распространенных предложений 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- связная речь значительно отстает от возрастной нормы по уровню развития. 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у детей с ОНР недостаточно сформированы языковые средства, задерживающие формирование коммуникативной и обобщающей функции речи. Кроме того, у ребенка с ОНР, как правило, недостаточно сформированы психические процессы (как вторичное проявления речевого дефекта) - память, мышление, внимание. Их коррекция возможна только в процессе устранения ОНР (как первичного дефекта).</w:t>
      </w:r>
    </w:p>
    <w:p w:rsidR="004F3E95" w:rsidRDefault="004F3E95" w:rsidP="004F3E95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Оптимизация коррекционного обучения детей с речевой патологией требует соблюдения одновременности работы над всеми компонентами языковой системы:</w:t>
      </w:r>
    </w:p>
    <w:p w:rsidR="004F3E95" w:rsidRDefault="004F3E95" w:rsidP="004F3E95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– звуковой стороной речи и лексико-грамматическим строем.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словоизменения. Поэтому, корригируя звуковой языковой системы, мы создаем основу для усвоения детьми разнообразных грамматических конструкций и грамматики в целом.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ab/>
        <w:t>Появилась необходимость в специальных занятиях по развитию речи.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разработанной программе предусмотрена  работа по развитию речи, которая проводится в системе, охватывающей все ее стороны (словарь, грамматический строй, звуковую культуру речи, связную речь).            </w:t>
      </w:r>
    </w:p>
    <w:p w:rsidR="004F3E95" w:rsidRDefault="004F3E95" w:rsidP="004F3E95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Программа способствует формированию стремления к получению новых знаний, приемов умственных действий: анализа, синтеза, сравнения, обобщения. 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Большое значение имеет индивидуальный подход, дозировка сложности заданий, позволяющая создать ситуацию успеха для каждого ребенка.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F3E95" w:rsidRDefault="004F3E95" w:rsidP="004F3E9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Данная программа рассчитана </w:t>
      </w:r>
      <w:r>
        <w:rPr>
          <w:rFonts w:ascii="Times New Roman" w:eastAsia="Times New Roman" w:hAnsi="Times New Roman"/>
          <w:sz w:val="28"/>
          <w:szCs w:val="28"/>
        </w:rPr>
        <w:t xml:space="preserve">на 68 учебных часов (34 учебные недели)               2 часа в неделю.  </w:t>
      </w:r>
    </w:p>
    <w:p w:rsidR="004F3E95" w:rsidRDefault="004F3E95" w:rsidP="004F3E9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Формы организации учебного процесса:</w:t>
      </w:r>
      <w:r>
        <w:rPr>
          <w:rFonts w:ascii="Times New Roman" w:eastAsia="Times New Roman" w:hAnsi="Times New Roman"/>
          <w:sz w:val="28"/>
          <w:szCs w:val="28"/>
        </w:rPr>
        <w:t xml:space="preserve"> комбинированный урок.</w:t>
      </w:r>
    </w:p>
    <w:p w:rsidR="004F3E95" w:rsidRDefault="004F3E95" w:rsidP="004F3E95">
      <w:pPr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ехнологии обучения: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деятельностный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подход, игровые и информационно-коммуникационные технологии обучения.</w:t>
      </w:r>
    </w:p>
    <w:p w:rsidR="004F3E95" w:rsidRDefault="004F3E95" w:rsidP="004F3E95">
      <w:pPr>
        <w:autoSpaceDE w:val="0"/>
        <w:spacing w:after="0" w:line="360" w:lineRule="auto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Виды и формы контроля: 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текущий, фронтальный и индивидуальный опрос.</w:t>
      </w:r>
    </w:p>
    <w:p w:rsidR="004F3E95" w:rsidRDefault="004F3E95" w:rsidP="004F3E95">
      <w:pPr>
        <w:spacing w:before="280" w:after="28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ab/>
        <w:t xml:space="preserve">Используются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учебно-методический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комплекты: </w:t>
      </w:r>
    </w:p>
    <w:p w:rsidR="004F3E95" w:rsidRDefault="004F3E95" w:rsidP="004F3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«Учимся…» - учебник «Учимся писать изложения и сочинения» 4 класс, в двух частях. Автор: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Тикунова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Л.И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E95" w:rsidRDefault="004F3E95" w:rsidP="004F3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«Пишем…»  «Пишем сочинения по картинам художников» 4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дв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ух частях. Автор: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Тикунова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Л.И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E95" w:rsidRDefault="004F3E95" w:rsidP="004F3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«ШРР»  «Школа развития речи»  4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дв</w:t>
      </w:r>
      <w:proofErr w:type="gramEnd"/>
      <w:r>
        <w:rPr>
          <w:rFonts w:ascii="Times New Roman" w:hAnsi="Times New Roman" w:cs="Times New Roman"/>
          <w:sz w:val="28"/>
          <w:szCs w:val="28"/>
        </w:rPr>
        <w:t>ух частях. Автор Соколова Т. Н.</w:t>
      </w:r>
    </w:p>
    <w:p w:rsidR="004F3E95" w:rsidRDefault="004F3E95" w:rsidP="004F3E95">
      <w:pPr>
        <w:spacing w:before="280" w:after="28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F3E95" w:rsidRDefault="004F3E95" w:rsidP="004F3E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рабочей программы.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Программой предусмотрена взаимосвязь следующих разделов работы:</w:t>
      </w:r>
    </w:p>
    <w:p w:rsidR="004F3E95" w:rsidRDefault="004F3E95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Работа над словом</w:t>
      </w:r>
    </w:p>
    <w:p w:rsidR="008A658C" w:rsidRPr="00DE05EB" w:rsidRDefault="008A658C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Дальнейшее общение и активизация словаря. Использование в собственной речи с собирательным и отвлеченным значением (молодежь, бегство, ходьба, родня, белье, листва).</w:t>
      </w:r>
    </w:p>
    <w:p w:rsidR="008A658C" w:rsidRPr="00DE05EB" w:rsidRDefault="008A658C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Подбор к каждому слову других слов, сочетающихся по смыслу.</w:t>
      </w:r>
    </w:p>
    <w:p w:rsidR="008A658C" w:rsidRPr="00DE05EB" w:rsidRDefault="008A658C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Употребление в речи безличных глаголов (вечереет, моросит), глаголов совершенного вида </w:t>
      </w:r>
      <w:proofErr w:type="gramStart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 </w:t>
      </w:r>
      <w:proofErr w:type="gramEnd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с приставками) и глаголов несовершенного вида. Подбор в соответствии с содержанием текста нужного глагола.</w:t>
      </w:r>
    </w:p>
    <w:p w:rsidR="008A658C" w:rsidRPr="00DE05EB" w:rsidRDefault="008A658C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Употребление в речи слов, обозначающих полноту, качество (прилагательные с суффиксами </w:t>
      </w:r>
      <w:proofErr w:type="gramStart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proofErr w:type="spellStart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proofErr w:type="gramEnd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ват</w:t>
      </w:r>
      <w:proofErr w:type="spellEnd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-, -</w:t>
      </w:r>
      <w:proofErr w:type="spellStart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еват</w:t>
      </w:r>
      <w:proofErr w:type="spellEnd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-: беловатый, рыжеватый.</w:t>
      </w:r>
    </w:p>
    <w:p w:rsidR="008A658C" w:rsidRPr="00DE05EB" w:rsidRDefault="008A658C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Образование прилагательных с помощью суффиксов </w:t>
      </w:r>
      <w:proofErr w:type="gramStart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proofErr w:type="spellStart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proofErr w:type="gramEnd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к</w:t>
      </w:r>
      <w:proofErr w:type="spellEnd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-, -ин-, -н-,  -</w:t>
      </w:r>
      <w:proofErr w:type="spellStart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мя</w:t>
      </w:r>
      <w:proofErr w:type="spellEnd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-, </w:t>
      </w:r>
    </w:p>
    <w:p w:rsidR="008A658C" w:rsidRPr="00DE05EB" w:rsidRDefault="008A658C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proofErr w:type="spellStart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ис</w:t>
      </w:r>
      <w:proofErr w:type="gramStart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т</w:t>
      </w:r>
      <w:proofErr w:type="spellEnd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proofErr w:type="gramEnd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,  -</w:t>
      </w:r>
      <w:proofErr w:type="spellStart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чив</w:t>
      </w:r>
      <w:proofErr w:type="spellEnd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- и др. Использование их в речи (морской, задиристый, вспыльчивый).</w:t>
      </w:r>
    </w:p>
    <w:p w:rsidR="008A658C" w:rsidRPr="00DE05EB" w:rsidRDefault="008A658C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Закрепление и употребление в речи слов</w:t>
      </w:r>
      <w:r w:rsidR="00DE05EB"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, которые поясняют глаголы или существительные и обозначают способ  или образ действия; причины действия; цель действия; степень качества.</w:t>
      </w:r>
    </w:p>
    <w:p w:rsidR="00DE05EB" w:rsidRDefault="00DE05EB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proofErr w:type="gramStart"/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Использование союзов и союзных слов </w:t>
      </w:r>
      <w:r w:rsidRPr="00DE05E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чтобы, если, что, как, где, откуда, чем, когда, потому что, так как.</w:t>
      </w:r>
      <w:proofErr w:type="gramEnd"/>
    </w:p>
    <w:p w:rsidR="00DE05EB" w:rsidRDefault="00DE05EB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E05EB">
        <w:rPr>
          <w:rFonts w:ascii="Times New Roman" w:eastAsia="Times New Roman" w:hAnsi="Times New Roman"/>
          <w:bCs/>
          <w:color w:val="000000"/>
          <w:sz w:val="28"/>
          <w:szCs w:val="28"/>
        </w:rPr>
        <w:t>Подбор и группировка слов, близких и противоположных по значению по морфологическим признакам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(по общности корня, приставки, суффикса, окончания).</w:t>
      </w:r>
    </w:p>
    <w:p w:rsidR="00DE05EB" w:rsidRDefault="00DE05EB" w:rsidP="00DE05EB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Выбор сходных и противоположных по значению имен существительных, имен прилагательных  и глаголов при самостоятельном составлении высказываний.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Различение оттенков значений слов в тексте, использование их в речи. Устранение употребления неверных слов в связной речи, выбор наиболее точного и яркого слова для выражения мысли. Употребление образных сравнений, эпитетов, метафор, фразеологических оборотов при изображении событий, героев,  окружающей природы.</w:t>
      </w:r>
    </w:p>
    <w:p w:rsidR="00DE05EB" w:rsidRPr="00DE05EB" w:rsidRDefault="00DE05EB" w:rsidP="00DE05EB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Умение ставить проблемные вопросы со словами: </w:t>
      </w:r>
      <w:r w:rsidRPr="00DE05E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почему? зачем?</w:t>
      </w:r>
    </w:p>
    <w:p w:rsidR="004F3E95" w:rsidRDefault="004F3E95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Работа над предложением</w:t>
      </w:r>
    </w:p>
    <w:p w:rsidR="00CD3C61" w:rsidRPr="00071B20" w:rsidRDefault="00CD3C61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71B20">
        <w:rPr>
          <w:rFonts w:ascii="Times New Roman" w:eastAsia="Times New Roman" w:hAnsi="Times New Roman"/>
          <w:bCs/>
          <w:color w:val="000000"/>
          <w:sz w:val="28"/>
          <w:szCs w:val="28"/>
        </w:rPr>
        <w:t>Закрепление  умения правильно использовать в предложении словосочетания по типу согласования. Согласование глагола с именем существительным среднего рода (море), мужского и женского рода с основой на мягкий знак (степь, картофель), с отвлеченным значением (жизнь, борьба), в собирательном значении (стая, листья).</w:t>
      </w:r>
    </w:p>
    <w:p w:rsidR="00CD3C61" w:rsidRPr="00071B20" w:rsidRDefault="00CD3C61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71B20">
        <w:rPr>
          <w:rFonts w:ascii="Times New Roman" w:eastAsia="Times New Roman" w:hAnsi="Times New Roman"/>
          <w:bCs/>
          <w:color w:val="000000"/>
          <w:sz w:val="28"/>
          <w:szCs w:val="28"/>
        </w:rPr>
        <w:t>Практическое использование в речи синтаксических конструкций с однородными членами предложения, безличными предложениями, сложносочиненными и сложноподчиненными предложениями.</w:t>
      </w:r>
    </w:p>
    <w:p w:rsidR="00CD3C61" w:rsidRPr="00071B20" w:rsidRDefault="00CD3C61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71B20">
        <w:rPr>
          <w:rFonts w:ascii="Times New Roman" w:eastAsia="Times New Roman" w:hAnsi="Times New Roman"/>
          <w:bCs/>
          <w:color w:val="000000"/>
          <w:sz w:val="28"/>
          <w:szCs w:val="28"/>
        </w:rPr>
        <w:t>Практическое обобщение и распознавание грамматических признаков имен существительных. Различение и употребление существительных в единственном и множественном числе в различных падежах. Закрепление практического умения согласовывать существительные с глаголами.</w:t>
      </w:r>
    </w:p>
    <w:p w:rsidR="00CD3C61" w:rsidRDefault="00CD3C61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71B20">
        <w:rPr>
          <w:rFonts w:ascii="Times New Roman" w:eastAsia="Times New Roman" w:hAnsi="Times New Roman"/>
          <w:bCs/>
          <w:color w:val="000000"/>
          <w:sz w:val="28"/>
          <w:szCs w:val="28"/>
        </w:rPr>
        <w:t>Формирование понятий об именах прилагательных как о словах, обозначающих признаки пре</w:t>
      </w:r>
      <w:r w:rsidR="00071B20" w:rsidRPr="00071B20">
        <w:rPr>
          <w:rFonts w:ascii="Times New Roman" w:eastAsia="Times New Roman" w:hAnsi="Times New Roman"/>
          <w:bCs/>
          <w:color w:val="000000"/>
          <w:sz w:val="28"/>
          <w:szCs w:val="28"/>
        </w:rPr>
        <w:t>дметов и отвечающих на вопросы</w:t>
      </w:r>
      <w:proofErr w:type="gramStart"/>
      <w:r w:rsidR="00071B20" w:rsidRPr="00071B2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71B20" w:rsidRPr="00071B2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К</w:t>
      </w:r>
      <w:proofErr w:type="gramEnd"/>
      <w:r w:rsidRPr="00071B2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акой?</w:t>
      </w:r>
      <w:r w:rsidR="00071B20" w:rsidRPr="00071B20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Какая? Какое? Какие?   </w:t>
      </w:r>
      <w:r w:rsidR="00071B20">
        <w:rPr>
          <w:rFonts w:ascii="Times New Roman" w:eastAsia="Times New Roman" w:hAnsi="Times New Roman"/>
          <w:bCs/>
          <w:color w:val="000000"/>
          <w:sz w:val="28"/>
          <w:szCs w:val="28"/>
        </w:rPr>
        <w:t>Изменение по родам и числам в зависимости от существительного, с которым они связаны.</w:t>
      </w:r>
    </w:p>
    <w:p w:rsidR="00071B20" w:rsidRPr="00071B20" w:rsidRDefault="00071B20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Образование сравнительной и превосходной степени качественных прилагательных и правильное их употребление.</w:t>
      </w:r>
    </w:p>
    <w:p w:rsidR="00CD3C61" w:rsidRPr="00071B20" w:rsidRDefault="00CD3C61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D3C61" w:rsidRDefault="00CD3C61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D3C61" w:rsidRDefault="00CD3C61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D3C61" w:rsidRDefault="00CD3C61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F3E95" w:rsidRDefault="004F3E95" w:rsidP="004F3E95">
      <w:pPr>
        <w:shd w:val="clear" w:color="auto" w:fill="FFFFFF"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Связная речь</w:t>
      </w:r>
    </w:p>
    <w:p w:rsidR="004F3E95" w:rsidRDefault="00071B20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Дальнейшее  развитие устной речи: ее содержания, последовательности, точности, связности и выразительности.</w:t>
      </w:r>
    </w:p>
    <w:p w:rsidR="00071B20" w:rsidRDefault="00071B20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Закрепление умения самостоятельно развернуть беседу о событиях школьной жизни и на свободную тему по поводу увиденного или на основе собственных впечатлений, содержания газет, используя отработанную лексику, грамматические формы и конструкции предложений.</w:t>
      </w:r>
    </w:p>
    <w:p w:rsidR="00071B20" w:rsidRDefault="00071B20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Особенности построения устного ответа: рассуждение, доказательства, аргументация.</w:t>
      </w:r>
    </w:p>
    <w:p w:rsidR="00071B20" w:rsidRDefault="00071B20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Текст. Тексты с двумя-тремя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микротемами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. Определение темы произведения, его частей, заголовка. Составление творческого пересказа с сокращением, расширением, изменением лица и времени действия.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Подробное устное и письменное изложение текста по плану, составленному коллективно и самостоятельно. Сжатое изложение текста. Рассказывание о героях прочитанного (прослушанного и просмотренного) произведения. Характеристика поведения персонажей, мотивов их поведения. Определение своего</w:t>
      </w:r>
      <w:r w:rsidR="00344B1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авторского отношения к событиям и персонажам. Элементарные рассуждения-доказательства. </w:t>
      </w:r>
    </w:p>
    <w:p w:rsidR="00344B12" w:rsidRDefault="00344B12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Составление и запись небольшого рассказа о случае из жизни по картинке, по отдельным эпизодам кинофильма, об экскурсиях и наблюдениях.</w:t>
      </w:r>
    </w:p>
    <w:p w:rsidR="00344B12" w:rsidRDefault="00344B12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Устное и письменное описание природы, отдельного предмета, внешнего вида героя, обстановки по плану, по аналогии с прочитанным текстом.</w:t>
      </w:r>
    </w:p>
    <w:p w:rsidR="00344B12" w:rsidRDefault="00344B12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Ведение диалога, умения: вступать в разговор, поддерживать его репликами, выражать свою позицию, убеждать, уместно и точно использовать в беседе словесные  и паралингвистические средства.</w:t>
      </w:r>
    </w:p>
    <w:p w:rsidR="00344B12" w:rsidRDefault="00344B12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Отрабатываются различные варианты развития диалога (диалог-выяснение переходит в диалог-спор, а затем в диалог-синтез).</w:t>
      </w:r>
    </w:p>
    <w:p w:rsidR="00344B12" w:rsidRDefault="00344B12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Речевая этика. Уместное использование и правильное построение высказываний этикетного характера: извинение, просьба, благодарность, поздравление, оценка, совет. Использование слов, выражающих комплимент, возражение, протест, позитивные и негативные впечатления.</w:t>
      </w:r>
    </w:p>
    <w:p w:rsidR="00344B12" w:rsidRDefault="00344B12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Осуществление самоконтроля, оценивание высказывания, его редактирование.</w:t>
      </w:r>
    </w:p>
    <w:p w:rsidR="000478D2" w:rsidRDefault="000478D2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Тематика бесед.</w:t>
      </w:r>
    </w:p>
    <w:tbl>
      <w:tblPr>
        <w:tblStyle w:val="a5"/>
        <w:tblW w:w="10774" w:type="dxa"/>
        <w:tblInd w:w="-318" w:type="dxa"/>
        <w:tblLook w:val="04A0" w:firstRow="1" w:lastRow="0" w:firstColumn="1" w:lastColumn="0" w:noHBand="0" w:noVBand="1"/>
      </w:tblPr>
      <w:tblGrid>
        <w:gridCol w:w="4821"/>
        <w:gridCol w:w="5953"/>
      </w:tblGrid>
      <w:tr w:rsidR="000478D2" w:rsidTr="000478D2">
        <w:tc>
          <w:tcPr>
            <w:tcW w:w="4821" w:type="dxa"/>
          </w:tcPr>
          <w:p w:rsidR="000478D2" w:rsidRDefault="000478D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Единство человека и природы</w:t>
            </w:r>
          </w:p>
          <w:p w:rsidR="000478D2" w:rsidRPr="000478D2" w:rsidRDefault="000478D2" w:rsidP="000478D2">
            <w:pPr>
              <w:autoSpaceDE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78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(10 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0478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53" w:type="dxa"/>
          </w:tcPr>
          <w:p w:rsidR="000478D2" w:rsidRDefault="000478D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 (ребенок) в окружающем мире. Мудрость природы: разнообразие форм жизни, их взаимозависимость.</w:t>
            </w:r>
          </w:p>
          <w:p w:rsidR="000478D2" w:rsidRPr="000478D2" w:rsidRDefault="000478D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Разнообразие живых организмов на Земле. Роль организмов в жизни природы. Что такое экология? Роль каждого жителя Земли в охране окружающей природы. Как человек отличается от животного и других живых существ.</w:t>
            </w:r>
          </w:p>
        </w:tc>
      </w:tr>
      <w:tr w:rsidR="000478D2" w:rsidTr="000478D2">
        <w:tc>
          <w:tcPr>
            <w:tcW w:w="4821" w:type="dxa"/>
          </w:tcPr>
          <w:p w:rsidR="000478D2" w:rsidRDefault="000478D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Организм человека, охрана его здоровья.</w:t>
            </w:r>
          </w:p>
          <w:p w:rsidR="000478D2" w:rsidRPr="000478D2" w:rsidRDefault="000478D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78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(10 ч.)</w:t>
            </w:r>
          </w:p>
          <w:p w:rsidR="000478D2" w:rsidRDefault="000478D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478D2" w:rsidRDefault="000478D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Строение тела человека. Кожа. Гигиена тела. Скелет  и осанка. Значение правильной посадки. Правильная посадка при чтении и письме. Мышцы, их укрепление. Значение физического труда и физической культуры для укрепления мышц.</w:t>
            </w:r>
          </w:p>
          <w:p w:rsidR="000478D2" w:rsidRDefault="000478D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Органы кровообращения. Сердце, его укрепление. Органы дыхания. Гигиена дыхания, предупреждение простудных заболеваний.</w:t>
            </w:r>
          </w:p>
          <w:p w:rsidR="000478D2" w:rsidRDefault="000478D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Органы пищеварения, Гигиена питания. Зубы и уход за ними.</w:t>
            </w:r>
          </w:p>
          <w:p w:rsidR="000478D2" w:rsidRPr="000478D2" w:rsidRDefault="000478D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Нервная система. Органы чувств. Гигиена нервной системы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органов чувств. Режим труда и отдыха. Правила безопасного обращения с электроприборами.</w:t>
            </w:r>
          </w:p>
        </w:tc>
      </w:tr>
      <w:tr w:rsidR="000478D2" w:rsidTr="000478D2">
        <w:tc>
          <w:tcPr>
            <w:tcW w:w="4821" w:type="dxa"/>
          </w:tcPr>
          <w:p w:rsidR="000478D2" w:rsidRDefault="000478D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Восприятие окружающего мира</w:t>
            </w:r>
          </w:p>
          <w:p w:rsidR="000478D2" w:rsidRPr="000478D2" w:rsidRDefault="000478D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(11 ч)</w:t>
            </w:r>
          </w:p>
        </w:tc>
        <w:tc>
          <w:tcPr>
            <w:tcW w:w="5953" w:type="dxa"/>
          </w:tcPr>
          <w:p w:rsidR="00804EEE" w:rsidRDefault="000478D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78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 мы особо воспринимаем окружающий мир? Органы восприятия. Искусство – средство познания мира.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(литература, музыка, живопись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  <w:r w:rsidR="00804E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0478D2" w:rsidRDefault="00804EEE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Что такое память? Историческое прошлое, культурное наследие – признак цивилизации. Народные песни, сказки, пословицы.</w:t>
            </w:r>
          </w:p>
          <w:p w:rsidR="00804EEE" w:rsidRDefault="00804EEE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Различные модели поведение в жизненных ситуациях. Умение регулировать свое поведение, оценивать свои поступки – умение жить в обществе людей.</w:t>
            </w:r>
          </w:p>
          <w:p w:rsidR="00804EEE" w:rsidRDefault="00804EEE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Научные открытия – большой труд и новые знания. Научная фантастика. Документальная повесть и художественное произведение.  Выдумка и реальность.</w:t>
            </w:r>
          </w:p>
          <w:p w:rsidR="00804EEE" w:rsidRPr="000478D2" w:rsidRDefault="00804EEE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Сочинение на темы «Как</w:t>
            </w:r>
            <w:r w:rsidR="00A831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я провел выходной день», «Интересны случай летом» (зимой),  «Однажды…» (рассказ-фантазия).</w:t>
            </w:r>
          </w:p>
        </w:tc>
      </w:tr>
      <w:tr w:rsidR="000478D2" w:rsidTr="000478D2">
        <w:tc>
          <w:tcPr>
            <w:tcW w:w="4821" w:type="dxa"/>
          </w:tcPr>
          <w:p w:rsidR="000478D2" w:rsidRDefault="00A83157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Человек и история </w:t>
            </w:r>
          </w:p>
          <w:p w:rsidR="00A83157" w:rsidRPr="00A83157" w:rsidRDefault="00A83157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(8 ч)</w:t>
            </w:r>
          </w:p>
        </w:tc>
        <w:tc>
          <w:tcPr>
            <w:tcW w:w="5953" w:type="dxa"/>
          </w:tcPr>
          <w:p w:rsidR="000478D2" w:rsidRPr="00A83157" w:rsidRDefault="00A83157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Появление человека на Земле. Мир древности. Средние века. Новое время. Новейшее время. Путешествие во времени. Изложение на историческую тему. Составление связных высказываний (монологических и диалогических)</w:t>
            </w:r>
          </w:p>
        </w:tc>
      </w:tr>
      <w:tr w:rsidR="000478D2" w:rsidTr="000478D2">
        <w:tc>
          <w:tcPr>
            <w:tcW w:w="4821" w:type="dxa"/>
          </w:tcPr>
          <w:p w:rsidR="000478D2" w:rsidRDefault="00A83157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Российская история. Древняя Русь</w:t>
            </w:r>
          </w:p>
          <w:p w:rsidR="00A83157" w:rsidRPr="00A83157" w:rsidRDefault="00A83157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(7 ч)</w:t>
            </w:r>
          </w:p>
        </w:tc>
        <w:tc>
          <w:tcPr>
            <w:tcW w:w="5953" w:type="dxa"/>
          </w:tcPr>
          <w:p w:rsidR="000478D2" w:rsidRPr="00A83157" w:rsidRDefault="00A83157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1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Жизнь древних славян. Страна городов. </w:t>
            </w:r>
            <w:r w:rsidRPr="00A8315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Первые русские князья. Крещение Руси. Культура Древней Руси.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Трудные времена на Русской земле. Борьба с врагами. Нашествие монголов. Куликовская битва.</w:t>
            </w:r>
          </w:p>
        </w:tc>
      </w:tr>
      <w:tr w:rsidR="000478D2" w:rsidTr="000478D2">
        <w:tc>
          <w:tcPr>
            <w:tcW w:w="4821" w:type="dxa"/>
          </w:tcPr>
          <w:p w:rsidR="000478D2" w:rsidRDefault="00A83157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Московское царство</w:t>
            </w:r>
          </w:p>
          <w:p w:rsidR="00A83157" w:rsidRPr="00A83157" w:rsidRDefault="00A83157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(6 ч)</w:t>
            </w:r>
          </w:p>
        </w:tc>
        <w:tc>
          <w:tcPr>
            <w:tcW w:w="5953" w:type="dxa"/>
          </w:tcPr>
          <w:p w:rsidR="000478D2" w:rsidRDefault="00A83157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Первый русский царь.</w:t>
            </w:r>
          </w:p>
          <w:p w:rsidR="00A83157" w:rsidRDefault="00A83157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 жили люди на Руси в Средние века (14-16вв)?</w:t>
            </w:r>
          </w:p>
          <w:p w:rsidR="00A83157" w:rsidRDefault="00A83157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Смутное время. Минин и Пожарский.</w:t>
            </w:r>
          </w:p>
          <w:p w:rsidR="00A83157" w:rsidRDefault="00A83157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Русское государство при первых Романовых.</w:t>
            </w:r>
          </w:p>
          <w:p w:rsidR="00A83157" w:rsidRPr="00A83157" w:rsidRDefault="00A83157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Русские землепроходцы.</w:t>
            </w:r>
          </w:p>
        </w:tc>
      </w:tr>
      <w:tr w:rsidR="00A83157" w:rsidTr="000478D2">
        <w:tc>
          <w:tcPr>
            <w:tcW w:w="4821" w:type="dxa"/>
          </w:tcPr>
          <w:p w:rsidR="00A83157" w:rsidRDefault="00A83157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Российская империя</w:t>
            </w:r>
          </w:p>
          <w:p w:rsidR="00A83157" w:rsidRPr="00A83157" w:rsidRDefault="00A83157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(11ч)</w:t>
            </w:r>
          </w:p>
        </w:tc>
        <w:tc>
          <w:tcPr>
            <w:tcW w:w="5953" w:type="dxa"/>
          </w:tcPr>
          <w:p w:rsidR="00A83157" w:rsidRDefault="00A83157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Царь Петр 1. Строительство  Петербурга. Создание русского флота.</w:t>
            </w:r>
          </w:p>
          <w:p w:rsidR="00A83157" w:rsidRDefault="00A83157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Правление Екатерины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Жизнь дворян, крепостных крестьян. Российское образование и наука в 18 в.</w:t>
            </w:r>
          </w:p>
          <w:p w:rsidR="00A83157" w:rsidRDefault="00A83157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Правление Александра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Отечественная война 1812 г. Война с Наполеоном. Бородинское сражение. Реформы в России, отмена крепостного права.</w:t>
            </w:r>
          </w:p>
          <w:p w:rsidR="00A83157" w:rsidRPr="00A83157" w:rsidRDefault="00A83157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Наука и техника в 19 в. Мода.</w:t>
            </w:r>
          </w:p>
        </w:tc>
      </w:tr>
      <w:tr w:rsidR="00A83157" w:rsidTr="000478D2">
        <w:tc>
          <w:tcPr>
            <w:tcW w:w="4821" w:type="dxa"/>
          </w:tcPr>
          <w:p w:rsidR="00A83157" w:rsidRDefault="00A83157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Российское государство</w:t>
            </w:r>
          </w:p>
          <w:p w:rsidR="00A83157" w:rsidRPr="00A83157" w:rsidRDefault="00A83157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(12 ч)</w:t>
            </w:r>
          </w:p>
        </w:tc>
        <w:tc>
          <w:tcPr>
            <w:tcW w:w="5953" w:type="dxa"/>
          </w:tcPr>
          <w:p w:rsidR="00A83157" w:rsidRDefault="001E1A0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Россия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 в. Революция в России. Жизнь и быт людей в 1920-1930 гг.</w:t>
            </w:r>
          </w:p>
          <w:p w:rsidR="001E1A02" w:rsidRDefault="001E1A0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Великая Отечественная Война (1941-1945 гг.)</w:t>
            </w:r>
          </w:p>
          <w:p w:rsidR="001E1A02" w:rsidRDefault="001E1A0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России после войны. Основные достижения страны в науке, технике, культуре.</w:t>
            </w:r>
          </w:p>
          <w:p w:rsidR="001E1A02" w:rsidRDefault="001E1A0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Изменения в быту и повседневной жизни.</w:t>
            </w:r>
          </w:p>
          <w:p w:rsidR="001E1A02" w:rsidRDefault="001E1A0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Ближние и дальние соседи России.</w:t>
            </w:r>
          </w:p>
        </w:tc>
      </w:tr>
      <w:tr w:rsidR="001E1A02" w:rsidTr="000478D2">
        <w:tc>
          <w:tcPr>
            <w:tcW w:w="4821" w:type="dxa"/>
          </w:tcPr>
          <w:p w:rsidR="001E1A02" w:rsidRDefault="001E1A0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Как мы понимаем друг друга</w:t>
            </w:r>
          </w:p>
          <w:p w:rsidR="001E1A02" w:rsidRPr="001E1A02" w:rsidRDefault="001E1A0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(12ч)</w:t>
            </w:r>
          </w:p>
        </w:tc>
        <w:tc>
          <w:tcPr>
            <w:tcW w:w="5953" w:type="dxa"/>
          </w:tcPr>
          <w:p w:rsidR="001E1A02" w:rsidRDefault="001E1A0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Речь как средство общения. Сила слова.</w:t>
            </w:r>
          </w:p>
          <w:p w:rsidR="001E1A02" w:rsidRDefault="001E1A0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Внешность человека и его духовный мир. Глаза – зеркало души.</w:t>
            </w:r>
          </w:p>
          <w:p w:rsidR="001E1A02" w:rsidRDefault="001E1A0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Что такое юмор? Можно ли смеяться над собой, над другими, над их недостатками.</w:t>
            </w:r>
          </w:p>
          <w:p w:rsidR="001E1A02" w:rsidRDefault="001E1A02" w:rsidP="001E1A02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 надо общаться (ролевые игры): в школе, со сверстниками и педагогами, в семье, в общественном месте, в транспорте, в магазине, на почте, в библиотеке, в поликлинике и т.д.</w:t>
            </w:r>
            <w:proofErr w:type="gramEnd"/>
          </w:p>
          <w:p w:rsidR="001E1A02" w:rsidRDefault="001E1A02" w:rsidP="001E1A02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Зло и добро. Хорошие и дурные поступки. Что такое мораль, закон?</w:t>
            </w:r>
          </w:p>
        </w:tc>
      </w:tr>
      <w:tr w:rsidR="001E1A02" w:rsidTr="000478D2">
        <w:tc>
          <w:tcPr>
            <w:tcW w:w="4821" w:type="dxa"/>
          </w:tcPr>
          <w:p w:rsidR="001E1A02" w:rsidRDefault="001E1A0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Заключение </w:t>
            </w:r>
          </w:p>
          <w:p w:rsidR="001E1A02" w:rsidRPr="001E1A02" w:rsidRDefault="001E1A0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(5 ч)</w:t>
            </w:r>
          </w:p>
        </w:tc>
        <w:tc>
          <w:tcPr>
            <w:tcW w:w="5953" w:type="dxa"/>
          </w:tcPr>
          <w:p w:rsidR="001E1A02" w:rsidRDefault="001E1A0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Обобщение и систематизация знаний и речевых умений.</w:t>
            </w:r>
          </w:p>
        </w:tc>
      </w:tr>
      <w:tr w:rsidR="001E1A02" w:rsidTr="000478D2">
        <w:tc>
          <w:tcPr>
            <w:tcW w:w="4821" w:type="dxa"/>
          </w:tcPr>
          <w:p w:rsidR="001E1A02" w:rsidRDefault="001E1A0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Резерв времени </w:t>
            </w:r>
          </w:p>
          <w:p w:rsidR="001E1A02" w:rsidRPr="001E1A02" w:rsidRDefault="001E1A02" w:rsidP="00071B20">
            <w:pPr>
              <w:autoSpaceDE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 (ч)</w:t>
            </w:r>
          </w:p>
        </w:tc>
        <w:tc>
          <w:tcPr>
            <w:tcW w:w="5953" w:type="dxa"/>
          </w:tcPr>
          <w:p w:rsidR="001E1A02" w:rsidRDefault="001E1A02" w:rsidP="00A83157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478D2" w:rsidRDefault="000478D2" w:rsidP="00071B20">
      <w:pPr>
        <w:shd w:val="clear" w:color="auto" w:fill="FFFFFF"/>
        <w:autoSpaceDE w:val="0"/>
        <w:spacing w:after="0" w:line="36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F3E95" w:rsidRDefault="004F3E95" w:rsidP="004F3E95">
      <w:pPr>
        <w:shd w:val="clear" w:color="auto" w:fill="FFFFFF"/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F3E95" w:rsidRDefault="004F3E95" w:rsidP="004F3E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Академическая результативность.</w:t>
      </w:r>
    </w:p>
    <w:p w:rsidR="004F3E95" w:rsidRDefault="004F3E95" w:rsidP="004F3E9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ab/>
        <w:t>Обучающиеся должны знать:</w:t>
      </w:r>
    </w:p>
    <w:p w:rsidR="004F3E95" w:rsidRDefault="001E1A02" w:rsidP="001E1A0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отрабатываемый словарь, нормы произношения и правописания слов;</w:t>
      </w:r>
    </w:p>
    <w:p w:rsidR="001E1A02" w:rsidRDefault="001E1A02" w:rsidP="001E1A0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взаимозависимости человека и природы;</w:t>
      </w:r>
    </w:p>
    <w:p w:rsidR="001E1A02" w:rsidRDefault="001E1A02" w:rsidP="001E1A0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название важнейших органов человека и их функции, основные правила личной гигиены, о вреде шума;</w:t>
      </w:r>
    </w:p>
    <w:p w:rsidR="001E1A02" w:rsidRDefault="001E1A02" w:rsidP="001E1A0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роли прививок, медицинских осмотров для профилактики заболеваний;</w:t>
      </w:r>
    </w:p>
    <w:p w:rsidR="001E1A02" w:rsidRDefault="001E1A02" w:rsidP="001E1A0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правила безопасного обращения с электроприборами;</w:t>
      </w:r>
    </w:p>
    <w:p w:rsidR="001E1A02" w:rsidRDefault="001E1A02" w:rsidP="001E1A0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вариантах поведения в жизненных ситуациях;</w:t>
      </w:r>
    </w:p>
    <w:p w:rsidR="001E1A02" w:rsidRDefault="001E1A02" w:rsidP="001E1A0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роли искусства в познании мира;</w:t>
      </w:r>
    </w:p>
    <w:p w:rsidR="001E1A02" w:rsidRDefault="001E1A02" w:rsidP="001E1A0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исторические периоды жизни людей;</w:t>
      </w:r>
    </w:p>
    <w:p w:rsidR="001E1A02" w:rsidRDefault="001E1A02" w:rsidP="001E1A0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этапы развития нашего государства, ключевые даты и события каждого этапа;</w:t>
      </w:r>
    </w:p>
    <w:p w:rsidR="001E1A02" w:rsidRDefault="001E1A02" w:rsidP="001E1A0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нормы русского речевого этикета в ситуациях повседневного общения.</w:t>
      </w:r>
    </w:p>
    <w:p w:rsidR="00D8449E" w:rsidRDefault="00D8449E" w:rsidP="00D8449E">
      <w:pPr>
        <w:pStyle w:val="a6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8449E" w:rsidRDefault="00D8449E" w:rsidP="00D8449E">
      <w:pPr>
        <w:pStyle w:val="a6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8449E">
        <w:rPr>
          <w:rFonts w:ascii="Times New Roman" w:eastAsia="Times New Roman" w:hAnsi="Times New Roman"/>
          <w:i/>
          <w:sz w:val="28"/>
          <w:szCs w:val="28"/>
        </w:rPr>
        <w:t>Обучающиеся должны уметь:</w:t>
      </w:r>
    </w:p>
    <w:p w:rsidR="00D8449E" w:rsidRDefault="00D8449E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активизировать усвоенные слова конкретного и абстрактного значения через речевую практику, использовать многозначные слова (дрожать от холод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дрожать от страха);</w:t>
      </w:r>
    </w:p>
    <w:p w:rsidR="00D8449E" w:rsidRDefault="00D8449E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точно и уместно употреблять слова, близкие и противоположные по смыслу,</w:t>
      </w:r>
      <w:r w:rsidR="007E65BC">
        <w:rPr>
          <w:rFonts w:ascii="Times New Roman" w:eastAsia="Times New Roman" w:hAnsi="Times New Roman"/>
          <w:sz w:val="28"/>
          <w:szCs w:val="28"/>
        </w:rPr>
        <w:t xml:space="preserve"> слова с переносным значением;</w:t>
      </w:r>
    </w:p>
    <w:p w:rsidR="007E65BC" w:rsidRPr="007E65BC" w:rsidRDefault="007E65BC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собственной речи правильно использовать грамматические формы слов и обрабатываемые конструкции предложений, употреблять: синтаксические конструкции с союзами </w:t>
      </w:r>
      <w:r>
        <w:rPr>
          <w:rFonts w:ascii="Times New Roman" w:eastAsia="Times New Roman" w:hAnsi="Times New Roman"/>
          <w:i/>
          <w:sz w:val="28"/>
          <w:szCs w:val="28"/>
        </w:rPr>
        <w:t>что, как,</w:t>
      </w:r>
      <w:r>
        <w:rPr>
          <w:rFonts w:ascii="Times New Roman" w:eastAsia="Times New Roman" w:hAnsi="Times New Roman"/>
          <w:sz w:val="28"/>
          <w:szCs w:val="28"/>
        </w:rPr>
        <w:t xml:space="preserve"> стоящими после глаголов.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i/>
          <w:sz w:val="28"/>
          <w:szCs w:val="28"/>
        </w:rPr>
        <w:t>Учитель сказал, что завтра пойдем на экскурсию.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Учительница радовалась тому, что мы успешно написали контрольную работу.)</w:t>
      </w:r>
      <w:r>
        <w:rPr>
          <w:rFonts w:ascii="Times New Roman" w:eastAsia="Times New Roman" w:hAnsi="Times New Roman"/>
          <w:sz w:val="28"/>
          <w:szCs w:val="28"/>
        </w:rPr>
        <w:t xml:space="preserve">; синтаксические конструкции с союзными словами </w:t>
      </w:r>
      <w:r>
        <w:rPr>
          <w:rFonts w:ascii="Times New Roman" w:eastAsia="Times New Roman" w:hAnsi="Times New Roman"/>
          <w:i/>
          <w:sz w:val="28"/>
          <w:szCs w:val="28"/>
        </w:rPr>
        <w:t>где, куда, откуда.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</w:rPr>
        <w:t>Собака побежала туда, где играли дети);</w:t>
      </w:r>
      <w:r>
        <w:rPr>
          <w:rFonts w:ascii="Times New Roman" w:eastAsia="Times New Roman" w:hAnsi="Times New Roman"/>
          <w:sz w:val="28"/>
          <w:szCs w:val="28"/>
        </w:rPr>
        <w:t xml:space="preserve"> сравнительные конструкции с союзом </w:t>
      </w:r>
      <w:r>
        <w:rPr>
          <w:rFonts w:ascii="Times New Roman" w:eastAsia="Times New Roman" w:hAnsi="Times New Roman"/>
          <w:i/>
          <w:sz w:val="28"/>
          <w:szCs w:val="28"/>
        </w:rPr>
        <w:t>чем;</w:t>
      </w:r>
    </w:p>
    <w:p w:rsidR="007E65BC" w:rsidRDefault="007E65BC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употреблять сложносочиненные предложения с придаточными причинами, отвечающими на вопрос </w:t>
      </w:r>
      <w:r>
        <w:rPr>
          <w:rFonts w:ascii="Times New Roman" w:eastAsia="Times New Roman" w:hAnsi="Times New Roman"/>
          <w:i/>
          <w:sz w:val="28"/>
          <w:szCs w:val="28"/>
        </w:rPr>
        <w:t>почему? отчего? Зачем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?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End"/>
      <w:r>
        <w:rPr>
          <w:rFonts w:ascii="Times New Roman" w:eastAsia="Times New Roman" w:hAnsi="Times New Roman"/>
          <w:sz w:val="28"/>
          <w:szCs w:val="28"/>
        </w:rPr>
        <w:t>самостоятельно ставить проблемные вопросы;</w:t>
      </w:r>
    </w:p>
    <w:p w:rsidR="007E65BC" w:rsidRDefault="007E65BC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использовать безличные предложения </w:t>
      </w:r>
      <w:r w:rsidRPr="007E65BC">
        <w:rPr>
          <w:rFonts w:ascii="Times New Roman" w:eastAsia="Times New Roman" w:hAnsi="Times New Roman"/>
          <w:i/>
          <w:sz w:val="28"/>
          <w:szCs w:val="28"/>
        </w:rPr>
        <w:t>(Вечерело.</w:t>
      </w:r>
      <w:proofErr w:type="gramEnd"/>
      <w:r w:rsidRPr="007E65B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7E65BC">
        <w:rPr>
          <w:rFonts w:ascii="Times New Roman" w:eastAsia="Times New Roman" w:hAnsi="Times New Roman"/>
          <w:i/>
          <w:sz w:val="28"/>
          <w:szCs w:val="28"/>
        </w:rPr>
        <w:t>Нам пора ехать, уже совсем рассвело.)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  <w:proofErr w:type="gramEnd"/>
    </w:p>
    <w:p w:rsidR="007E65BC" w:rsidRDefault="007E65BC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65BC">
        <w:rPr>
          <w:rFonts w:ascii="Times New Roman" w:eastAsia="Times New Roman" w:hAnsi="Times New Roman"/>
          <w:sz w:val="28"/>
          <w:szCs w:val="28"/>
        </w:rPr>
        <w:t xml:space="preserve">четко, с правильным ударением произносить слова разного </w:t>
      </w:r>
      <w:proofErr w:type="spellStart"/>
      <w:r w:rsidRPr="007E65BC">
        <w:rPr>
          <w:rFonts w:ascii="Times New Roman" w:eastAsia="Times New Roman" w:hAnsi="Times New Roman"/>
          <w:sz w:val="28"/>
          <w:szCs w:val="28"/>
        </w:rPr>
        <w:t>звуко</w:t>
      </w:r>
      <w:proofErr w:type="spellEnd"/>
      <w:r w:rsidRPr="007E65BC">
        <w:rPr>
          <w:rFonts w:ascii="Times New Roman" w:eastAsia="Times New Roman" w:hAnsi="Times New Roman"/>
          <w:sz w:val="28"/>
          <w:szCs w:val="28"/>
        </w:rPr>
        <w:t>-слогового состава;</w:t>
      </w:r>
    </w:p>
    <w:p w:rsidR="007E65BC" w:rsidRDefault="007E65BC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 вести беседу, составлять диалог с использованием прямой и косвенной речи (инсценировки), обращений в репликах, вводных слов и выражений на тему из школьной жизни, на заданную тему в соответствии с ситуацией или по содержанию серии картин; заменить прямую речь косвенной и наоборот;</w:t>
      </w:r>
    </w:p>
    <w:p w:rsidR="007E65BC" w:rsidRDefault="007E65BC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составлять диалог (синтез), достигая общей позиции двух обучающихся; применять различные варианты развития диалога из 2-3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микротем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(диалог-выяснение переходит в диалог-спор, а затем в диалог-синтез);</w:t>
      </w:r>
    </w:p>
    <w:p w:rsidR="007E65BC" w:rsidRDefault="007E65BC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изложение текста с изменением лица и времени действия, с сокращением (компрессией)</w:t>
      </w:r>
      <w:r w:rsidR="00830254">
        <w:rPr>
          <w:rFonts w:ascii="Times New Roman" w:eastAsia="Times New Roman" w:hAnsi="Times New Roman"/>
          <w:sz w:val="28"/>
          <w:szCs w:val="28"/>
        </w:rPr>
        <w:t>, расширением, с элементами описания природы;</w:t>
      </w:r>
    </w:p>
    <w:p w:rsidR="00830254" w:rsidRDefault="00830254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самостоятельно составлять план к тексту, связно пересказать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прочитанное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или прослушанное;</w:t>
      </w:r>
    </w:p>
    <w:p w:rsidR="00830254" w:rsidRDefault="00830254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составить и записать небольшой рассказ по сюжетной картине, отдельным эпизодам кинофильма, событиям истории государства или своего края с передачей отношения к поступкам действующих лиц, использовать элементы рассуждения или описания;</w:t>
      </w:r>
    </w:p>
    <w:p w:rsidR="00830254" w:rsidRDefault="00830254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устной и письменной форме выразить комплимент, возражение, протест, позитивные и негативные впечатления;</w:t>
      </w:r>
    </w:p>
    <w:p w:rsidR="00830254" w:rsidRDefault="00830254" w:rsidP="00D844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работать со схемами, моделями и таблицами.</w:t>
      </w:r>
    </w:p>
    <w:p w:rsidR="00830254" w:rsidRDefault="00830254" w:rsidP="00830254">
      <w:pPr>
        <w:pStyle w:val="a6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30254" w:rsidRDefault="00830254" w:rsidP="00830254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830254">
        <w:rPr>
          <w:rFonts w:ascii="Times New Roman" w:eastAsia="Times New Roman" w:hAnsi="Times New Roman"/>
          <w:i/>
          <w:sz w:val="28"/>
          <w:szCs w:val="28"/>
        </w:rPr>
        <w:t>Обучающиеся</w:t>
      </w:r>
      <w:proofErr w:type="gramEnd"/>
      <w:r w:rsidRPr="00830254">
        <w:rPr>
          <w:rFonts w:ascii="Times New Roman" w:eastAsia="Times New Roman" w:hAnsi="Times New Roman"/>
          <w:i/>
          <w:sz w:val="28"/>
          <w:szCs w:val="28"/>
        </w:rPr>
        <w:t xml:space="preserve"> могут знать:</w:t>
      </w:r>
    </w:p>
    <w:p w:rsid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грозных явлениях природы;</w:t>
      </w:r>
    </w:p>
    <w:p w:rsid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использовании электрической энергии в жизни человека;</w:t>
      </w:r>
    </w:p>
    <w:p w:rsid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значении звука, света и цвета в жизни человека;</w:t>
      </w:r>
    </w:p>
    <w:p w:rsid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роль памяти, воображения в познании мира;</w:t>
      </w:r>
    </w:p>
    <w:p w:rsid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имена исторических личностей, с которыми связаны основные этапы развития государства;</w:t>
      </w:r>
    </w:p>
    <w:p w:rsid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основные культурные и научные достижения своей страны;</w:t>
      </w:r>
    </w:p>
    <w:p w:rsid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культурные достопримечательности своего края;</w:t>
      </w:r>
    </w:p>
    <w:p w:rsid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некоторые изобразительные средства языка в процессе общения.</w:t>
      </w:r>
    </w:p>
    <w:p w:rsidR="00830254" w:rsidRDefault="00830254" w:rsidP="00830254">
      <w:pPr>
        <w:pStyle w:val="a6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30254" w:rsidRDefault="00830254" w:rsidP="00830254">
      <w:pPr>
        <w:pStyle w:val="a6"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30254">
        <w:rPr>
          <w:rFonts w:ascii="Times New Roman" w:eastAsia="Times New Roman" w:hAnsi="Times New Roman"/>
          <w:i/>
          <w:sz w:val="28"/>
          <w:szCs w:val="28"/>
        </w:rPr>
        <w:t>Обучающиеся могут уметь:</w:t>
      </w:r>
    </w:p>
    <w:p w:rsidR="00830254" w:rsidRP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давать оценку влияния деятельности человека на природу, сравнивать, делать выводы;</w:t>
      </w:r>
    </w:p>
    <w:p w:rsidR="00830254" w:rsidRP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участвовать в мероприятиях по охране природы;</w:t>
      </w:r>
    </w:p>
    <w:p w:rsidR="00830254" w:rsidRP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описательный портрет по заданию, определять настроение собеседника по разным признакам;</w:t>
      </w:r>
    </w:p>
    <w:p w:rsidR="00830254" w:rsidRP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высказывания участников общения, редактировать их;</w:t>
      </w:r>
    </w:p>
    <w:p w:rsidR="00830254" w:rsidRPr="00830254" w:rsidRDefault="00830254" w:rsidP="0083025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решать речевые задачи, кроссворды, ребусы.</w:t>
      </w:r>
    </w:p>
    <w:p w:rsidR="00830254" w:rsidRPr="00830254" w:rsidRDefault="00830254" w:rsidP="00830254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9E6804" w:rsidRPr="009E6804" w:rsidRDefault="009E6804" w:rsidP="009E6804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6804">
        <w:rPr>
          <w:rFonts w:ascii="Times New Roman" w:eastAsia="Times New Roman" w:hAnsi="Times New Roman"/>
          <w:b/>
          <w:sz w:val="28"/>
          <w:szCs w:val="28"/>
        </w:rPr>
        <w:t>Литература и материально-технические средства обучения.</w:t>
      </w:r>
    </w:p>
    <w:p w:rsidR="009E6804" w:rsidRPr="009E6804" w:rsidRDefault="009E6804" w:rsidP="009E6804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6804" w:rsidRPr="009E6804" w:rsidRDefault="009E6804" w:rsidP="009E680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6804">
        <w:rPr>
          <w:rFonts w:ascii="Times New Roman" w:eastAsia="Times New Roman" w:hAnsi="Times New Roman"/>
          <w:sz w:val="28"/>
          <w:szCs w:val="28"/>
        </w:rPr>
        <w:t>Андреева Н.Г.. Логопедические занятия по развитию связной речи младших школьников. В 3-х ч. Ч.2.  Предложение. Текст</w:t>
      </w:r>
      <w:proofErr w:type="gramStart"/>
      <w:r w:rsidRPr="009E6804">
        <w:rPr>
          <w:rFonts w:ascii="Times New Roman" w:eastAsia="Times New Roman" w:hAnsi="Times New Roman"/>
          <w:sz w:val="28"/>
          <w:szCs w:val="28"/>
        </w:rPr>
        <w:t xml:space="preserve">.: </w:t>
      </w:r>
      <w:proofErr w:type="gramEnd"/>
      <w:r w:rsidRPr="009E6804">
        <w:rPr>
          <w:rFonts w:ascii="Times New Roman" w:eastAsia="Times New Roman" w:hAnsi="Times New Roman"/>
          <w:sz w:val="28"/>
          <w:szCs w:val="28"/>
        </w:rPr>
        <w:t xml:space="preserve">пособие для логопеда / под ред. Р.И. </w:t>
      </w:r>
      <w:proofErr w:type="spellStart"/>
      <w:r w:rsidRPr="009E6804">
        <w:rPr>
          <w:rFonts w:ascii="Times New Roman" w:eastAsia="Times New Roman" w:hAnsi="Times New Roman"/>
          <w:sz w:val="28"/>
          <w:szCs w:val="28"/>
        </w:rPr>
        <w:t>Лалаевой</w:t>
      </w:r>
      <w:proofErr w:type="spellEnd"/>
      <w:r w:rsidRPr="009E6804">
        <w:rPr>
          <w:rFonts w:ascii="Times New Roman" w:eastAsia="Times New Roman" w:hAnsi="Times New Roman"/>
          <w:sz w:val="28"/>
          <w:szCs w:val="28"/>
        </w:rPr>
        <w:t xml:space="preserve">. – М. </w:t>
      </w:r>
      <w:proofErr w:type="spellStart"/>
      <w:r w:rsidRPr="009E6804">
        <w:rPr>
          <w:rFonts w:ascii="Times New Roman" w:eastAsia="Times New Roman" w:hAnsi="Times New Roman"/>
          <w:sz w:val="28"/>
          <w:szCs w:val="28"/>
        </w:rPr>
        <w:t>гуманитар</w:t>
      </w:r>
      <w:proofErr w:type="spellEnd"/>
      <w:r w:rsidRPr="009E6804">
        <w:rPr>
          <w:rFonts w:ascii="Times New Roman" w:eastAsia="Times New Roman" w:hAnsi="Times New Roman"/>
          <w:sz w:val="28"/>
          <w:szCs w:val="28"/>
        </w:rPr>
        <w:t>. изд. центр ВЛАДОС, 2010. – 302с.</w:t>
      </w:r>
    </w:p>
    <w:p w:rsidR="009E6804" w:rsidRPr="009E6804" w:rsidRDefault="009E6804" w:rsidP="009E680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6804">
        <w:rPr>
          <w:rFonts w:ascii="Times New Roman" w:eastAsia="Times New Roman" w:hAnsi="Times New Roman"/>
          <w:sz w:val="28"/>
          <w:szCs w:val="28"/>
        </w:rPr>
        <w:t>Андреева Н.Г.. Логопедические занятия по развитию связной речи младших школьников. В 3-х ч. Ч.1. Устная связная речь. Лексика</w:t>
      </w:r>
      <w:proofErr w:type="gramStart"/>
      <w:r w:rsidRPr="009E6804">
        <w:rPr>
          <w:rFonts w:ascii="Times New Roman" w:eastAsia="Times New Roman" w:hAnsi="Times New Roman"/>
          <w:sz w:val="28"/>
          <w:szCs w:val="28"/>
        </w:rPr>
        <w:t xml:space="preserve">..: </w:t>
      </w:r>
      <w:proofErr w:type="gramEnd"/>
      <w:r w:rsidRPr="009E6804">
        <w:rPr>
          <w:rFonts w:ascii="Times New Roman" w:eastAsia="Times New Roman" w:hAnsi="Times New Roman"/>
          <w:sz w:val="28"/>
          <w:szCs w:val="28"/>
        </w:rPr>
        <w:t xml:space="preserve">пособие для логопеда / под ред. Р.И. </w:t>
      </w:r>
      <w:proofErr w:type="spellStart"/>
      <w:r w:rsidRPr="009E6804">
        <w:rPr>
          <w:rFonts w:ascii="Times New Roman" w:eastAsia="Times New Roman" w:hAnsi="Times New Roman"/>
          <w:sz w:val="28"/>
          <w:szCs w:val="28"/>
        </w:rPr>
        <w:t>Лалаевой</w:t>
      </w:r>
      <w:proofErr w:type="spellEnd"/>
      <w:r w:rsidRPr="009E6804">
        <w:rPr>
          <w:rFonts w:ascii="Times New Roman" w:eastAsia="Times New Roman" w:hAnsi="Times New Roman"/>
          <w:sz w:val="28"/>
          <w:szCs w:val="28"/>
        </w:rPr>
        <w:t xml:space="preserve">. – М. </w:t>
      </w:r>
      <w:proofErr w:type="spellStart"/>
      <w:r w:rsidRPr="009E6804">
        <w:rPr>
          <w:rFonts w:ascii="Times New Roman" w:eastAsia="Times New Roman" w:hAnsi="Times New Roman"/>
          <w:sz w:val="28"/>
          <w:szCs w:val="28"/>
        </w:rPr>
        <w:t>гуманитар</w:t>
      </w:r>
      <w:proofErr w:type="gramStart"/>
      <w:r w:rsidRPr="009E6804">
        <w:rPr>
          <w:rFonts w:ascii="Times New Roman" w:eastAsia="Times New Roman" w:hAnsi="Times New Roman"/>
          <w:sz w:val="28"/>
          <w:szCs w:val="28"/>
        </w:rPr>
        <w:t>.и</w:t>
      </w:r>
      <w:proofErr w:type="gramEnd"/>
      <w:r w:rsidRPr="009E6804">
        <w:rPr>
          <w:rFonts w:ascii="Times New Roman" w:eastAsia="Times New Roman" w:hAnsi="Times New Roman"/>
          <w:sz w:val="28"/>
          <w:szCs w:val="28"/>
        </w:rPr>
        <w:t>зд</w:t>
      </w:r>
      <w:proofErr w:type="spellEnd"/>
      <w:r w:rsidRPr="009E6804">
        <w:rPr>
          <w:rFonts w:ascii="Times New Roman" w:eastAsia="Times New Roman" w:hAnsi="Times New Roman"/>
          <w:sz w:val="28"/>
          <w:szCs w:val="28"/>
        </w:rPr>
        <w:t>. центр ВЛАДОС, 2010. – 182 с.</w:t>
      </w:r>
    </w:p>
    <w:p w:rsidR="009E6804" w:rsidRPr="009E6804" w:rsidRDefault="009E6804" w:rsidP="009E680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6804">
        <w:rPr>
          <w:rFonts w:ascii="Times New Roman" w:eastAsia="Times New Roman" w:hAnsi="Times New Roman"/>
          <w:sz w:val="28"/>
          <w:szCs w:val="28"/>
        </w:rPr>
        <w:t>Андреева Н.Г.. Логопедические занятия по развитию связной речи младших школьников. В 3-х ч. Ч.1.  Письменная связная речь</w:t>
      </w:r>
      <w:proofErr w:type="gramStart"/>
      <w:r w:rsidRPr="009E6804">
        <w:rPr>
          <w:rFonts w:ascii="Times New Roman" w:eastAsia="Times New Roman" w:hAnsi="Times New Roman"/>
          <w:sz w:val="28"/>
          <w:szCs w:val="28"/>
        </w:rPr>
        <w:t xml:space="preserve">.: </w:t>
      </w:r>
      <w:proofErr w:type="gramEnd"/>
      <w:r w:rsidRPr="009E6804">
        <w:rPr>
          <w:rFonts w:ascii="Times New Roman" w:eastAsia="Times New Roman" w:hAnsi="Times New Roman"/>
          <w:sz w:val="28"/>
          <w:szCs w:val="28"/>
        </w:rPr>
        <w:t xml:space="preserve">пособие для логопеда / под ред. Р.И. </w:t>
      </w:r>
      <w:proofErr w:type="spellStart"/>
      <w:r w:rsidRPr="009E6804">
        <w:rPr>
          <w:rFonts w:ascii="Times New Roman" w:eastAsia="Times New Roman" w:hAnsi="Times New Roman"/>
          <w:sz w:val="28"/>
          <w:szCs w:val="28"/>
        </w:rPr>
        <w:t>Лалаевой</w:t>
      </w:r>
      <w:proofErr w:type="spellEnd"/>
      <w:r w:rsidRPr="009E6804">
        <w:rPr>
          <w:rFonts w:ascii="Times New Roman" w:eastAsia="Times New Roman" w:hAnsi="Times New Roman"/>
          <w:sz w:val="28"/>
          <w:szCs w:val="28"/>
        </w:rPr>
        <w:t xml:space="preserve">. – М. </w:t>
      </w:r>
      <w:proofErr w:type="spellStart"/>
      <w:r w:rsidRPr="009E6804">
        <w:rPr>
          <w:rFonts w:ascii="Times New Roman" w:eastAsia="Times New Roman" w:hAnsi="Times New Roman"/>
          <w:sz w:val="28"/>
          <w:szCs w:val="28"/>
        </w:rPr>
        <w:t>гуманитар</w:t>
      </w:r>
      <w:proofErr w:type="gramStart"/>
      <w:r w:rsidRPr="009E6804">
        <w:rPr>
          <w:rFonts w:ascii="Times New Roman" w:eastAsia="Times New Roman" w:hAnsi="Times New Roman"/>
          <w:sz w:val="28"/>
          <w:szCs w:val="28"/>
        </w:rPr>
        <w:t>.и</w:t>
      </w:r>
      <w:proofErr w:type="gramEnd"/>
      <w:r w:rsidRPr="009E6804">
        <w:rPr>
          <w:rFonts w:ascii="Times New Roman" w:eastAsia="Times New Roman" w:hAnsi="Times New Roman"/>
          <w:sz w:val="28"/>
          <w:szCs w:val="28"/>
        </w:rPr>
        <w:t>зд</w:t>
      </w:r>
      <w:proofErr w:type="spellEnd"/>
      <w:r w:rsidRPr="009E6804">
        <w:rPr>
          <w:rFonts w:ascii="Times New Roman" w:eastAsia="Times New Roman" w:hAnsi="Times New Roman"/>
          <w:sz w:val="28"/>
          <w:szCs w:val="28"/>
        </w:rPr>
        <w:t>. центр ВЛАДОС, 2010. – 120 с.</w:t>
      </w:r>
    </w:p>
    <w:p w:rsidR="009E6804" w:rsidRPr="009E6804" w:rsidRDefault="009E6804" w:rsidP="009E680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E6804">
        <w:rPr>
          <w:rFonts w:ascii="Times New Roman" w:eastAsia="Times New Roman" w:hAnsi="Times New Roman"/>
          <w:sz w:val="28"/>
          <w:szCs w:val="28"/>
        </w:rPr>
        <w:t>Грабчикова</w:t>
      </w:r>
      <w:proofErr w:type="spellEnd"/>
      <w:r w:rsidRPr="009E6804">
        <w:rPr>
          <w:rFonts w:ascii="Times New Roman" w:eastAsia="Times New Roman" w:hAnsi="Times New Roman"/>
          <w:sz w:val="28"/>
          <w:szCs w:val="28"/>
        </w:rPr>
        <w:t xml:space="preserve"> Е.С. Таблицы и тесты по развитию речи для учащихся начальных классов.- Мн.: ООО «</w:t>
      </w:r>
      <w:proofErr w:type="spellStart"/>
      <w:r w:rsidRPr="009E6804">
        <w:rPr>
          <w:rFonts w:ascii="Times New Roman" w:eastAsia="Times New Roman" w:hAnsi="Times New Roman"/>
          <w:sz w:val="28"/>
          <w:szCs w:val="28"/>
        </w:rPr>
        <w:t>Юнипресс</w:t>
      </w:r>
      <w:proofErr w:type="spellEnd"/>
      <w:r w:rsidRPr="009E6804">
        <w:rPr>
          <w:rFonts w:ascii="Times New Roman" w:eastAsia="Times New Roman" w:hAnsi="Times New Roman"/>
          <w:sz w:val="28"/>
          <w:szCs w:val="28"/>
        </w:rPr>
        <w:t xml:space="preserve">», 2001.-128 с. </w:t>
      </w:r>
    </w:p>
    <w:p w:rsidR="009E6804" w:rsidRPr="009E6804" w:rsidRDefault="009E6804" w:rsidP="009E680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6804">
        <w:rPr>
          <w:rFonts w:ascii="Times New Roman" w:eastAsia="Times New Roman" w:hAnsi="Times New Roman"/>
          <w:sz w:val="28"/>
          <w:szCs w:val="28"/>
        </w:rPr>
        <w:t>Коноваленко В.В., Коноваленко С.В. Развитие связной речи. М.: «Издательство ГНОМ и Д»,2000.- 128с.</w:t>
      </w:r>
    </w:p>
    <w:p w:rsidR="009E6804" w:rsidRPr="009E6804" w:rsidRDefault="009E6804" w:rsidP="009E680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E6804" w:rsidRPr="009E6804" w:rsidRDefault="009E6804" w:rsidP="009E6804">
      <w:pPr>
        <w:autoSpaceDE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9E680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Технические средства обучения:</w:t>
      </w:r>
    </w:p>
    <w:p w:rsidR="009E6804" w:rsidRPr="009E6804" w:rsidRDefault="009E6804" w:rsidP="009E6804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6804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 xml:space="preserve">- </w:t>
      </w:r>
      <w:r w:rsidRPr="009E6804">
        <w:rPr>
          <w:rFonts w:ascii="Times New Roman" w:eastAsia="Times New Roman" w:hAnsi="Times New Roman"/>
          <w:color w:val="000000"/>
          <w:sz w:val="28"/>
          <w:szCs w:val="28"/>
        </w:rPr>
        <w:t xml:space="preserve">классная доска с набором приспособлений для крепления таблиц, постеров и картинок; </w:t>
      </w:r>
      <w:r w:rsidRPr="009E680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9E6804">
        <w:rPr>
          <w:rFonts w:ascii="Times New Roman" w:eastAsia="Times New Roman" w:hAnsi="Times New Roman"/>
          <w:color w:val="000000"/>
          <w:sz w:val="28"/>
          <w:szCs w:val="28"/>
        </w:rPr>
        <w:t>телевизор;  видеомагнитофон;  магнитофон;  мультимедийный проектор;</w:t>
      </w:r>
    </w:p>
    <w:p w:rsidR="009E6804" w:rsidRPr="009E6804" w:rsidRDefault="009E6804" w:rsidP="009E6804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6804">
        <w:rPr>
          <w:rFonts w:ascii="Times New Roman" w:eastAsia="Times New Roman" w:hAnsi="Times New Roman"/>
          <w:color w:val="000000"/>
          <w:sz w:val="28"/>
          <w:szCs w:val="28"/>
        </w:rPr>
        <w:t xml:space="preserve">компьютер;  сканер (по возможности);  </w:t>
      </w:r>
      <w:r w:rsidRPr="009E680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9E6804">
        <w:rPr>
          <w:rFonts w:ascii="Times New Roman" w:eastAsia="Times New Roman" w:hAnsi="Times New Roman"/>
          <w:color w:val="000000"/>
          <w:sz w:val="28"/>
          <w:szCs w:val="28"/>
        </w:rPr>
        <w:t>принтер лазерный (по возможности);</w:t>
      </w:r>
    </w:p>
    <w:p w:rsidR="009E6804" w:rsidRPr="009E6804" w:rsidRDefault="009E6804" w:rsidP="009E6804">
      <w:pPr>
        <w:autoSpaceDE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9E680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Экранно - звуковые пособия:</w:t>
      </w:r>
    </w:p>
    <w:p w:rsidR="009E6804" w:rsidRPr="009E6804" w:rsidRDefault="009E6804" w:rsidP="009E6804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6804"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 w:rsidRPr="009E6804">
        <w:rPr>
          <w:rFonts w:ascii="Times New Roman" w:eastAsia="Times New Roman" w:hAnsi="Times New Roman"/>
          <w:color w:val="000000"/>
          <w:sz w:val="28"/>
          <w:szCs w:val="28"/>
        </w:rPr>
        <w:t>аудиозаписи в соответствии с программой обучения;</w:t>
      </w:r>
    </w:p>
    <w:p w:rsidR="009E6804" w:rsidRPr="009E6804" w:rsidRDefault="009E6804" w:rsidP="009E6804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6804">
        <w:rPr>
          <w:rFonts w:ascii="Times New Roman" w:eastAsia="Times New Roman" w:hAnsi="Times New Roman"/>
          <w:color w:val="333333"/>
          <w:sz w:val="28"/>
          <w:szCs w:val="28"/>
        </w:rPr>
        <w:t>-</w:t>
      </w:r>
      <w:r w:rsidRPr="009E6804">
        <w:rPr>
          <w:rFonts w:ascii="Times New Roman" w:eastAsia="Times New Roman" w:hAnsi="Times New Roman"/>
          <w:color w:val="000000"/>
          <w:sz w:val="28"/>
          <w:szCs w:val="28"/>
        </w:rPr>
        <w:t>видеофильмы, соответствующие тематике программы по развитию речи  (по возможности);</w:t>
      </w:r>
    </w:p>
    <w:p w:rsidR="009E6804" w:rsidRPr="009E6804" w:rsidRDefault="009E6804" w:rsidP="009E6804">
      <w:pPr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9E6804" w:rsidRPr="009E6804">
          <w:footerReference w:type="default" r:id="rId9"/>
          <w:footerReference w:type="first" r:id="rId10"/>
          <w:pgSz w:w="11905" w:h="16837"/>
          <w:pgMar w:top="720" w:right="720" w:bottom="764" w:left="720" w:header="720" w:footer="708" w:gutter="0"/>
          <w:cols w:space="720"/>
          <w:docGrid w:linePitch="360"/>
        </w:sectPr>
      </w:pPr>
      <w:r w:rsidRPr="009E6804"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 w:rsidRPr="009E6804">
        <w:rPr>
          <w:rFonts w:ascii="Times New Roman" w:eastAsia="Times New Roman" w:hAnsi="Times New Roman"/>
          <w:color w:val="000000"/>
          <w:sz w:val="28"/>
          <w:szCs w:val="28"/>
        </w:rPr>
        <w:t>мультимедийные (цифровые) образовательные ресурсы, соответствующие тематике программы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E6804">
        <w:rPr>
          <w:rFonts w:ascii="Times New Roman" w:eastAsia="Times New Roman" w:hAnsi="Times New Roman"/>
          <w:color w:val="000000"/>
          <w:sz w:val="28"/>
          <w:szCs w:val="28"/>
        </w:rPr>
        <w:t>по развитию речи.</w:t>
      </w:r>
    </w:p>
    <w:p w:rsidR="00584EDE" w:rsidRPr="007E65BC" w:rsidRDefault="00584EDE"/>
    <w:sectPr w:rsidR="00584EDE" w:rsidRPr="007E65BC" w:rsidSect="004F3E9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BC" w:rsidRDefault="00EB1EBC">
      <w:pPr>
        <w:spacing w:after="0" w:line="240" w:lineRule="auto"/>
      </w:pPr>
      <w:r>
        <w:separator/>
      </w:r>
    </w:p>
  </w:endnote>
  <w:endnote w:type="continuationSeparator" w:id="0">
    <w:p w:rsidR="00EB1EBC" w:rsidRDefault="00EB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5B" w:rsidRDefault="00EB1EBC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.05pt;width:1.1pt;height:11.4pt;z-index:251659264;mso-wrap-distance-left:0;mso-wrap-distance-right:0;mso-position-horizontal-relative:page" stroked="f">
          <v:fill opacity="0" color2="black"/>
          <v:textbox inset="0,0,0,0">
            <w:txbxContent>
              <w:p w:rsidR="004D385B" w:rsidRDefault="00EB1EBC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5B" w:rsidRDefault="00EB1E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BC" w:rsidRDefault="00EB1EBC">
      <w:pPr>
        <w:spacing w:after="0" w:line="240" w:lineRule="auto"/>
      </w:pPr>
      <w:r>
        <w:separator/>
      </w:r>
    </w:p>
  </w:footnote>
  <w:footnote w:type="continuationSeparator" w:id="0">
    <w:p w:rsidR="00EB1EBC" w:rsidRDefault="00EB1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1"/>
    <w:multiLevelType w:val="singleLevel"/>
    <w:tmpl w:val="00000011"/>
    <w:name w:val="WW8Num3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>
    <w:nsid w:val="00000012"/>
    <w:multiLevelType w:val="singleLevel"/>
    <w:tmpl w:val="00000012"/>
    <w:name w:val="WW8Num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5">
    <w:nsid w:val="00000015"/>
    <w:multiLevelType w:val="singleLevel"/>
    <w:tmpl w:val="00000015"/>
    <w:name w:val="WW8Num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6">
    <w:nsid w:val="06A34D71"/>
    <w:multiLevelType w:val="hybridMultilevel"/>
    <w:tmpl w:val="45F2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80D5B"/>
    <w:multiLevelType w:val="hybridMultilevel"/>
    <w:tmpl w:val="163E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95"/>
    <w:rsid w:val="000478D2"/>
    <w:rsid w:val="00071B20"/>
    <w:rsid w:val="001B4049"/>
    <w:rsid w:val="001E1A02"/>
    <w:rsid w:val="00344B12"/>
    <w:rsid w:val="004F3E95"/>
    <w:rsid w:val="00584EDE"/>
    <w:rsid w:val="007E65BC"/>
    <w:rsid w:val="007F4970"/>
    <w:rsid w:val="00804EEE"/>
    <w:rsid w:val="00820EEA"/>
    <w:rsid w:val="00830254"/>
    <w:rsid w:val="008A0ED5"/>
    <w:rsid w:val="008A658C"/>
    <w:rsid w:val="00950054"/>
    <w:rsid w:val="009E6804"/>
    <w:rsid w:val="00A83157"/>
    <w:rsid w:val="00CD3C61"/>
    <w:rsid w:val="00D8449E"/>
    <w:rsid w:val="00DE05EB"/>
    <w:rsid w:val="00E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9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3E9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Strong"/>
    <w:basedOn w:val="a0"/>
    <w:qFormat/>
    <w:rsid w:val="004F3E95"/>
    <w:rPr>
      <w:b/>
      <w:bCs/>
    </w:rPr>
  </w:style>
  <w:style w:type="table" w:styleId="a5">
    <w:name w:val="Table Grid"/>
    <w:basedOn w:val="a1"/>
    <w:uiPriority w:val="59"/>
    <w:rsid w:val="0004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1A02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E680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6804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2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EE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9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3E9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Strong"/>
    <w:basedOn w:val="a0"/>
    <w:qFormat/>
    <w:rsid w:val="004F3E95"/>
    <w:rPr>
      <w:b/>
      <w:bCs/>
    </w:rPr>
  </w:style>
  <w:style w:type="table" w:styleId="a5">
    <w:name w:val="Table Grid"/>
    <w:basedOn w:val="a1"/>
    <w:uiPriority w:val="59"/>
    <w:rsid w:val="0004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1A02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E680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6804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2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EE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2193-1CBD-481D-B736-52388DAA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2014-06-18T11:06:00Z</cp:lastPrinted>
  <dcterms:created xsi:type="dcterms:W3CDTF">2014-11-24T07:49:00Z</dcterms:created>
  <dcterms:modified xsi:type="dcterms:W3CDTF">2014-11-24T07:53:00Z</dcterms:modified>
</cp:coreProperties>
</file>