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68" w:rsidRDefault="006F31C8" w:rsidP="006F31C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ИГРОВЫЕ ТЕХНОЛГИИ В ОБУЧЕНИИ ДЕТЕЙ С ОСОБЕННОСТЯМИ ПСИХОФИЗИЧЕСКОГО РАЗВИТИЯ.</w:t>
      </w:r>
      <w:proofErr w:type="gramEnd"/>
    </w:p>
    <w:p w:rsidR="006F31C8" w:rsidRDefault="006F31C8" w:rsidP="006F31C8">
      <w:pPr>
        <w:pStyle w:val="a3"/>
      </w:pPr>
    </w:p>
    <w:p w:rsidR="006F31C8" w:rsidRDefault="006F31C8" w:rsidP="006F31C8">
      <w:pPr>
        <w:pStyle w:val="a3"/>
        <w:ind w:firstLine="708"/>
        <w:rPr>
          <w:sz w:val="28"/>
          <w:szCs w:val="28"/>
        </w:rPr>
      </w:pPr>
      <w:r w:rsidRPr="006F31C8">
        <w:rPr>
          <w:sz w:val="28"/>
          <w:szCs w:val="28"/>
        </w:rPr>
        <w:t>Ценность игры в психолого-педагогическом контексте очевидна. Отношение к игре как к средству, обладающему мощным воспитательным, обучающим и коррекционно-развивающим потенциалом, прошло длительную проверку временем.</w:t>
      </w:r>
    </w:p>
    <w:p w:rsidR="006F31C8" w:rsidRDefault="006F31C8" w:rsidP="006F31C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«Разнообразная» п</w:t>
      </w:r>
      <w:r w:rsidR="00835B00">
        <w:rPr>
          <w:sz w:val="28"/>
          <w:szCs w:val="28"/>
        </w:rPr>
        <w:t>о</w:t>
      </w:r>
      <w:r>
        <w:rPr>
          <w:sz w:val="28"/>
          <w:szCs w:val="28"/>
        </w:rPr>
        <w:t>лезность игры известна не одно столетие,</w:t>
      </w:r>
      <w:r w:rsidR="00835B00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в современных условиях особый акцент следует сделать на ее роли в формировании познавательной активности и развитии творческих способностей детей, развитии умения самостоятельно добывать знания</w:t>
      </w:r>
      <w:r w:rsidR="006B792E">
        <w:rPr>
          <w:sz w:val="28"/>
          <w:szCs w:val="28"/>
        </w:rPr>
        <w:t>.</w:t>
      </w:r>
    </w:p>
    <w:p w:rsidR="006B792E" w:rsidRDefault="006B792E" w:rsidP="006F31C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Присутствие «великой учительницы» - игры в жизни младшего школьника должно быть осмысленно соотнесено с другими видами его деятельности, целесообразно спланировано, эффективно и дозировано, использовано в течение дня. Педагогу важно научиться видеть и понимать не только и не столько явные, сколько скрытые механизмы ее влияния на развитие школьника. Правильно подобранную, уместно и умело проведенную педагогом игру следует считать таким же важным и необходимым элементом образовательной работы, как и урок.</w:t>
      </w:r>
    </w:p>
    <w:p w:rsidR="006B792E" w:rsidRDefault="006B792E" w:rsidP="006F31C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Многие школьники недостаточно владеют </w:t>
      </w:r>
      <w:proofErr w:type="spellStart"/>
      <w:r>
        <w:rPr>
          <w:sz w:val="28"/>
          <w:szCs w:val="28"/>
        </w:rPr>
        <w:t>общеучебными</w:t>
      </w:r>
      <w:proofErr w:type="spellEnd"/>
      <w:r>
        <w:rPr>
          <w:sz w:val="28"/>
          <w:szCs w:val="28"/>
        </w:rPr>
        <w:t xml:space="preserve"> умениями; у части из них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этих умений прослеживается </w:t>
      </w:r>
      <w:r w:rsidR="00CD55BB">
        <w:rPr>
          <w:sz w:val="28"/>
          <w:szCs w:val="28"/>
        </w:rPr>
        <w:t>при переходе в среднее и даже старшее звено школы, приводя к непродуктивно</w:t>
      </w:r>
      <w:r w:rsidR="00FB67AC">
        <w:rPr>
          <w:sz w:val="28"/>
          <w:szCs w:val="28"/>
        </w:rPr>
        <w:t xml:space="preserve">сти учебной деятельности. Связано это с тем, что интеллектуальные умения формируются только в индивидуальном опыте ребенка, в его активной деятельности и достигают высокого уровня развития в том случае, если эта деятельность и приобретение опыта должным образом организованы обучающим его взрослым. Выделение задачи формирования </w:t>
      </w:r>
      <w:proofErr w:type="spellStart"/>
      <w:r w:rsidR="00FB67AC">
        <w:rPr>
          <w:sz w:val="28"/>
          <w:szCs w:val="28"/>
        </w:rPr>
        <w:t>общеучебных</w:t>
      </w:r>
      <w:proofErr w:type="spellEnd"/>
      <w:r w:rsidR="00FB67AC">
        <w:rPr>
          <w:sz w:val="28"/>
          <w:szCs w:val="28"/>
        </w:rPr>
        <w:t xml:space="preserve"> интеллектуальных умений в особое направление педагогической работы с детьми предполагает, с одной стороны, включение в ткань любых занятий, уроков системы специальных заданий, упражнений и особое структурирование программного материала. Ас другой стороны – использование </w:t>
      </w:r>
      <w:proofErr w:type="spellStart"/>
      <w:r w:rsidR="00FB67AC">
        <w:rPr>
          <w:sz w:val="28"/>
          <w:szCs w:val="28"/>
        </w:rPr>
        <w:t>неучебного</w:t>
      </w:r>
      <w:proofErr w:type="spellEnd"/>
      <w:r w:rsidR="00FB67AC">
        <w:rPr>
          <w:sz w:val="28"/>
          <w:szCs w:val="28"/>
        </w:rPr>
        <w:t xml:space="preserve"> материала, т.е. </w:t>
      </w:r>
      <w:r w:rsidR="00961BEF">
        <w:rPr>
          <w:sz w:val="28"/>
          <w:szCs w:val="28"/>
        </w:rPr>
        <w:t>продуманной</w:t>
      </w:r>
      <w:r w:rsidR="00DB6909">
        <w:rPr>
          <w:sz w:val="28"/>
          <w:szCs w:val="28"/>
        </w:rPr>
        <w:t xml:space="preserve"> и согласованной с этими заданиями программы дидактических, интеллектуально – развивающих игр.</w:t>
      </w:r>
    </w:p>
    <w:p w:rsidR="00DB6909" w:rsidRDefault="00DB6909" w:rsidP="006F31C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Опора на игру как привычную, хорошо знакомую и отвечающую детским интересам и потребностям деятельность позволяет  педагогу наиболее органично и безопасно для психики детей и в то же время – прицельно и результативно, с учетом актуального уровня развитие потенциальных возможностей вести работу над становлением их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умений. Тем более что игра, уступив ведущее место в жизни </w:t>
      </w:r>
      <w:r>
        <w:rPr>
          <w:sz w:val="28"/>
          <w:szCs w:val="28"/>
        </w:rPr>
        <w:lastRenderedPageBreak/>
        <w:t xml:space="preserve">младших школьников учению, не исчезает бесследно. Желание учиться и желание играть у них </w:t>
      </w:r>
      <w:r w:rsidR="00815CC6">
        <w:rPr>
          <w:sz w:val="28"/>
          <w:szCs w:val="28"/>
        </w:rPr>
        <w:t>мирно сосуществует друг с другом.</w:t>
      </w:r>
    </w:p>
    <w:p w:rsidR="00815CC6" w:rsidRDefault="00815CC6" w:rsidP="006F31C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работе по формированию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интеллектуальных умений специальной программы дидактических игр имеет, как минимум, двойной педагогический эффект. Во-пер</w:t>
      </w:r>
      <w:r w:rsidR="00835B00">
        <w:rPr>
          <w:sz w:val="28"/>
          <w:szCs w:val="28"/>
        </w:rPr>
        <w:t>в</w:t>
      </w:r>
      <w:r>
        <w:rPr>
          <w:sz w:val="28"/>
          <w:szCs w:val="28"/>
        </w:rPr>
        <w:t>ых,</w:t>
      </w:r>
      <w:r w:rsidR="00835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важным является сам характер умственных действий, выполняемых детьми в ходе игр и тот «ансамбль» умений, который ими исподволь отрабатывается в форме игры. Во-вторых, значимым представляется и само строение дидактических игр как разновидности игр с правилами. Обязательное присутствие в них организационного, подготовительного этапа естественно и закономерно вводит ребенка в деятельность, задача которой состоит в том, чтобы научиться той или иной игре, освоить ее принцип и правила, овладеть способом. Такая деятельность выступает как прообраз учебной деятельности в ее специфической структуре и строении, ведь в любой дидактической игре всегда </w:t>
      </w:r>
      <w:r w:rsidR="00B444D3">
        <w:rPr>
          <w:sz w:val="28"/>
          <w:szCs w:val="28"/>
        </w:rPr>
        <w:t>присутствуют игровая задача, игровые действия и правила игрового поведения. Поэтому дидактические игры одинаково результативно оказывают влияние на становление у школьников умений самостоятельно получать знания и мыслить, а также на формирование учебной деятельности в целом.</w:t>
      </w:r>
    </w:p>
    <w:p w:rsidR="00B444D3" w:rsidRDefault="00B444D3" w:rsidP="00835B0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Присутствие игры как средства первоначальной организации учебного процесса, метода и приема обучения и воспитания, средства профилактики и коррекции тех или иных трудностей в детском развитии правомерно и необходимо в педагогическом процессе.</w:t>
      </w:r>
    </w:p>
    <w:p w:rsidR="00B444D3" w:rsidRDefault="00B444D3" w:rsidP="006F31C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 уроке игра позволяет ученику испытать радость умственного напряжения, преодоления интеллектуальных трудностей, которые доставляет решение учебных задач. Использование игровых методов в обучении формирует у детей такие необходимые для становления учебной деятельности качества, как общее положительное отношение к школе и учебному предмету,</w:t>
      </w:r>
      <w:r w:rsidR="00835B00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 постоянно расширять свои возможности и способности, «строить» себя в сотворчестве с учителем  и  однокласс</w:t>
      </w:r>
      <w:r w:rsidR="009720D3">
        <w:rPr>
          <w:sz w:val="28"/>
          <w:szCs w:val="28"/>
        </w:rPr>
        <w:t>н</w:t>
      </w:r>
      <w:r>
        <w:rPr>
          <w:sz w:val="28"/>
          <w:szCs w:val="28"/>
        </w:rPr>
        <w:t>иками, осознание способов</w:t>
      </w:r>
      <w:r w:rsidR="009720D3">
        <w:rPr>
          <w:sz w:val="28"/>
          <w:szCs w:val="28"/>
        </w:rPr>
        <w:t>, самоконтроля и самооценки.</w:t>
      </w:r>
    </w:p>
    <w:p w:rsidR="009720D3" w:rsidRDefault="009720D3" w:rsidP="006F31C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За разумное, дозированное использование игровых приемов, особенно в начальный период обучения ратовал, например, К.Д. Ушинский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«…должно делать учение занимательным для ребенка, но в то же время должно требовать от детей точного исполнения и незанимательных задач, не наклоняясь слишком ни в ту, ни в другую сторону».</w:t>
      </w:r>
    </w:p>
    <w:p w:rsidR="009720D3" w:rsidRDefault="009720D3" w:rsidP="009720D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Игровые приемы обычно воспринимаются детьми с радостью в силу того, что отвечают возрастному стремлению к игре; в основу их педагог обычно кладет привлекательные задачи и действия, характерные для самостоятельных детских игр. Использование столь свойственных им элементов тайны, интриги, загадки и разгадки, поиска и находки, ожидания и неожиданности, игрового передвижения, соревнования и т.д. стимулирует </w:t>
      </w:r>
      <w:r>
        <w:rPr>
          <w:sz w:val="28"/>
          <w:szCs w:val="28"/>
        </w:rPr>
        <w:lastRenderedPageBreak/>
        <w:t>умственную активность и волевую деятельность детей, способствует обеспечению осознанного восприятия учебно-познавательного материала, приучает к посильному</w:t>
      </w:r>
      <w:r w:rsidR="002D5F73">
        <w:rPr>
          <w:sz w:val="28"/>
          <w:szCs w:val="28"/>
        </w:rPr>
        <w:t xml:space="preserve"> напряжению мысли и постоянству действий в одном направлении, развивает самостоятельность.</w:t>
      </w:r>
    </w:p>
    <w:p w:rsidR="002D5F73" w:rsidRDefault="002D5F73" w:rsidP="009720D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Специфическое влияние игровых приемов и игровых элементов позволяет преодолеть у одних учеников отставание в темпе работы на уроке, у других – замкнутость и отчужденность в коллективе сверстников. Вместе с тем, опыт показывает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задача педагога при применении игровых приемов заключается, прежде всего, в том, чтобы, выбрав тот или иной прием, адекватно определить его место в сочетании прямыми примами обучения. Игровой прием должен не отвлекать детей от учебного содержания, а, наоборот, привлекать к нему еще больше внимания. При выборе игрового приема следует стремиться к естественности его применения, которая диктуется, с одной стороны, логикой детской игры, а с другой – задачами, решаемыми педагогом.</w:t>
      </w:r>
    </w:p>
    <w:p w:rsidR="00502042" w:rsidRDefault="00502042" w:rsidP="009720D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Все более распространены игровые формы, или игровое оформление любого вида деятельности. Игровая «оболочка» урока создается при помощи игровых приемов и ситуаций, выступающих как средство побуждения и стимулирования деятельности школьников. При этом дидактическая цель ставится перед учениками в форме игровой задачи, их учебная деятельность подчин</w:t>
      </w:r>
      <w:r w:rsidR="009F3230">
        <w:rPr>
          <w:sz w:val="28"/>
          <w:szCs w:val="28"/>
        </w:rPr>
        <w:t>яется общим игровым правилам, введение элементов состязательности и соревнования способствует более успешному переходу дидактических задач в разряд игровых, а учебный материал используется в качестве игрового средства. Наконец, игровым результатом выступает успешное выполнение дидактического задани</w:t>
      </w:r>
      <w:proofErr w:type="gramStart"/>
      <w:r w:rsidR="009F3230">
        <w:rPr>
          <w:sz w:val="28"/>
          <w:szCs w:val="28"/>
        </w:rPr>
        <w:t>я(</w:t>
      </w:r>
      <w:proofErr w:type="gramEnd"/>
      <w:r w:rsidR="009F3230">
        <w:rPr>
          <w:sz w:val="28"/>
          <w:szCs w:val="28"/>
        </w:rPr>
        <w:t>заданий). Игры в значительной степени повышают интерес детей к той или иной предметной области, в целом активизируют их умственную, речевую, творческую деятельность и влияют на эффективность формирования широких познавательных мотивов.</w:t>
      </w:r>
    </w:p>
    <w:p w:rsidR="00835B00" w:rsidRDefault="00835B00" w:rsidP="009720D3">
      <w:pPr>
        <w:pStyle w:val="a3"/>
        <w:ind w:firstLine="708"/>
        <w:rPr>
          <w:sz w:val="28"/>
          <w:szCs w:val="28"/>
        </w:rPr>
      </w:pPr>
    </w:p>
    <w:p w:rsidR="00835B00" w:rsidRDefault="00835B00" w:rsidP="009720D3">
      <w:pPr>
        <w:pStyle w:val="a3"/>
        <w:ind w:firstLine="708"/>
        <w:rPr>
          <w:sz w:val="28"/>
          <w:szCs w:val="28"/>
        </w:rPr>
      </w:pPr>
    </w:p>
    <w:p w:rsidR="00835B00" w:rsidRDefault="00835B00" w:rsidP="009720D3">
      <w:pPr>
        <w:pStyle w:val="a3"/>
        <w:ind w:firstLine="708"/>
        <w:rPr>
          <w:sz w:val="28"/>
          <w:szCs w:val="28"/>
        </w:rPr>
      </w:pPr>
    </w:p>
    <w:p w:rsidR="00835B00" w:rsidRDefault="00835B00" w:rsidP="009720D3">
      <w:pPr>
        <w:pStyle w:val="a3"/>
        <w:ind w:firstLine="708"/>
        <w:rPr>
          <w:sz w:val="28"/>
          <w:szCs w:val="28"/>
        </w:rPr>
      </w:pPr>
    </w:p>
    <w:p w:rsidR="00835B00" w:rsidRDefault="00835B00" w:rsidP="009720D3">
      <w:pPr>
        <w:pStyle w:val="a3"/>
        <w:ind w:firstLine="708"/>
        <w:rPr>
          <w:sz w:val="28"/>
          <w:szCs w:val="28"/>
        </w:rPr>
      </w:pPr>
    </w:p>
    <w:p w:rsidR="00835B00" w:rsidRDefault="00835B00" w:rsidP="009720D3">
      <w:pPr>
        <w:pStyle w:val="a3"/>
        <w:ind w:firstLine="708"/>
        <w:rPr>
          <w:sz w:val="28"/>
          <w:szCs w:val="28"/>
        </w:rPr>
      </w:pPr>
    </w:p>
    <w:p w:rsidR="00835B00" w:rsidRDefault="00835B00" w:rsidP="00835B00">
      <w:pPr>
        <w:pStyle w:val="a3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Использованная литература:</w:t>
      </w:r>
    </w:p>
    <w:p w:rsidR="00835B00" w:rsidRDefault="00835B00" w:rsidP="00835B00">
      <w:pPr>
        <w:pStyle w:val="a3"/>
        <w:ind w:firstLine="708"/>
        <w:rPr>
          <w:sz w:val="28"/>
          <w:szCs w:val="28"/>
        </w:rPr>
      </w:pPr>
    </w:p>
    <w:p w:rsidR="00835B00" w:rsidRDefault="00835B00" w:rsidP="00835B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5B00">
        <w:rPr>
          <w:sz w:val="28"/>
          <w:szCs w:val="28"/>
        </w:rPr>
        <w:t>Лещинская Т.Л.</w:t>
      </w:r>
      <w:r>
        <w:rPr>
          <w:sz w:val="28"/>
          <w:szCs w:val="28"/>
        </w:rPr>
        <w:t xml:space="preserve"> « Педагогические технологии в специальном образовании». Журна</w:t>
      </w:r>
      <w:proofErr w:type="gramStart"/>
      <w:r>
        <w:rPr>
          <w:sz w:val="28"/>
          <w:szCs w:val="28"/>
        </w:rPr>
        <w:t>л»</w:t>
      </w:r>
      <w:proofErr w:type="gramEnd"/>
      <w:r>
        <w:rPr>
          <w:sz w:val="28"/>
          <w:szCs w:val="28"/>
        </w:rPr>
        <w:t>Дэфеталог1я», №4, 2002 год.</w:t>
      </w:r>
    </w:p>
    <w:p w:rsidR="00835B00" w:rsidRDefault="00835B00" w:rsidP="00835B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«Новые педагогические и информационные технологии в системе образования». Под редакцией доктора педагогических наук </w:t>
      </w:r>
      <w:r>
        <w:rPr>
          <w:sz w:val="28"/>
          <w:szCs w:val="28"/>
        </w:rPr>
        <w:lastRenderedPageBreak/>
        <w:t xml:space="preserve">профессора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Е.С. Москва «Издательский центр «Академия»</w:t>
      </w:r>
      <w:r w:rsidR="00FC460D">
        <w:rPr>
          <w:sz w:val="28"/>
          <w:szCs w:val="28"/>
        </w:rPr>
        <w:t>, 2000 год.</w:t>
      </w:r>
    </w:p>
    <w:p w:rsidR="00FC460D" w:rsidRPr="00835B00" w:rsidRDefault="00FC460D" w:rsidP="00835B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«Обучение детей с задержкой психического развития». Под редакцией </w:t>
      </w:r>
      <w:proofErr w:type="spellStart"/>
      <w:r>
        <w:rPr>
          <w:sz w:val="28"/>
          <w:szCs w:val="28"/>
        </w:rPr>
        <w:t>Лубовского</w:t>
      </w:r>
      <w:proofErr w:type="spellEnd"/>
      <w:r>
        <w:rPr>
          <w:sz w:val="28"/>
          <w:szCs w:val="28"/>
        </w:rPr>
        <w:t xml:space="preserve"> В.И. Смоленск, 1994 год.</w:t>
      </w:r>
      <w:bookmarkStart w:id="0" w:name="_GoBack"/>
      <w:bookmarkEnd w:id="0"/>
    </w:p>
    <w:sectPr w:rsidR="00FC460D" w:rsidRPr="00835B00" w:rsidSect="0079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C28"/>
    <w:multiLevelType w:val="hybridMultilevel"/>
    <w:tmpl w:val="3E4687EE"/>
    <w:lvl w:ilvl="0" w:tplc="1870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C06"/>
    <w:rsid w:val="002D5F73"/>
    <w:rsid w:val="00400968"/>
    <w:rsid w:val="00502042"/>
    <w:rsid w:val="006652EC"/>
    <w:rsid w:val="006B792E"/>
    <w:rsid w:val="006F31C8"/>
    <w:rsid w:val="00794D7F"/>
    <w:rsid w:val="007E6C06"/>
    <w:rsid w:val="00815CC6"/>
    <w:rsid w:val="00835B00"/>
    <w:rsid w:val="00961BEF"/>
    <w:rsid w:val="009720D3"/>
    <w:rsid w:val="009F3230"/>
    <w:rsid w:val="00B444D3"/>
    <w:rsid w:val="00CD55BB"/>
    <w:rsid w:val="00DB6909"/>
    <w:rsid w:val="00FB67AC"/>
    <w:rsid w:val="00FC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1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A41D-F121-4117-B936-FACC9D20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бвц</cp:lastModifiedBy>
  <cp:revision>9</cp:revision>
  <dcterms:created xsi:type="dcterms:W3CDTF">2014-04-20T12:26:00Z</dcterms:created>
  <dcterms:modified xsi:type="dcterms:W3CDTF">2014-11-21T10:27:00Z</dcterms:modified>
</cp:coreProperties>
</file>