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1359929516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caps w:val="0"/>
          <w:sz w:val="28"/>
          <w:szCs w:val="28"/>
          <w:lang w:eastAsia="en-US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571"/>
          </w:tblGrid>
          <w:tr w:rsidR="00F26D1D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Организация"/>
                <w:id w:val="15524243"/>
                <w:placeholder>
                  <w:docPart w:val="FD060A5DC2074C2985EBEE25185C0608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rFonts w:ascii="Times New Roman" w:hAnsi="Times New Roman" w:cs="Times New Roman"/>
                  <w:sz w:val="28"/>
                  <w:szCs w:val="28"/>
                </w:rPr>
              </w:sdtEndPr>
              <w:sdtContent>
                <w:tc>
                  <w:tcPr>
                    <w:tcW w:w="5000" w:type="pct"/>
                  </w:tcPr>
                  <w:p w:rsidR="00F26D1D" w:rsidRDefault="00F26D1D" w:rsidP="00F26D1D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F26D1D">
                      <w:rPr>
                        <w:rFonts w:ascii="Times New Roman" w:eastAsiaTheme="majorEastAsia" w:hAnsi="Times New Roman" w:cs="Times New Roman"/>
                        <w:caps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imes New Roman" w:eastAsiaTheme="majorEastAsia" w:hAnsi="Times New Roman" w:cs="Times New Roman"/>
                        <w:caps/>
                        <w:sz w:val="28"/>
                        <w:szCs w:val="28"/>
                      </w:rPr>
                      <w:t xml:space="preserve">БОУ ШКОЛА – ИНТЕРНАТ Г.БЕЛЕБЕЯ </w:t>
                    </w:r>
                  </w:p>
                </w:tc>
              </w:sdtContent>
            </w:sdt>
          </w:tr>
          <w:tr w:rsidR="00F26D1D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Название"/>
                <w:id w:val="15524250"/>
                <w:placeholder>
                  <w:docPart w:val="E6C95AEB91B843578291020B4FB405DF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26D1D" w:rsidRDefault="00F26D1D" w:rsidP="00F26D1D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Логопедическая работа с детьми с ЗПР </w:t>
                    </w:r>
                  </w:p>
                </w:tc>
              </w:sdtContent>
            </w:sdt>
          </w:tr>
          <w:tr w:rsidR="00F26D1D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Подзаголовок"/>
                <w:id w:val="15524255"/>
                <w:placeholder>
                  <w:docPart w:val="0291DB6791CC4D88831FC2BD4167417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F26D1D" w:rsidRDefault="00F26D1D" w:rsidP="00F26D1D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Из опыта работы учителей - логопедов</w:t>
                    </w:r>
                  </w:p>
                </w:tc>
              </w:sdtContent>
            </w:sdt>
          </w:tr>
          <w:tr w:rsidR="00F26D1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26D1D" w:rsidRDefault="00F26D1D">
                <w:pPr>
                  <w:pStyle w:val="a3"/>
                  <w:jc w:val="center"/>
                </w:pPr>
              </w:p>
            </w:tc>
          </w:tr>
          <w:tr w:rsidR="00F26D1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26D1D" w:rsidRDefault="00F26D1D" w:rsidP="00F26D1D">
                <w:pPr>
                  <w:pStyle w:val="a3"/>
                  <w:rPr>
                    <w:b/>
                    <w:bCs/>
                  </w:rPr>
                </w:pPr>
              </w:p>
            </w:tc>
          </w:tr>
          <w:tr w:rsidR="00F26D1D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26D1D" w:rsidRDefault="00F26D1D" w:rsidP="00F26D1D">
                <w:pPr>
                  <w:pStyle w:val="a3"/>
                  <w:rPr>
                    <w:b/>
                    <w:bCs/>
                  </w:rPr>
                </w:pPr>
              </w:p>
            </w:tc>
          </w:tr>
        </w:tbl>
        <w:p w:rsidR="00F26D1D" w:rsidRDefault="00F26D1D"/>
        <w:p w:rsidR="00F26D1D" w:rsidRDefault="00F26D1D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1"/>
          </w:tblGrid>
          <w:tr w:rsidR="00F26D1D">
            <w:tc>
              <w:tcPr>
                <w:tcW w:w="5000" w:type="pct"/>
              </w:tcPr>
              <w:p w:rsidR="00F26D1D" w:rsidRPr="00F26D1D" w:rsidRDefault="00F26D1D" w:rsidP="00F26D1D">
                <w:pPr>
                  <w:pStyle w:val="a3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bookmarkStart w:id="0" w:name="_GoBack"/>
                <w:r w:rsidRPr="00F26D1D">
                  <w:rPr>
                    <w:rFonts w:ascii="Times New Roman" w:hAnsi="Times New Roman" w:cs="Times New Roman"/>
                    <w:sz w:val="28"/>
                    <w:szCs w:val="28"/>
                  </w:rPr>
                  <w:t>Белебей 2013г.</w:t>
                </w:r>
                <w:bookmarkEnd w:id="0"/>
              </w:p>
            </w:tc>
          </w:tr>
        </w:tbl>
        <w:p w:rsidR="00F26D1D" w:rsidRDefault="00F26D1D"/>
        <w:p w:rsidR="00F26D1D" w:rsidRDefault="00F26D1D">
          <w:pPr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:rsidR="00BC6C10" w:rsidRDefault="00B744DC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Белебеевская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 – интернат сегодня – это мобильный коллектив единомышленников, где каждый представляет собой яркую личность, всегда готовую к открытому творческому диалогу.</w:t>
      </w:r>
    </w:p>
    <w:p w:rsidR="00B744DC" w:rsidRDefault="00B744DC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744DC">
        <w:rPr>
          <w:rFonts w:ascii="Times New Roman" w:hAnsi="Times New Roman" w:cs="Times New Roman"/>
          <w:sz w:val="28"/>
          <w:szCs w:val="28"/>
        </w:rPr>
        <w:t>Наше педагогическое кредо: «К детям с отклонениями в развитии нужно относиться так же, как и ко всем остальным детям, только педагогически щедрее и разнообразнее».</w:t>
      </w:r>
    </w:p>
    <w:p w:rsidR="00B744DC" w:rsidRDefault="00B744DC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744DC">
        <w:rPr>
          <w:rFonts w:ascii="Times New Roman" w:hAnsi="Times New Roman" w:cs="Times New Roman"/>
          <w:sz w:val="28"/>
          <w:szCs w:val="28"/>
        </w:rPr>
        <w:t>Задержка психического развития (ЗПР) – это такое нарушение нормального темпа психического развития, при котором ребенок, достигший школьного возраста, продолжает оставаться в кругу дошкольных, игровых интересов.</w:t>
      </w:r>
    </w:p>
    <w:p w:rsidR="00B744DC" w:rsidRDefault="00B744DC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744DC">
        <w:rPr>
          <w:rFonts w:ascii="Times New Roman" w:hAnsi="Times New Roman" w:cs="Times New Roman"/>
          <w:sz w:val="28"/>
          <w:szCs w:val="28"/>
        </w:rPr>
        <w:t xml:space="preserve">В специальных школах и классах обучаются дети с ЗПР </w:t>
      </w:r>
      <w:proofErr w:type="spellStart"/>
      <w:r w:rsidRPr="00B744DC">
        <w:rPr>
          <w:rFonts w:ascii="Times New Roman" w:hAnsi="Times New Roman" w:cs="Times New Roman"/>
          <w:sz w:val="28"/>
          <w:szCs w:val="28"/>
        </w:rPr>
        <w:t>церебрально</w:t>
      </w:r>
      <w:proofErr w:type="spellEnd"/>
      <w:r w:rsidRPr="00B744DC">
        <w:rPr>
          <w:rFonts w:ascii="Times New Roman" w:hAnsi="Times New Roman" w:cs="Times New Roman"/>
          <w:sz w:val="28"/>
          <w:szCs w:val="28"/>
        </w:rPr>
        <w:t xml:space="preserve"> – органического генеза, </w:t>
      </w:r>
      <w:proofErr w:type="gramStart"/>
      <w:r w:rsidRPr="00B744DC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744DC">
        <w:rPr>
          <w:rFonts w:ascii="Times New Roman" w:hAnsi="Times New Roman" w:cs="Times New Roman"/>
          <w:sz w:val="28"/>
          <w:szCs w:val="28"/>
        </w:rPr>
        <w:t xml:space="preserve"> характеризуется первичными нарушениями познавательной деятельности, является наиболее стойкой и представляет наиболее тяжелую форму ЗПР.</w:t>
      </w:r>
    </w:p>
    <w:p w:rsidR="00B744DC" w:rsidRDefault="00B744DC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744DC">
        <w:rPr>
          <w:rFonts w:ascii="Times New Roman" w:hAnsi="Times New Roman" w:cs="Times New Roman"/>
          <w:sz w:val="28"/>
          <w:szCs w:val="28"/>
        </w:rPr>
        <w:t>Речь ребёнка с ЗПР характеризуется специфическим недоразвитием всех компонентов:</w:t>
      </w:r>
      <w:proofErr w:type="gramStart"/>
      <w:r w:rsidRPr="00B744DC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B744DC">
        <w:rPr>
          <w:rFonts w:ascii="Times New Roman" w:hAnsi="Times New Roman" w:cs="Times New Roman"/>
          <w:sz w:val="28"/>
          <w:szCs w:val="28"/>
        </w:rPr>
        <w:t>звукопроизношения</w:t>
      </w:r>
      <w:r w:rsidRPr="00B744DC">
        <w:rPr>
          <w:rFonts w:ascii="Times New Roman" w:hAnsi="Times New Roman" w:cs="Times New Roman"/>
          <w:sz w:val="28"/>
          <w:szCs w:val="28"/>
        </w:rPr>
        <w:br/>
        <w:t>-фонематического слуха</w:t>
      </w:r>
      <w:r w:rsidRPr="00B744DC">
        <w:rPr>
          <w:rFonts w:ascii="Times New Roman" w:hAnsi="Times New Roman" w:cs="Times New Roman"/>
          <w:sz w:val="28"/>
          <w:szCs w:val="28"/>
        </w:rPr>
        <w:br/>
        <w:t>-</w:t>
      </w:r>
      <w:proofErr w:type="spellStart"/>
      <w:r w:rsidRPr="00B744DC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B744DC">
        <w:rPr>
          <w:rFonts w:ascii="Times New Roman" w:hAnsi="Times New Roman" w:cs="Times New Roman"/>
          <w:sz w:val="28"/>
          <w:szCs w:val="28"/>
        </w:rPr>
        <w:t xml:space="preserve"> – грамматического строя</w:t>
      </w:r>
      <w:r w:rsidRPr="00B744DC">
        <w:rPr>
          <w:rFonts w:ascii="Times New Roman" w:hAnsi="Times New Roman" w:cs="Times New Roman"/>
          <w:sz w:val="28"/>
          <w:szCs w:val="28"/>
        </w:rPr>
        <w:br/>
        <w:t>-связной речи</w:t>
      </w:r>
    </w:p>
    <w:p w:rsidR="00B744DC" w:rsidRDefault="00B744DC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744DC">
        <w:rPr>
          <w:rFonts w:ascii="Times New Roman" w:hAnsi="Times New Roman" w:cs="Times New Roman"/>
          <w:sz w:val="28"/>
          <w:szCs w:val="28"/>
        </w:rPr>
        <w:t>Сначала преодолеваются нарушения фонетической стороны речи. Дефекты звукопроизношения у детей с ЗПР встречаются чаще и характеризуются большим количеством нарушенных звуков.</w:t>
      </w:r>
      <w:r>
        <w:rPr>
          <w:rFonts w:ascii="Times New Roman" w:hAnsi="Times New Roman" w:cs="Times New Roman"/>
          <w:sz w:val="28"/>
          <w:szCs w:val="28"/>
        </w:rPr>
        <w:t xml:space="preserve"> Коррекция звукопроизношений проходит успешнее с использованием зрительных опор.</w:t>
      </w:r>
    </w:p>
    <w:p w:rsidR="00B744DC" w:rsidRDefault="00B744DC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744DC">
        <w:rPr>
          <w:rFonts w:ascii="Times New Roman" w:hAnsi="Times New Roman" w:cs="Times New Roman"/>
          <w:sz w:val="28"/>
          <w:szCs w:val="28"/>
        </w:rPr>
        <w:t>При коррекции звукопроизношения, слоговой структуры слова ведется работа над активизацией словаря.</w:t>
      </w:r>
      <w:r w:rsidRPr="00B744DC">
        <w:rPr>
          <w:rFonts w:ascii="Times New Roman" w:hAnsi="Times New Roman" w:cs="Times New Roman"/>
          <w:sz w:val="28"/>
          <w:szCs w:val="28"/>
        </w:rPr>
        <w:br/>
        <w:t>Например, при изучении темы «Слоги» подбирается лексический материал на тему «Одежда». Дети учатся делить на слоги многосложные малоупотребительные слова: комбинезон, водолазка и т.д.</w:t>
      </w:r>
    </w:p>
    <w:p w:rsidR="00B744DC" w:rsidRDefault="00B744DC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744DC">
        <w:rPr>
          <w:rFonts w:ascii="Times New Roman" w:hAnsi="Times New Roman" w:cs="Times New Roman"/>
          <w:sz w:val="28"/>
          <w:szCs w:val="28"/>
        </w:rPr>
        <w:t>При работе над формированием речевого высказывания используются наглядные опоры: карточки – схемы, картинки, таблицы – опоры, иллюстрации.</w:t>
      </w:r>
      <w:r w:rsidRPr="00B744DC">
        <w:rPr>
          <w:rFonts w:ascii="Times New Roman" w:hAnsi="Times New Roman" w:cs="Times New Roman"/>
          <w:sz w:val="28"/>
          <w:szCs w:val="28"/>
        </w:rPr>
        <w:br/>
        <w:t>Например, детям предлагается задание: придумать предложение по схеме.</w:t>
      </w:r>
    </w:p>
    <w:p w:rsidR="00B744DC" w:rsidRDefault="00B744DC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744DC">
        <w:rPr>
          <w:rFonts w:ascii="Times New Roman" w:hAnsi="Times New Roman" w:cs="Times New Roman"/>
          <w:sz w:val="28"/>
          <w:szCs w:val="28"/>
        </w:rPr>
        <w:t>Предварительно проводилась следующая работа: слово «собака» заменяли другими словами (пес, щенок, овчарка, Шарик и т.д.), слово «грызет» заменяли словами «нюхает», «прячет», «видит» и т.д.</w:t>
      </w:r>
      <w:proofErr w:type="gramEnd"/>
      <w:r w:rsidRPr="00B744DC">
        <w:rPr>
          <w:rFonts w:ascii="Times New Roman" w:hAnsi="Times New Roman" w:cs="Times New Roman"/>
          <w:sz w:val="28"/>
          <w:szCs w:val="28"/>
        </w:rPr>
        <w:br/>
        <w:t>В итоге дети придумали по схеме следующие предложения:</w:t>
      </w:r>
      <w:r w:rsidRPr="00B744DC">
        <w:rPr>
          <w:rFonts w:ascii="Times New Roman" w:hAnsi="Times New Roman" w:cs="Times New Roman"/>
          <w:sz w:val="28"/>
          <w:szCs w:val="28"/>
        </w:rPr>
        <w:br/>
        <w:t>Собака грызет кость. Цезарь нюхает кость. Пес прячет кость.</w:t>
      </w:r>
      <w:r w:rsidRPr="00B744DC">
        <w:rPr>
          <w:rFonts w:ascii="Times New Roman" w:hAnsi="Times New Roman" w:cs="Times New Roman"/>
          <w:sz w:val="28"/>
          <w:szCs w:val="28"/>
        </w:rPr>
        <w:br/>
      </w:r>
      <w:r w:rsidRPr="00B744DC">
        <w:rPr>
          <w:rFonts w:ascii="Times New Roman" w:hAnsi="Times New Roman" w:cs="Times New Roman"/>
          <w:sz w:val="28"/>
          <w:szCs w:val="28"/>
        </w:rPr>
        <w:lastRenderedPageBreak/>
        <w:t>Дальше ведется работа над распространением предложений с использованием схем.</w:t>
      </w:r>
    </w:p>
    <w:p w:rsidR="00B744DC" w:rsidRDefault="00B744DC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744DC">
        <w:rPr>
          <w:rFonts w:ascii="Times New Roman" w:hAnsi="Times New Roman" w:cs="Times New Roman"/>
          <w:sz w:val="28"/>
          <w:szCs w:val="28"/>
        </w:rPr>
        <w:t xml:space="preserve">Использование метода наглядного моделирования при формировании речевого высказывания позволяет представить абстрактные понятия </w:t>
      </w:r>
      <w:proofErr w:type="gramStart"/>
      <w:r w:rsidRPr="00B744D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744DC">
        <w:rPr>
          <w:rFonts w:ascii="Times New Roman" w:hAnsi="Times New Roman" w:cs="Times New Roman"/>
          <w:sz w:val="28"/>
          <w:szCs w:val="28"/>
        </w:rPr>
        <w:t>слово, текст). Это особенно важно для детей с ЗПР, поскольку мыслительные задания у них решаются с преобладающей ролью внешних средств.</w:t>
      </w:r>
    </w:p>
    <w:p w:rsidR="00B744DC" w:rsidRDefault="00B744DC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744DC">
        <w:rPr>
          <w:rFonts w:ascii="Times New Roman" w:hAnsi="Times New Roman" w:cs="Times New Roman"/>
          <w:sz w:val="28"/>
          <w:szCs w:val="28"/>
        </w:rPr>
        <w:t>Развитию диалога уделяется большое внимание уже с самого начала логопедической работы в первом классе.</w:t>
      </w:r>
      <w:r w:rsidRPr="00B744DC">
        <w:rPr>
          <w:rFonts w:ascii="Times New Roman" w:hAnsi="Times New Roman" w:cs="Times New Roman"/>
          <w:sz w:val="28"/>
          <w:szCs w:val="28"/>
        </w:rPr>
        <w:br/>
        <w:t>Овладение диалогической речью осуществляется параллельно с расширением и уточнением словаря, структуры предложения, с формированием словоизменения и словообразования.</w:t>
      </w:r>
    </w:p>
    <w:p w:rsidR="00B744DC" w:rsidRDefault="00B744DC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744DC">
        <w:rPr>
          <w:rFonts w:ascii="Times New Roman" w:hAnsi="Times New Roman" w:cs="Times New Roman"/>
          <w:sz w:val="28"/>
          <w:szCs w:val="28"/>
        </w:rPr>
        <w:t>При работе над диалогом закрепляется правильное речевое дыхание, формируется правильная интонация, выразительность речи, дети учатся слушать и понимать вопросы.</w:t>
      </w:r>
      <w:r w:rsidRPr="00B744DC">
        <w:rPr>
          <w:rFonts w:ascii="Times New Roman" w:hAnsi="Times New Roman" w:cs="Times New Roman"/>
          <w:sz w:val="28"/>
          <w:szCs w:val="28"/>
        </w:rPr>
        <w:br/>
        <w:t>Приемами развития диалогической речи являются беседы, театрализации.</w:t>
      </w:r>
    </w:p>
    <w:p w:rsidR="00B744DC" w:rsidRDefault="00B744DC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744DC">
        <w:rPr>
          <w:rFonts w:ascii="Times New Roman" w:hAnsi="Times New Roman" w:cs="Times New Roman"/>
          <w:sz w:val="28"/>
          <w:szCs w:val="28"/>
        </w:rPr>
        <w:t>С детьми на занятиях проводятся игры – драматизации коротких стихотворных текстов, которые сначала заучиваются, а затем воспроизводятся по ролям. Диалоги сопровождаются наглядным материалом: картинками, макетами, вырезанными из картона фигурками животных, масками, игрушками и т.д. Воспроизводятся инсценировки по известным детям коротким сказкам.</w:t>
      </w:r>
    </w:p>
    <w:p w:rsidR="00B744DC" w:rsidRDefault="00B744DC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744DC">
        <w:rPr>
          <w:rFonts w:ascii="Times New Roman" w:hAnsi="Times New Roman" w:cs="Times New Roman"/>
          <w:sz w:val="28"/>
          <w:szCs w:val="28"/>
        </w:rPr>
        <w:t>При подведении итогов занятия проводится ролевая игра «Разговор по телефону». Ученик, используя схему – опору, рассказывает маме или другу о том, чем занимался на занятии.</w:t>
      </w:r>
    </w:p>
    <w:p w:rsidR="00B744DC" w:rsidRDefault="00B744DC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744DC">
        <w:rPr>
          <w:rFonts w:ascii="Times New Roman" w:hAnsi="Times New Roman" w:cs="Times New Roman"/>
          <w:sz w:val="28"/>
          <w:szCs w:val="28"/>
        </w:rPr>
        <w:t xml:space="preserve">Дети с ЗПР довольно длительное время задерживаются на этапе </w:t>
      </w:r>
      <w:proofErr w:type="spellStart"/>
      <w:proofErr w:type="gramStart"/>
      <w:r w:rsidRPr="00B744DC">
        <w:rPr>
          <w:rFonts w:ascii="Times New Roman" w:hAnsi="Times New Roman" w:cs="Times New Roman"/>
          <w:sz w:val="28"/>
          <w:szCs w:val="28"/>
        </w:rPr>
        <w:t>вопросно</w:t>
      </w:r>
      <w:proofErr w:type="spellEnd"/>
      <w:r w:rsidRPr="00B744DC">
        <w:rPr>
          <w:rFonts w:ascii="Times New Roman" w:hAnsi="Times New Roman" w:cs="Times New Roman"/>
          <w:sz w:val="28"/>
          <w:szCs w:val="28"/>
        </w:rPr>
        <w:t xml:space="preserve"> – ответной</w:t>
      </w:r>
      <w:proofErr w:type="gramEnd"/>
      <w:r w:rsidRPr="00B744DC">
        <w:rPr>
          <w:rFonts w:ascii="Times New Roman" w:hAnsi="Times New Roman" w:cs="Times New Roman"/>
          <w:sz w:val="28"/>
          <w:szCs w:val="28"/>
        </w:rPr>
        <w:t xml:space="preserve"> формы речи (диалога). Переход к самостоятельному высказыванию очень труден и затягивается до старших классов.</w:t>
      </w:r>
    </w:p>
    <w:p w:rsidR="00B744DC" w:rsidRDefault="00B744DC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744DC">
        <w:rPr>
          <w:rFonts w:ascii="Times New Roman" w:hAnsi="Times New Roman" w:cs="Times New Roman"/>
          <w:sz w:val="28"/>
          <w:szCs w:val="28"/>
        </w:rPr>
        <w:t xml:space="preserve">Работа по формированию умения излагать свои мысли начинается с </w:t>
      </w:r>
      <w:proofErr w:type="gramStart"/>
      <w:r w:rsidRPr="00B744DC">
        <w:rPr>
          <w:rFonts w:ascii="Times New Roman" w:hAnsi="Times New Roman" w:cs="Times New Roman"/>
          <w:sz w:val="28"/>
          <w:szCs w:val="28"/>
        </w:rPr>
        <w:t>пересказа</w:t>
      </w:r>
      <w:proofErr w:type="gramEnd"/>
      <w:r w:rsidRPr="00B744DC">
        <w:rPr>
          <w:rFonts w:ascii="Times New Roman" w:hAnsi="Times New Roman" w:cs="Times New Roman"/>
          <w:sz w:val="28"/>
          <w:szCs w:val="28"/>
        </w:rPr>
        <w:t xml:space="preserve"> услышанного с опорой на вопросы, действия, предметные картинки, составление плана и пересказ по плану, пересказ по отдельным фрагментам (началу, середине, концу). Затем дети учатся выборочному пересказу: например, расскажи сначала о кошке, потом о собаке и т.д.</w:t>
      </w:r>
    </w:p>
    <w:p w:rsidR="00B744DC" w:rsidRDefault="00B744DC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744DC">
        <w:rPr>
          <w:rFonts w:ascii="Times New Roman" w:hAnsi="Times New Roman" w:cs="Times New Roman"/>
          <w:sz w:val="28"/>
          <w:szCs w:val="28"/>
        </w:rPr>
        <w:t>Использование зрительных опор при коррекции звукопроизношения, наглядного моделирования при формировании речевого высказывания, а так же бесед, игр - драматизаций, инсценировок стимулирует речевую активность детей с ЗПР, способствует адекватному ведению диалога, побуждает к более объемным высказываниям.</w:t>
      </w:r>
    </w:p>
    <w:p w:rsidR="00B744DC" w:rsidRDefault="00B744DC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744DC">
        <w:rPr>
          <w:rFonts w:ascii="Times New Roman" w:hAnsi="Times New Roman" w:cs="Times New Roman"/>
          <w:sz w:val="28"/>
          <w:szCs w:val="28"/>
        </w:rPr>
        <w:t xml:space="preserve">Специфика работы с детьми с ЗПР предполагает тесное взаимодействие с учителем – дефектологом. </w:t>
      </w:r>
      <w:r w:rsidRPr="00B744DC">
        <w:rPr>
          <w:rFonts w:ascii="Times New Roman" w:hAnsi="Times New Roman" w:cs="Times New Roman"/>
          <w:sz w:val="28"/>
          <w:szCs w:val="28"/>
        </w:rPr>
        <w:br/>
      </w:r>
      <w:r w:rsidRPr="00B744DC">
        <w:rPr>
          <w:rFonts w:ascii="Times New Roman" w:hAnsi="Times New Roman" w:cs="Times New Roman"/>
          <w:sz w:val="28"/>
          <w:szCs w:val="28"/>
        </w:rPr>
        <w:lastRenderedPageBreak/>
        <w:t xml:space="preserve">На своих занятиях учитель – дефектолог </w:t>
      </w:r>
      <w:proofErr w:type="spellStart"/>
      <w:r w:rsidRPr="00B744DC">
        <w:rPr>
          <w:rFonts w:ascii="Times New Roman" w:hAnsi="Times New Roman" w:cs="Times New Roman"/>
          <w:sz w:val="28"/>
          <w:szCs w:val="28"/>
        </w:rPr>
        <w:t>Чанышева</w:t>
      </w:r>
      <w:proofErr w:type="spellEnd"/>
      <w:r w:rsidRPr="00B744DC">
        <w:rPr>
          <w:rFonts w:ascii="Times New Roman" w:hAnsi="Times New Roman" w:cs="Times New Roman"/>
          <w:sz w:val="28"/>
          <w:szCs w:val="28"/>
        </w:rPr>
        <w:t xml:space="preserve"> Р.Р. автоматизирует поставленные на логопедических занятиях звуки, работает над расширением и систематизацией словаря, над развитием мелкой и артикуляционной моторики.</w:t>
      </w:r>
    </w:p>
    <w:p w:rsidR="00B744DC" w:rsidRDefault="00B744DC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744DC">
        <w:rPr>
          <w:rFonts w:ascii="Times New Roman" w:hAnsi="Times New Roman" w:cs="Times New Roman"/>
          <w:sz w:val="28"/>
          <w:szCs w:val="28"/>
        </w:rPr>
        <w:t xml:space="preserve">Профессиональная деятельность педагога предполагает поиск новых, оптимальных </w:t>
      </w:r>
      <w:proofErr w:type="spellStart"/>
      <w:r w:rsidRPr="00B744DC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B744DC">
        <w:rPr>
          <w:rFonts w:ascii="Times New Roman" w:hAnsi="Times New Roman" w:cs="Times New Roman"/>
          <w:sz w:val="28"/>
          <w:szCs w:val="28"/>
        </w:rPr>
        <w:t xml:space="preserve"> – педагогических подходов, методов, дидактических средств. </w:t>
      </w:r>
      <w:r w:rsidRPr="00B744DC">
        <w:rPr>
          <w:rFonts w:ascii="Times New Roman" w:hAnsi="Times New Roman" w:cs="Times New Roman"/>
          <w:sz w:val="28"/>
          <w:szCs w:val="28"/>
        </w:rPr>
        <w:br/>
        <w:t xml:space="preserve">Поиск новых форм и методов работы с детьми с ЗПР подтолкнул нас к идее использования нетрадиционных методов воздействия: логопедических досугов, </w:t>
      </w:r>
      <w:proofErr w:type="spellStart"/>
      <w:r w:rsidRPr="00B744D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B744DC">
        <w:rPr>
          <w:rFonts w:ascii="Times New Roman" w:hAnsi="Times New Roman" w:cs="Times New Roman"/>
          <w:sz w:val="28"/>
          <w:szCs w:val="28"/>
        </w:rPr>
        <w:t xml:space="preserve"> – развивающих игр, музыкотерапии и т.д.</w:t>
      </w:r>
    </w:p>
    <w:p w:rsidR="00B744DC" w:rsidRDefault="00B744DC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744DC">
        <w:rPr>
          <w:rFonts w:ascii="Times New Roman" w:hAnsi="Times New Roman" w:cs="Times New Roman"/>
          <w:sz w:val="28"/>
          <w:szCs w:val="28"/>
        </w:rPr>
        <w:t>Нетрадиционные методы воздействия оптимизируют процесс коррекции речи детей, содействуют созданию условий для речевого высказывания и восприятия, способствуют оздоровлению всего организма ребёнка.</w:t>
      </w:r>
    </w:p>
    <w:p w:rsidR="00F26D1D" w:rsidRDefault="00F26D1D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26D1D">
        <w:rPr>
          <w:rFonts w:ascii="Times New Roman" w:hAnsi="Times New Roman" w:cs="Times New Roman"/>
          <w:sz w:val="28"/>
          <w:szCs w:val="28"/>
        </w:rPr>
        <w:t xml:space="preserve">Логопедический досуг – это итог работы всего </w:t>
      </w:r>
      <w:proofErr w:type="spellStart"/>
      <w:r w:rsidRPr="00F26D1D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F26D1D">
        <w:rPr>
          <w:rFonts w:ascii="Times New Roman" w:hAnsi="Times New Roman" w:cs="Times New Roman"/>
          <w:sz w:val="28"/>
          <w:szCs w:val="28"/>
        </w:rPr>
        <w:t xml:space="preserve"> во главе с логопедом по коррекции недостатков речи и умственного развития. Логопедический досуг нужен взрослым и детям. Взрослым – как завершение этапа работы и переход к </w:t>
      </w:r>
      <w:proofErr w:type="gramStart"/>
      <w:r w:rsidRPr="00F26D1D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F26D1D">
        <w:rPr>
          <w:rFonts w:ascii="Times New Roman" w:hAnsi="Times New Roman" w:cs="Times New Roman"/>
          <w:sz w:val="28"/>
          <w:szCs w:val="28"/>
        </w:rPr>
        <w:t>, проверка результатов, а детям – как победа над ограниченностью возможностей над недостатками речи, как праздник преодоления себя, праздник ума, грамотности и свободного полета в мире звуков и слов, письма и чтения.</w:t>
      </w:r>
    </w:p>
    <w:p w:rsidR="00B744DC" w:rsidRDefault="00B744DC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744DC">
        <w:rPr>
          <w:rFonts w:ascii="Times New Roman" w:hAnsi="Times New Roman" w:cs="Times New Roman"/>
          <w:sz w:val="28"/>
          <w:szCs w:val="28"/>
        </w:rPr>
        <w:t>Мы убедились, что участие детей с ЗПР в логопедических досугах помогает им раскрепоститься, приобрести опыт публичных выступлений, обогащает их новыми эмоциями, учит выполнять правила совместных игр или действий, в игровой форме закрепить полученные знания, умения и навыки.</w:t>
      </w:r>
    </w:p>
    <w:p w:rsidR="00B744DC" w:rsidRDefault="00B744DC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B744DC">
        <w:rPr>
          <w:rFonts w:ascii="Times New Roman" w:hAnsi="Times New Roman" w:cs="Times New Roman"/>
          <w:sz w:val="28"/>
          <w:szCs w:val="28"/>
        </w:rPr>
        <w:t xml:space="preserve">Для детей с ЗПР не разработаны специальные программы по преодолению нарушений устной и письменной речи. </w:t>
      </w:r>
      <w:r w:rsidRPr="00B744DC">
        <w:rPr>
          <w:rFonts w:ascii="Times New Roman" w:hAnsi="Times New Roman" w:cs="Times New Roman"/>
          <w:sz w:val="28"/>
          <w:szCs w:val="28"/>
        </w:rPr>
        <w:br/>
        <w:t>В 2011 – 2012 учебном году мы разработали «Программу логопедической работы с младшими школьниками с ЗПР».</w:t>
      </w:r>
      <w:r w:rsidRPr="00B744DC">
        <w:rPr>
          <w:rFonts w:ascii="Times New Roman" w:hAnsi="Times New Roman" w:cs="Times New Roman"/>
          <w:sz w:val="28"/>
          <w:szCs w:val="28"/>
        </w:rPr>
        <w:br/>
        <w:t xml:space="preserve">Данная программа разработана с использованием рекомендаций </w:t>
      </w:r>
      <w:proofErr w:type="spellStart"/>
      <w:r w:rsidRPr="00B744DC">
        <w:rPr>
          <w:rFonts w:ascii="Times New Roman" w:hAnsi="Times New Roman" w:cs="Times New Roman"/>
          <w:sz w:val="28"/>
          <w:szCs w:val="28"/>
        </w:rPr>
        <w:t>Л.М.Козыревой</w:t>
      </w:r>
      <w:proofErr w:type="spellEnd"/>
      <w:r w:rsidRPr="00B74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4DC">
        <w:rPr>
          <w:rFonts w:ascii="Times New Roman" w:hAnsi="Times New Roman" w:cs="Times New Roman"/>
          <w:sz w:val="28"/>
          <w:szCs w:val="28"/>
        </w:rPr>
        <w:t>Л.Н.Ефименковой</w:t>
      </w:r>
      <w:proofErr w:type="spellEnd"/>
      <w:r w:rsidRPr="00B74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4DC">
        <w:rPr>
          <w:rFonts w:ascii="Times New Roman" w:hAnsi="Times New Roman" w:cs="Times New Roman"/>
          <w:sz w:val="28"/>
          <w:szCs w:val="28"/>
        </w:rPr>
        <w:t>Г.Г.Мисоренко</w:t>
      </w:r>
      <w:proofErr w:type="spellEnd"/>
      <w:r w:rsidRPr="00B74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4DC">
        <w:rPr>
          <w:rFonts w:ascii="Times New Roman" w:hAnsi="Times New Roman" w:cs="Times New Roman"/>
          <w:sz w:val="28"/>
          <w:szCs w:val="28"/>
        </w:rPr>
        <w:t>И.Н.Садовниковой</w:t>
      </w:r>
      <w:proofErr w:type="spellEnd"/>
      <w:r w:rsidRPr="00B74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4DC">
        <w:rPr>
          <w:rFonts w:ascii="Times New Roman" w:hAnsi="Times New Roman" w:cs="Times New Roman"/>
          <w:sz w:val="28"/>
          <w:szCs w:val="28"/>
        </w:rPr>
        <w:t>Р.И.Лалаевой</w:t>
      </w:r>
      <w:proofErr w:type="spellEnd"/>
      <w:r w:rsidRPr="00B74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4DC">
        <w:rPr>
          <w:rFonts w:ascii="Times New Roman" w:hAnsi="Times New Roman" w:cs="Times New Roman"/>
          <w:sz w:val="28"/>
          <w:szCs w:val="28"/>
        </w:rPr>
        <w:t>В.В.Коноваленко</w:t>
      </w:r>
      <w:proofErr w:type="spellEnd"/>
      <w:r w:rsidRPr="00B74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4DC">
        <w:rPr>
          <w:rFonts w:ascii="Times New Roman" w:hAnsi="Times New Roman" w:cs="Times New Roman"/>
          <w:sz w:val="28"/>
          <w:szCs w:val="28"/>
        </w:rPr>
        <w:t>С.В.Коноваленко</w:t>
      </w:r>
      <w:proofErr w:type="spellEnd"/>
      <w:r w:rsidRPr="00B74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4DC">
        <w:rPr>
          <w:rFonts w:ascii="Times New Roman" w:hAnsi="Times New Roman" w:cs="Times New Roman"/>
          <w:sz w:val="28"/>
          <w:szCs w:val="28"/>
        </w:rPr>
        <w:t>Л.И.Тикуновой</w:t>
      </w:r>
      <w:proofErr w:type="spellEnd"/>
      <w:r w:rsidRPr="00B74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4DC">
        <w:rPr>
          <w:rFonts w:ascii="Times New Roman" w:hAnsi="Times New Roman" w:cs="Times New Roman"/>
          <w:sz w:val="28"/>
          <w:szCs w:val="28"/>
        </w:rPr>
        <w:t>Т.В.Игнатьевой</w:t>
      </w:r>
      <w:proofErr w:type="spellEnd"/>
      <w:r w:rsidRPr="00B744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744DC">
        <w:rPr>
          <w:rFonts w:ascii="Times New Roman" w:hAnsi="Times New Roman" w:cs="Times New Roman"/>
          <w:sz w:val="28"/>
          <w:szCs w:val="28"/>
        </w:rPr>
        <w:t>И.С.Лопухиной</w:t>
      </w:r>
      <w:proofErr w:type="spellEnd"/>
      <w:r w:rsidRPr="00B744DC">
        <w:rPr>
          <w:rFonts w:ascii="Times New Roman" w:hAnsi="Times New Roman" w:cs="Times New Roman"/>
          <w:sz w:val="28"/>
          <w:szCs w:val="28"/>
        </w:rPr>
        <w:t xml:space="preserve"> и общеобразовательной программы начальной школы по русскому языку.</w:t>
      </w:r>
    </w:p>
    <w:p w:rsidR="00F26D1D" w:rsidRDefault="00F26D1D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26D1D">
        <w:rPr>
          <w:rFonts w:ascii="Times New Roman" w:hAnsi="Times New Roman" w:cs="Times New Roman"/>
          <w:sz w:val="28"/>
          <w:szCs w:val="28"/>
        </w:rPr>
        <w:t>Весь материал, представленный в программе, рассчитан на четыре года и составлен с учетом возрастных особенностей учеников и требований общеобразовательной программы начальной школы. Продолжительность занятий составляет: в 1 – 2 классах – по 90 часов (3 часа в неделю), в 3 – 4 классах – по 60 часов (2 часа в неделю).</w:t>
      </w:r>
    </w:p>
    <w:p w:rsidR="00F26D1D" w:rsidRDefault="00F26D1D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26D1D">
        <w:rPr>
          <w:rFonts w:ascii="Times New Roman" w:hAnsi="Times New Roman" w:cs="Times New Roman"/>
          <w:sz w:val="28"/>
          <w:szCs w:val="28"/>
        </w:rPr>
        <w:lastRenderedPageBreak/>
        <w:t>Принцип комплексного построения позволяет организовать обучение блоками, выделение которых из целостной системы основывается на взаимосвязи между компонентами речевой системы.</w:t>
      </w:r>
    </w:p>
    <w:p w:rsidR="00F26D1D" w:rsidRDefault="00F26D1D" w:rsidP="00F26D1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26D1D">
        <w:rPr>
          <w:rFonts w:ascii="Times New Roman" w:hAnsi="Times New Roman" w:cs="Times New Roman"/>
          <w:sz w:val="28"/>
          <w:szCs w:val="28"/>
        </w:rPr>
        <w:t>Продуктивная продуманная организация процесса обучения помогает детям с ЗПР успешно окончить школу, поступить в училища, колледжи, достойно служить в армии и стать неплохими специалистами, успешно социализироваться в обществе.</w:t>
      </w:r>
    </w:p>
    <w:p w:rsidR="00F26D1D" w:rsidRDefault="00F26D1D" w:rsidP="00B744D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744DC" w:rsidRDefault="00B744DC" w:rsidP="00B744D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B744DC" w:rsidRPr="00B744DC" w:rsidRDefault="00B744DC" w:rsidP="00B744DC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B744DC" w:rsidRPr="00B744DC" w:rsidSect="00F26D1D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929"/>
    <w:rsid w:val="00B744DC"/>
    <w:rsid w:val="00BC6C10"/>
    <w:rsid w:val="00C54929"/>
    <w:rsid w:val="00F2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6D1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26D1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6D1D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26D1D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6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D060A5DC2074C2985EBEE25185C06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146125-1372-4C13-97C4-32C0C519ED52}"/>
      </w:docPartPr>
      <w:docPartBody>
        <w:p w:rsidR="00000000" w:rsidRDefault="00645170" w:rsidP="00645170">
          <w:pPr>
            <w:pStyle w:val="FD060A5DC2074C2985EBEE25185C0608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E6C95AEB91B843578291020B4FB405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BB2655-AC0B-4AC5-B97D-FDC6BE245FA0}"/>
      </w:docPartPr>
      <w:docPartBody>
        <w:p w:rsidR="00000000" w:rsidRDefault="00645170" w:rsidP="00645170">
          <w:pPr>
            <w:pStyle w:val="E6C95AEB91B843578291020B4FB405DF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0291DB6791CC4D88831FC2BD416741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DDD564-9AD3-417E-B3B3-76BE747EA38D}"/>
      </w:docPartPr>
      <w:docPartBody>
        <w:p w:rsidR="00000000" w:rsidRDefault="00645170" w:rsidP="00645170">
          <w:pPr>
            <w:pStyle w:val="0291DB6791CC4D88831FC2BD41674174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70"/>
    <w:rsid w:val="0015665D"/>
    <w:rsid w:val="0064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060A5DC2074C2985EBEE25185C0608">
    <w:name w:val="FD060A5DC2074C2985EBEE25185C0608"/>
    <w:rsid w:val="00645170"/>
  </w:style>
  <w:style w:type="paragraph" w:customStyle="1" w:styleId="E6C95AEB91B843578291020B4FB405DF">
    <w:name w:val="E6C95AEB91B843578291020B4FB405DF"/>
    <w:rsid w:val="00645170"/>
  </w:style>
  <w:style w:type="paragraph" w:customStyle="1" w:styleId="0291DB6791CC4D88831FC2BD41674174">
    <w:name w:val="0291DB6791CC4D88831FC2BD41674174"/>
    <w:rsid w:val="00645170"/>
  </w:style>
  <w:style w:type="paragraph" w:customStyle="1" w:styleId="60806BAC8B1C4C9E8B5FE624CAAC202F">
    <w:name w:val="60806BAC8B1C4C9E8B5FE624CAAC202F"/>
    <w:rsid w:val="00645170"/>
  </w:style>
  <w:style w:type="paragraph" w:customStyle="1" w:styleId="2E99F492B8314A6AA87F4A5C4F84C980">
    <w:name w:val="2E99F492B8314A6AA87F4A5C4F84C980"/>
    <w:rsid w:val="00645170"/>
  </w:style>
  <w:style w:type="paragraph" w:customStyle="1" w:styleId="1E56740B634143A896D48423D7CC2A90">
    <w:name w:val="1E56740B634143A896D48423D7CC2A90"/>
    <w:rsid w:val="006451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D060A5DC2074C2985EBEE25185C0608">
    <w:name w:val="FD060A5DC2074C2985EBEE25185C0608"/>
    <w:rsid w:val="00645170"/>
  </w:style>
  <w:style w:type="paragraph" w:customStyle="1" w:styleId="E6C95AEB91B843578291020B4FB405DF">
    <w:name w:val="E6C95AEB91B843578291020B4FB405DF"/>
    <w:rsid w:val="00645170"/>
  </w:style>
  <w:style w:type="paragraph" w:customStyle="1" w:styleId="0291DB6791CC4D88831FC2BD41674174">
    <w:name w:val="0291DB6791CC4D88831FC2BD41674174"/>
    <w:rsid w:val="00645170"/>
  </w:style>
  <w:style w:type="paragraph" w:customStyle="1" w:styleId="60806BAC8B1C4C9E8B5FE624CAAC202F">
    <w:name w:val="60806BAC8B1C4C9E8B5FE624CAAC202F"/>
    <w:rsid w:val="00645170"/>
  </w:style>
  <w:style w:type="paragraph" w:customStyle="1" w:styleId="2E99F492B8314A6AA87F4A5C4F84C980">
    <w:name w:val="2E99F492B8314A6AA87F4A5C4F84C980"/>
    <w:rsid w:val="00645170"/>
  </w:style>
  <w:style w:type="paragraph" w:customStyle="1" w:styleId="1E56740B634143A896D48423D7CC2A90">
    <w:name w:val="1E56740B634143A896D48423D7CC2A90"/>
    <w:rsid w:val="006451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ШКОЛА – ИНТЕРНАТ Г.БЕЛЕБЕЯ </Company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Логопедическая работа с детьми с ЗПР </dc:title>
  <dc:subject>Из опыта работы учителей - логопедов</dc:subject>
  <dc:creator>Колдун</dc:creator>
  <cp:keywords/>
  <dc:description/>
  <cp:lastModifiedBy>Колдун</cp:lastModifiedBy>
  <cp:revision>3</cp:revision>
  <dcterms:created xsi:type="dcterms:W3CDTF">2013-05-28T00:30:00Z</dcterms:created>
  <dcterms:modified xsi:type="dcterms:W3CDTF">2013-05-28T00:48:00Z</dcterms:modified>
</cp:coreProperties>
</file>