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C0" w:rsidRDefault="003057C0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F7DA4" w:rsidRDefault="003057C0">
      <w:pP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81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«</w:t>
      </w:r>
      <w:r w:rsidRPr="009814A7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готовым к школе – не значит уметь читать, писать и считать. Быть готовым к школе – значит быть готовым всему этому научиться»</w:t>
      </w:r>
      <w:r w:rsidRPr="009814A7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3057C0" w:rsidRPr="009814A7" w:rsidRDefault="00BF7DA4">
      <w:pPr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="003057C0" w:rsidRPr="00981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3057C0" w:rsidRPr="00981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Венгер</w:t>
      </w:r>
      <w:proofErr w:type="spellEnd"/>
      <w:r w:rsidR="003057C0" w:rsidRPr="00981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Л.А.)</w:t>
      </w:r>
    </w:p>
    <w:p w:rsidR="0020467F" w:rsidRPr="009814A7" w:rsidRDefault="00D32214" w:rsidP="00D32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31E08" w:rsidRPr="009814A7">
        <w:rPr>
          <w:rFonts w:ascii="Times New Roman" w:hAnsi="Times New Roman" w:cs="Times New Roman"/>
          <w:sz w:val="24"/>
          <w:szCs w:val="24"/>
        </w:rPr>
        <w:t xml:space="preserve">Еще  вчера вы радовались появлению на свет вашего малыша, его первому слову, первым шажкам, а сегодня ваш ребенок </w:t>
      </w:r>
      <w:r w:rsidR="00BF7DA4">
        <w:rPr>
          <w:rFonts w:ascii="Times New Roman" w:hAnsi="Times New Roman" w:cs="Times New Roman"/>
          <w:sz w:val="24"/>
          <w:szCs w:val="24"/>
        </w:rPr>
        <w:t>«</w:t>
      </w:r>
      <w:r w:rsidR="00731E08" w:rsidRPr="009814A7">
        <w:rPr>
          <w:rFonts w:ascii="Times New Roman" w:hAnsi="Times New Roman" w:cs="Times New Roman"/>
          <w:sz w:val="24"/>
          <w:szCs w:val="24"/>
        </w:rPr>
        <w:t>без пяти минут</w:t>
      </w:r>
      <w:r w:rsidR="00BF7DA4">
        <w:rPr>
          <w:rFonts w:ascii="Times New Roman" w:hAnsi="Times New Roman" w:cs="Times New Roman"/>
          <w:sz w:val="24"/>
          <w:szCs w:val="24"/>
        </w:rPr>
        <w:t>»</w:t>
      </w:r>
      <w:r w:rsidR="00731E08" w:rsidRPr="009814A7">
        <w:rPr>
          <w:rFonts w:ascii="Times New Roman" w:hAnsi="Times New Roman" w:cs="Times New Roman"/>
          <w:sz w:val="24"/>
          <w:szCs w:val="24"/>
        </w:rPr>
        <w:t xml:space="preserve"> первоклассник. И каждого заботливого родителя волнует вопрос: «Готов ли мой ребенок к школе?» Как правило, родители смотрят только на уме</w:t>
      </w:r>
      <w:r w:rsidR="00DD5E4C" w:rsidRPr="009814A7">
        <w:rPr>
          <w:rFonts w:ascii="Times New Roman" w:hAnsi="Times New Roman" w:cs="Times New Roman"/>
          <w:sz w:val="24"/>
          <w:szCs w:val="24"/>
        </w:rPr>
        <w:t xml:space="preserve">ние будущего школьника </w:t>
      </w:r>
      <w:r w:rsidR="00731E08" w:rsidRPr="009814A7">
        <w:rPr>
          <w:rFonts w:ascii="Times New Roman" w:hAnsi="Times New Roman" w:cs="Times New Roman"/>
          <w:sz w:val="24"/>
          <w:szCs w:val="24"/>
        </w:rPr>
        <w:t>читать и считать.</w:t>
      </w:r>
      <w:r w:rsidR="00DD5E4C" w:rsidRPr="009814A7">
        <w:rPr>
          <w:rFonts w:ascii="Times New Roman" w:hAnsi="Times New Roman" w:cs="Times New Roman"/>
          <w:sz w:val="24"/>
          <w:szCs w:val="24"/>
        </w:rPr>
        <w:t xml:space="preserve"> И вдруг оказывается,</w:t>
      </w:r>
      <w:r w:rsidR="0020467F" w:rsidRPr="009814A7">
        <w:rPr>
          <w:rFonts w:ascii="Times New Roman" w:hAnsi="Times New Roman" w:cs="Times New Roman"/>
          <w:sz w:val="24"/>
          <w:szCs w:val="24"/>
        </w:rPr>
        <w:t xml:space="preserve"> </w:t>
      </w:r>
      <w:r w:rsidR="003D3274">
        <w:rPr>
          <w:rFonts w:ascii="Times New Roman" w:hAnsi="Times New Roman" w:cs="Times New Roman"/>
          <w:sz w:val="24"/>
          <w:szCs w:val="24"/>
        </w:rPr>
        <w:t>что первоклассник</w:t>
      </w:r>
      <w:r w:rsidR="00DD5E4C" w:rsidRPr="009814A7">
        <w:rPr>
          <w:rFonts w:ascii="Times New Roman" w:hAnsi="Times New Roman" w:cs="Times New Roman"/>
          <w:sz w:val="24"/>
          <w:szCs w:val="24"/>
        </w:rPr>
        <w:t>, который успешно справлялся с зад</w:t>
      </w:r>
      <w:r w:rsidR="003057C0" w:rsidRPr="009814A7">
        <w:rPr>
          <w:rFonts w:ascii="Times New Roman" w:hAnsi="Times New Roman" w:cs="Times New Roman"/>
          <w:sz w:val="24"/>
          <w:szCs w:val="24"/>
        </w:rPr>
        <w:t>аниями в детском саду, знающий все необходимое, не хочет идти в школу и имеет проблемы с дисциплиной.</w:t>
      </w:r>
      <w:r w:rsidR="0020467F" w:rsidRPr="009814A7">
        <w:rPr>
          <w:rFonts w:ascii="Times New Roman" w:hAnsi="Times New Roman" w:cs="Times New Roman"/>
          <w:sz w:val="24"/>
          <w:szCs w:val="24"/>
        </w:rPr>
        <w:t xml:space="preserve"> Почему же так происходит?? Что же такое «готовность к школе»?</w:t>
      </w:r>
    </w:p>
    <w:p w:rsidR="0020467F" w:rsidRPr="009814A7" w:rsidRDefault="0020467F" w:rsidP="0020467F">
      <w:pPr>
        <w:rPr>
          <w:rFonts w:ascii="Times New Roman" w:hAnsi="Times New Roman" w:cs="Times New Roman"/>
          <w:sz w:val="24"/>
          <w:szCs w:val="24"/>
        </w:rPr>
      </w:pPr>
      <w:r w:rsidRPr="009814A7">
        <w:rPr>
          <w:rFonts w:ascii="Times New Roman" w:hAnsi="Times New Roman" w:cs="Times New Roman"/>
          <w:sz w:val="24"/>
          <w:szCs w:val="24"/>
        </w:rPr>
        <w:t xml:space="preserve"> Готовность к школе определяется следующими факторами:</w:t>
      </w:r>
    </w:p>
    <w:p w:rsidR="00C255BE" w:rsidRPr="009814A7" w:rsidRDefault="00C255BE" w:rsidP="00C255B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4A7">
        <w:rPr>
          <w:rFonts w:ascii="Times New Roman" w:hAnsi="Times New Roman" w:cs="Times New Roman"/>
          <w:sz w:val="24"/>
          <w:szCs w:val="24"/>
        </w:rPr>
        <w:t>Физическая готовность.</w:t>
      </w:r>
    </w:p>
    <w:p w:rsidR="00C255BE" w:rsidRPr="009814A7" w:rsidRDefault="00C255BE" w:rsidP="00C255B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4A7">
        <w:rPr>
          <w:rFonts w:ascii="Times New Roman" w:hAnsi="Times New Roman" w:cs="Times New Roman"/>
          <w:sz w:val="24"/>
          <w:szCs w:val="24"/>
        </w:rPr>
        <w:t>Интеллектуальная готовность.</w:t>
      </w:r>
    </w:p>
    <w:p w:rsidR="00C255BE" w:rsidRPr="009814A7" w:rsidRDefault="00C255BE" w:rsidP="00C255B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4A7">
        <w:rPr>
          <w:rFonts w:ascii="Times New Roman" w:hAnsi="Times New Roman" w:cs="Times New Roman"/>
          <w:sz w:val="24"/>
          <w:szCs w:val="24"/>
        </w:rPr>
        <w:t>Социально-психологическая готовность.</w:t>
      </w:r>
    </w:p>
    <w:p w:rsidR="0020467F" w:rsidRPr="009814A7" w:rsidRDefault="00C255BE" w:rsidP="009814A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14A7">
        <w:rPr>
          <w:rFonts w:ascii="Times New Roman" w:hAnsi="Times New Roman" w:cs="Times New Roman"/>
          <w:sz w:val="24"/>
          <w:szCs w:val="24"/>
        </w:rPr>
        <w:t>Эмоционально-волевая готовность.</w:t>
      </w:r>
    </w:p>
    <w:p w:rsidR="009814A7" w:rsidRPr="009814A7" w:rsidRDefault="00D32214" w:rsidP="00D32214">
      <w:pPr>
        <w:pStyle w:val="a4"/>
        <w:shd w:val="clear" w:color="auto" w:fill="FFFFFF"/>
        <w:spacing w:before="0" w:beforeAutospacing="0" w:after="225" w:afterAutospacing="0"/>
        <w:jc w:val="both"/>
        <w:rPr>
          <w:color w:val="000000"/>
        </w:rPr>
      </w:pPr>
      <w:r>
        <w:rPr>
          <w:b/>
          <w:i/>
          <w:iCs/>
        </w:rPr>
        <w:t xml:space="preserve">    </w:t>
      </w:r>
      <w:r w:rsidR="009814A7" w:rsidRPr="00D32214">
        <w:rPr>
          <w:b/>
          <w:i/>
          <w:iCs/>
        </w:rPr>
        <w:t>Физическая готовность</w:t>
      </w:r>
      <w:r w:rsidR="009814A7" w:rsidRPr="009814A7">
        <w:rPr>
          <w:rStyle w:val="apple-converted-space"/>
          <w:color w:val="000000"/>
        </w:rPr>
        <w:t> </w:t>
      </w:r>
      <w:r w:rsidR="009814A7" w:rsidRPr="009814A7">
        <w:rPr>
          <w:color w:val="000000"/>
        </w:rPr>
        <w:t>– фундамент готовности к школе.  Ребёнку предстоит период  адаптации, для которого характерны изменения в поведении: нарушается сон, аппетит, наблюдаются повышенная раздражительность, замкнутость, плаксивость.  Это всё внешние проявления  физического и нервного напряжения, которые со временем проходят.  Родителям важно помнить, что период острой адаптации приходится на первые 6-9 недель обучения; самим родителям следует быть терпимыми и  внимательными к детям. Постепенно дети привыкают к ритму школьной жизни, меньше устают; возвращается  хорошее ровное настроение, они охотно общаются с родителями и сверстниками.</w:t>
      </w:r>
    </w:p>
    <w:p w:rsidR="009814A7" w:rsidRPr="009814A7" w:rsidRDefault="009814A7" w:rsidP="009814A7">
      <w:pPr>
        <w:pStyle w:val="a4"/>
        <w:shd w:val="clear" w:color="auto" w:fill="FFFFFF"/>
        <w:spacing w:before="0" w:beforeAutospacing="0" w:after="225" w:afterAutospacing="0"/>
        <w:rPr>
          <w:color w:val="000000"/>
        </w:rPr>
      </w:pPr>
      <w:r w:rsidRPr="009814A7">
        <w:rPr>
          <w:i/>
          <w:iCs/>
          <w:color w:val="000000"/>
        </w:rPr>
        <w:t>   </w:t>
      </w:r>
      <w:r w:rsidRPr="00D32214">
        <w:rPr>
          <w:b/>
          <w:i/>
          <w:iCs/>
          <w:color w:val="000000"/>
        </w:rPr>
        <w:t>  Интеллектуальная готовность</w:t>
      </w:r>
      <w:r w:rsidRPr="00D32214">
        <w:rPr>
          <w:rStyle w:val="apple-converted-space"/>
          <w:b/>
          <w:color w:val="000000"/>
        </w:rPr>
        <w:t> </w:t>
      </w:r>
      <w:r w:rsidRPr="009814A7">
        <w:rPr>
          <w:color w:val="000000"/>
        </w:rPr>
        <w:t>ребенка к школе  предполагает наличие у него достаточного кругозора, а также развитие внимания, памяти, сформированные мыслительные операции анализа, синтеза, обобщения, умение устанавливать связи между явлениями и событиями. Сюда включается багаж знаний, соответствующий возрасту и набор специфических навыков, нужных для обучения в школе. Когда мы готовим ребёнка к школе, мало научить его читать или считать, умения должны быть гораздо шире.</w:t>
      </w:r>
    </w:p>
    <w:p w:rsidR="009814A7" w:rsidRPr="009814A7" w:rsidRDefault="009814A7" w:rsidP="009814A7">
      <w:pPr>
        <w:pStyle w:val="a4"/>
        <w:shd w:val="clear" w:color="auto" w:fill="FFFFFF"/>
        <w:spacing w:before="0" w:beforeAutospacing="0" w:after="225" w:afterAutospacing="0"/>
        <w:rPr>
          <w:color w:val="000000"/>
        </w:rPr>
      </w:pPr>
      <w:r w:rsidRPr="009814A7">
        <w:rPr>
          <w:i/>
          <w:iCs/>
          <w:color w:val="000000"/>
        </w:rPr>
        <w:t xml:space="preserve">    </w:t>
      </w:r>
      <w:r w:rsidRPr="00D32214">
        <w:rPr>
          <w:b/>
          <w:i/>
          <w:iCs/>
          <w:color w:val="000000"/>
        </w:rPr>
        <w:t>Социально-психологическая</w:t>
      </w:r>
      <w:r w:rsidRPr="009814A7">
        <w:rPr>
          <w:rStyle w:val="apple-converted-space"/>
          <w:color w:val="000000"/>
        </w:rPr>
        <w:t> </w:t>
      </w:r>
      <w:r w:rsidRPr="009814A7">
        <w:rPr>
          <w:color w:val="000000"/>
        </w:rPr>
        <w:t>готовность в своей структуре предполагает три спектра: личностная готовность, социальная готовность и психологическая готовность.</w:t>
      </w:r>
    </w:p>
    <w:p w:rsidR="009814A7" w:rsidRPr="009814A7" w:rsidRDefault="00D32214" w:rsidP="009814A7">
      <w:pPr>
        <w:pStyle w:val="a4"/>
        <w:shd w:val="clear" w:color="auto" w:fill="FFFFFF"/>
        <w:spacing w:before="0" w:beforeAutospacing="0" w:after="225" w:afterAutospacing="0"/>
        <w:rPr>
          <w:color w:val="000000"/>
        </w:rPr>
      </w:pPr>
      <w:r>
        <w:rPr>
          <w:b/>
          <w:i/>
          <w:iCs/>
          <w:color w:val="000000"/>
        </w:rPr>
        <w:t xml:space="preserve">    </w:t>
      </w:r>
      <w:r w:rsidR="009814A7" w:rsidRPr="00D32214">
        <w:rPr>
          <w:b/>
          <w:i/>
          <w:iCs/>
          <w:color w:val="000000"/>
        </w:rPr>
        <w:t>Личностная готовно</w:t>
      </w:r>
      <w:r w:rsidR="009814A7" w:rsidRPr="009814A7">
        <w:rPr>
          <w:i/>
          <w:iCs/>
          <w:color w:val="000000"/>
        </w:rPr>
        <w:t>сть</w:t>
      </w:r>
      <w:r w:rsidR="009814A7" w:rsidRPr="009814A7">
        <w:rPr>
          <w:rStyle w:val="apple-converted-space"/>
          <w:color w:val="000000"/>
        </w:rPr>
        <w:t> </w:t>
      </w:r>
      <w:r w:rsidR="009814A7" w:rsidRPr="009814A7">
        <w:rPr>
          <w:color w:val="000000"/>
        </w:rPr>
        <w:t>включает формирование у ребенка готовности к принятию новой социальной позиции - положение школьника, имеющего круг прав и обязанностей. Это выражается в отношении ребенка к школе, к учебной деятельности, учителям, самому себе, к принятию новой социальной позиции. Сюда же входит и определенный уровень развития мотивационной сферы. Готовым к школьному обучению является ребенок, которого школа привлекает не внешней стороной (атрибуты школьной жизни - портфель, учебники, тетради), а возможность получать новые знания.  С этой целью родителям необходимо объяснить своему ребенку, что дети ходят учиться для получения знаний, которые необходимы каждому человеку.</w:t>
      </w:r>
    </w:p>
    <w:p w:rsidR="009814A7" w:rsidRPr="009814A7" w:rsidRDefault="009814A7" w:rsidP="009814A7">
      <w:pPr>
        <w:pStyle w:val="a4"/>
        <w:shd w:val="clear" w:color="auto" w:fill="FFFFFF"/>
        <w:spacing w:before="0" w:beforeAutospacing="0" w:after="225" w:afterAutospacing="0"/>
        <w:rPr>
          <w:color w:val="000000"/>
        </w:rPr>
      </w:pPr>
      <w:r w:rsidRPr="009814A7">
        <w:rPr>
          <w:color w:val="000000"/>
        </w:rPr>
        <w:lastRenderedPageBreak/>
        <w:t> </w:t>
      </w:r>
      <w:r w:rsidRPr="009814A7">
        <w:rPr>
          <w:i/>
          <w:iCs/>
          <w:color w:val="000000"/>
        </w:rPr>
        <w:t xml:space="preserve">   </w:t>
      </w:r>
      <w:r w:rsidRPr="00D32214">
        <w:rPr>
          <w:b/>
          <w:i/>
          <w:iCs/>
          <w:color w:val="000000"/>
        </w:rPr>
        <w:t>Психологическая готовность</w:t>
      </w:r>
      <w:r w:rsidRPr="009814A7">
        <w:rPr>
          <w:rStyle w:val="apple-converted-space"/>
          <w:color w:val="000000"/>
        </w:rPr>
        <w:t> </w:t>
      </w:r>
      <w:r w:rsidRPr="009814A7">
        <w:rPr>
          <w:color w:val="000000"/>
        </w:rPr>
        <w:t>предполагает достаточный уровень развития познавательных процессов: восприятия, внимания, памяти, мышления,</w:t>
      </w:r>
      <w:r w:rsidRPr="009814A7">
        <w:rPr>
          <w:rStyle w:val="apple-converted-space"/>
          <w:color w:val="000000"/>
        </w:rPr>
        <w:t> </w:t>
      </w:r>
      <w:hyperlink r:id="rId5" w:tgtFrame="_blank" w:history="1">
        <w:r w:rsidRPr="009814A7">
          <w:rPr>
            <w:rStyle w:val="a6"/>
            <w:color w:val="000000"/>
            <w:u w:val="none"/>
          </w:rPr>
          <w:t>воображения</w:t>
        </w:r>
      </w:hyperlink>
      <w:r w:rsidRPr="009814A7">
        <w:rPr>
          <w:rStyle w:val="apple-converted-space"/>
          <w:color w:val="000000"/>
        </w:rPr>
        <w:t> </w:t>
      </w:r>
      <w:r w:rsidRPr="009814A7">
        <w:rPr>
          <w:color w:val="000000"/>
        </w:rPr>
        <w:t>и речи. А также произвольность внимания и поведенческих реакций, обеспечивающих усидчивость.</w:t>
      </w:r>
    </w:p>
    <w:p w:rsidR="009814A7" w:rsidRPr="009814A7" w:rsidRDefault="009814A7" w:rsidP="009814A7">
      <w:pPr>
        <w:pStyle w:val="a4"/>
        <w:shd w:val="clear" w:color="auto" w:fill="FFFFFF"/>
        <w:spacing w:before="0" w:beforeAutospacing="0" w:after="225" w:afterAutospacing="0"/>
        <w:rPr>
          <w:color w:val="000000"/>
        </w:rPr>
      </w:pPr>
      <w:r w:rsidRPr="009814A7">
        <w:rPr>
          <w:color w:val="000000"/>
        </w:rPr>
        <w:t>   </w:t>
      </w:r>
      <w:r w:rsidRPr="009814A7">
        <w:rPr>
          <w:i/>
          <w:iCs/>
          <w:color w:val="000000"/>
        </w:rPr>
        <w:t xml:space="preserve">  </w:t>
      </w:r>
      <w:r w:rsidRPr="00D32214">
        <w:rPr>
          <w:b/>
          <w:i/>
          <w:iCs/>
          <w:color w:val="000000"/>
        </w:rPr>
        <w:t>Социальная готовность</w:t>
      </w:r>
      <w:r w:rsidRPr="009814A7">
        <w:rPr>
          <w:color w:val="000000"/>
        </w:rPr>
        <w:t>  предполагает  качества, благодаря которым ребёнок мог бы общаться с другими детьми и взрослыми. Это проявляется в умении ребенка подчинять свое поведение законам детских групп и нормам поведения, установленным в классе, действовать совместно с другими ребятами, в случае необходимости уступать или отстаивать свою правоту, подчиняться или руководить.   Соответственно, родителям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 Следует давать ребенку только позитивную информацию о школе. Помните, что ваши оценки и суждения с легкостью заимствуются детьми, воспринимаются некритично. Ребенок должен видеть, что родители спокойно и уверенно смотрят на его предстоящее поступление в школу.</w:t>
      </w:r>
    </w:p>
    <w:p w:rsidR="009814A7" w:rsidRPr="009814A7" w:rsidRDefault="009814A7" w:rsidP="009814A7">
      <w:pPr>
        <w:pStyle w:val="a4"/>
        <w:shd w:val="clear" w:color="auto" w:fill="FFFFFF"/>
        <w:spacing w:before="0" w:beforeAutospacing="0" w:after="225" w:afterAutospacing="0"/>
        <w:rPr>
          <w:color w:val="000000"/>
        </w:rPr>
      </w:pPr>
      <w:r w:rsidRPr="009814A7">
        <w:rPr>
          <w:color w:val="000000"/>
        </w:rPr>
        <w:t>  </w:t>
      </w:r>
      <w:r w:rsidRPr="009814A7">
        <w:rPr>
          <w:i/>
          <w:iCs/>
          <w:color w:val="000000"/>
        </w:rPr>
        <w:t xml:space="preserve">   </w:t>
      </w:r>
      <w:r w:rsidRPr="00D32214">
        <w:rPr>
          <w:b/>
          <w:i/>
          <w:iCs/>
          <w:color w:val="000000"/>
        </w:rPr>
        <w:t>Эмоционально-волевая</w:t>
      </w:r>
      <w:r w:rsidRPr="009814A7">
        <w:rPr>
          <w:rStyle w:val="apple-converted-space"/>
          <w:color w:val="000000"/>
        </w:rPr>
        <w:t> </w:t>
      </w:r>
      <w:r w:rsidRPr="009814A7">
        <w:rPr>
          <w:color w:val="000000"/>
        </w:rPr>
        <w:t>готовность считается сформированной, если ребенок умеет ставить цель, принять решение о начале деятельности, наметить план действий, выполнить его, проявив определенные усилия, оценить результат своей деятельности, а также умения длительно выполнять не очень привлекательную работу. Хорошо, если ребёнок способен принимать достойно неудачи, быть готовым к тому, что он не будет всегда лучшим и всегда в центре внимания. К началу школьного обучения у ребенка должна быть достигнута сравнительно хорошая эмоциональная устойчивость, на фоне которой и возможно протекание учебной деятельности.</w:t>
      </w:r>
    </w:p>
    <w:p w:rsidR="009814A7" w:rsidRDefault="00F86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14A7">
        <w:rPr>
          <w:rFonts w:ascii="Times New Roman" w:hAnsi="Times New Roman" w:cs="Times New Roman"/>
          <w:sz w:val="24"/>
          <w:szCs w:val="24"/>
        </w:rPr>
        <w:t>Проверить психологическую готовность  ребенка к школе вы можете самостоятельно. Для этого выясните, умеет ли будущий первоклассник:</w:t>
      </w:r>
    </w:p>
    <w:p w:rsidR="009814A7" w:rsidRPr="00B33A36" w:rsidRDefault="009814A7" w:rsidP="00B33A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3A36">
        <w:rPr>
          <w:rStyle w:val="c1"/>
          <w:rFonts w:ascii="Times New Roman" w:hAnsi="Times New Roman" w:cs="Times New Roman"/>
          <w:sz w:val="24"/>
          <w:szCs w:val="24"/>
        </w:rPr>
        <w:t>Заниматься одним делом (не обязательно интересным) в течение 20 - 30 минут или хотя бы сидеть это время на месте;</w:t>
      </w:r>
    </w:p>
    <w:p w:rsidR="009814A7" w:rsidRPr="00B33A36" w:rsidRDefault="00B33A36" w:rsidP="00B33A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С первого раза правильно понимать  простейшие задания (</w:t>
      </w:r>
      <w:r w:rsidR="009814A7" w:rsidRPr="00B33A36">
        <w:rPr>
          <w:rStyle w:val="c1"/>
          <w:rFonts w:ascii="Times New Roman" w:hAnsi="Times New Roman" w:cs="Times New Roman"/>
          <w:sz w:val="24"/>
          <w:szCs w:val="24"/>
        </w:rPr>
        <w:t>например, нарисовать мужчину (а не просто человека, принцессу, робота или что захочет</w:t>
      </w:r>
      <w:r>
        <w:rPr>
          <w:rStyle w:val="c1"/>
          <w:rFonts w:ascii="Times New Roman" w:hAnsi="Times New Roman" w:cs="Times New Roman"/>
          <w:sz w:val="24"/>
          <w:szCs w:val="24"/>
        </w:rPr>
        <w:t>)</w:t>
      </w:r>
      <w:r w:rsidR="009814A7" w:rsidRPr="00B33A36">
        <w:rPr>
          <w:rStyle w:val="c1"/>
          <w:rFonts w:ascii="Times New Roman" w:hAnsi="Times New Roman" w:cs="Times New Roman"/>
          <w:sz w:val="24"/>
          <w:szCs w:val="24"/>
        </w:rPr>
        <w:t>);</w:t>
      </w:r>
    </w:p>
    <w:p w:rsidR="009814A7" w:rsidRPr="00B33A36" w:rsidRDefault="009814A7" w:rsidP="00B33A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3A36">
        <w:rPr>
          <w:rStyle w:val="c1"/>
          <w:rFonts w:ascii="Times New Roman" w:hAnsi="Times New Roman" w:cs="Times New Roman"/>
          <w:sz w:val="24"/>
          <w:szCs w:val="24"/>
        </w:rPr>
        <w:t>Действовать точно по образцу (например, срисовать простой рисунок, не заменяя деталей, не используя другие цвета);</w:t>
      </w:r>
    </w:p>
    <w:p w:rsidR="009814A7" w:rsidRPr="00B33A36" w:rsidRDefault="009814A7" w:rsidP="00B33A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3A36">
        <w:rPr>
          <w:rStyle w:val="c1"/>
          <w:rFonts w:ascii="Times New Roman" w:hAnsi="Times New Roman" w:cs="Times New Roman"/>
          <w:sz w:val="24"/>
          <w:szCs w:val="24"/>
        </w:rPr>
        <w:t>Д</w:t>
      </w:r>
      <w:r w:rsidR="00B33A36" w:rsidRPr="00B33A36">
        <w:rPr>
          <w:rStyle w:val="c1"/>
          <w:rFonts w:ascii="Times New Roman" w:hAnsi="Times New Roman" w:cs="Times New Roman"/>
          <w:sz w:val="24"/>
          <w:szCs w:val="24"/>
        </w:rPr>
        <w:t xml:space="preserve">ействовать </w:t>
      </w:r>
      <w:r w:rsidRPr="00B33A36">
        <w:rPr>
          <w:rStyle w:val="c1"/>
          <w:rFonts w:ascii="Times New Roman" w:hAnsi="Times New Roman" w:cs="Times New Roman"/>
          <w:sz w:val="24"/>
          <w:szCs w:val="24"/>
        </w:rPr>
        <w:t>в заданном ритме и темпе без ошибок на протяжени</w:t>
      </w:r>
      <w:proofErr w:type="gramStart"/>
      <w:r w:rsidRPr="00B33A36">
        <w:rPr>
          <w:rStyle w:val="c1"/>
          <w:rFonts w:ascii="Times New Roman" w:hAnsi="Times New Roman" w:cs="Times New Roman"/>
          <w:sz w:val="24"/>
          <w:szCs w:val="24"/>
        </w:rPr>
        <w:t>е</w:t>
      </w:r>
      <w:proofErr w:type="gramEnd"/>
      <w:r w:rsidRPr="00B33A36">
        <w:rPr>
          <w:rStyle w:val="c1"/>
          <w:rFonts w:ascii="Times New Roman" w:hAnsi="Times New Roman" w:cs="Times New Roman"/>
          <w:sz w:val="24"/>
          <w:szCs w:val="24"/>
        </w:rPr>
        <w:t xml:space="preserve"> 4 - 5 минут (например, рисовать простой геометрический узор в тетради в клетку под диктовку взрослого: "кружок - квадрат, кружок - квадрат", а потом самостоятельно с той же скоростью);</w:t>
      </w:r>
    </w:p>
    <w:p w:rsidR="009814A7" w:rsidRPr="00B33A36" w:rsidRDefault="009814A7" w:rsidP="00B33A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3A36">
        <w:rPr>
          <w:rStyle w:val="c1"/>
          <w:rFonts w:ascii="Times New Roman" w:hAnsi="Times New Roman" w:cs="Times New Roman"/>
          <w:sz w:val="24"/>
          <w:szCs w:val="24"/>
        </w:rPr>
        <w:t>Хорошо ориентироваться в пространстве и на листе бумаги (не путать понятия верх - низ, над - под, направо - налево; уметь нарисовать узор по клеточкам под диктовку взрослого: "три клеточки вверх, три направо, одна вниз, одна направо, одна вверх, три вниз" и т.д.);</w:t>
      </w:r>
    </w:p>
    <w:p w:rsidR="009814A7" w:rsidRPr="00B33A36" w:rsidRDefault="009814A7" w:rsidP="00B33A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3A36">
        <w:rPr>
          <w:rStyle w:val="c1"/>
          <w:rFonts w:ascii="Times New Roman" w:hAnsi="Times New Roman" w:cs="Times New Roman"/>
          <w:sz w:val="24"/>
          <w:szCs w:val="24"/>
        </w:rPr>
        <w:t>Ориентироваться в понятиях больше - меньше, раньше - позже, сначала - потом, одинаковые - разные.</w:t>
      </w:r>
    </w:p>
    <w:p w:rsidR="00A37EA9" w:rsidRDefault="00A37EA9" w:rsidP="00A37EA9">
      <w:pPr>
        <w:pStyle w:val="c0"/>
        <w:spacing w:before="0" w:beforeAutospacing="0" w:after="0" w:afterAutospacing="0"/>
        <w:ind w:left="360"/>
        <w:rPr>
          <w:rStyle w:val="c2"/>
          <w:b/>
          <w:bCs/>
          <w:sz w:val="28"/>
          <w:szCs w:val="28"/>
        </w:rPr>
      </w:pPr>
    </w:p>
    <w:p w:rsidR="00A37EA9" w:rsidRDefault="00A37EA9" w:rsidP="00A37EA9">
      <w:pPr>
        <w:pStyle w:val="c0"/>
        <w:spacing w:before="0" w:beforeAutospacing="0" w:after="0" w:afterAutospacing="0"/>
        <w:ind w:left="360"/>
        <w:rPr>
          <w:rStyle w:val="c2"/>
          <w:b/>
          <w:bCs/>
          <w:sz w:val="28"/>
          <w:szCs w:val="28"/>
        </w:rPr>
      </w:pPr>
    </w:p>
    <w:p w:rsidR="00A37EA9" w:rsidRDefault="00A37EA9" w:rsidP="00A37EA9">
      <w:pPr>
        <w:pStyle w:val="c0"/>
        <w:spacing w:before="0" w:beforeAutospacing="0" w:after="0" w:afterAutospacing="0"/>
        <w:ind w:left="360"/>
        <w:rPr>
          <w:rStyle w:val="c2"/>
          <w:b/>
          <w:bCs/>
          <w:sz w:val="28"/>
          <w:szCs w:val="28"/>
        </w:rPr>
      </w:pPr>
    </w:p>
    <w:p w:rsidR="00A37EA9" w:rsidRDefault="00A37EA9" w:rsidP="00A37EA9">
      <w:pPr>
        <w:pStyle w:val="c0"/>
        <w:spacing w:before="0" w:beforeAutospacing="0" w:after="0" w:afterAutospacing="0"/>
        <w:ind w:left="360"/>
        <w:rPr>
          <w:rStyle w:val="c2"/>
          <w:b/>
          <w:bCs/>
          <w:sz w:val="28"/>
          <w:szCs w:val="28"/>
        </w:rPr>
      </w:pPr>
    </w:p>
    <w:p w:rsidR="00A37EA9" w:rsidRPr="00A37EA9" w:rsidRDefault="00A37EA9" w:rsidP="00A37EA9">
      <w:pPr>
        <w:pStyle w:val="c0"/>
        <w:spacing w:before="0" w:beforeAutospacing="0" w:after="0" w:afterAutospacing="0"/>
        <w:ind w:left="360"/>
        <w:rPr>
          <w:sz w:val="18"/>
          <w:szCs w:val="18"/>
        </w:rPr>
      </w:pPr>
      <w:r w:rsidRPr="00A37EA9">
        <w:rPr>
          <w:rStyle w:val="c2"/>
          <w:b/>
          <w:bCs/>
          <w:sz w:val="28"/>
          <w:szCs w:val="28"/>
        </w:rPr>
        <w:t>Что  должен знать ребенок, поступающий в школу</w:t>
      </w:r>
    </w:p>
    <w:p w:rsidR="00A37EA9" w:rsidRPr="00A37EA9" w:rsidRDefault="00A37EA9" w:rsidP="00A37EA9">
      <w:pPr>
        <w:pStyle w:val="c0"/>
        <w:spacing w:before="0" w:beforeAutospacing="0" w:after="0" w:afterAutospacing="0"/>
        <w:ind w:left="720"/>
        <w:rPr>
          <w:sz w:val="18"/>
          <w:szCs w:val="18"/>
        </w:rPr>
      </w:pPr>
      <w:r>
        <w:rPr>
          <w:rStyle w:val="c1"/>
          <w:b/>
          <w:bCs/>
        </w:rPr>
        <w:t xml:space="preserve">                        </w:t>
      </w:r>
      <w:r w:rsidRPr="00A37EA9">
        <w:rPr>
          <w:rStyle w:val="c1"/>
          <w:b/>
          <w:bCs/>
        </w:rPr>
        <w:t>Общий кругозор: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Фамилия, имя.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Дата рождения.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Возраст.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Как зовут родителей.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Домашний адрес.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В какой стране живет.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Знание животных (диких, домашних, северных и южных стран).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Знание растений.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Знание профессий, видов спорта, транспорта.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Быт людей.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Уметь объяснить закономерности природных явлений.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Времена года, месяцы по сезонам, дни недели.</w:t>
      </w:r>
    </w:p>
    <w:p w:rsidR="00A37EA9" w:rsidRPr="00A37EA9" w:rsidRDefault="00A37EA9" w:rsidP="00A37EA9">
      <w:pPr>
        <w:pStyle w:val="c0"/>
        <w:spacing w:before="0" w:beforeAutospacing="0" w:after="0" w:afterAutospacing="0"/>
        <w:ind w:left="720"/>
        <w:rPr>
          <w:sz w:val="18"/>
          <w:szCs w:val="18"/>
        </w:rPr>
      </w:pPr>
      <w:r>
        <w:rPr>
          <w:rStyle w:val="c1"/>
          <w:b/>
          <w:bCs/>
        </w:rPr>
        <w:t xml:space="preserve">                  </w:t>
      </w:r>
      <w:r w:rsidRPr="00A37EA9">
        <w:rPr>
          <w:rStyle w:val="c1"/>
          <w:b/>
          <w:bCs/>
        </w:rPr>
        <w:t>2. Мышление: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"Определение четвертого лишнего.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"Классификация, обобщение.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"Сходство/различия.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"Умение решать логические задачи.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"Сложение фигур из частей.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"Сложение из счетных палочек.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"Постройки из кубиков по чертежу, счет использованных кубиков.</w:t>
      </w:r>
    </w:p>
    <w:p w:rsidR="00A37EA9" w:rsidRPr="00A37EA9" w:rsidRDefault="00A37EA9" w:rsidP="00A37EA9">
      <w:pPr>
        <w:pStyle w:val="c0"/>
        <w:spacing w:before="0" w:beforeAutospacing="0" w:after="0" w:afterAutospacing="0"/>
        <w:ind w:left="720"/>
        <w:rPr>
          <w:sz w:val="18"/>
          <w:szCs w:val="18"/>
        </w:rPr>
      </w:pPr>
      <w:r>
        <w:rPr>
          <w:rStyle w:val="c1"/>
          <w:b/>
          <w:bCs/>
        </w:rPr>
        <w:t xml:space="preserve">                   </w:t>
      </w:r>
      <w:r w:rsidRPr="00A37EA9">
        <w:rPr>
          <w:rStyle w:val="c1"/>
          <w:b/>
          <w:bCs/>
        </w:rPr>
        <w:t>3. Внимание: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"Устойчивость (сравнение 2-х картинок с 10-15 различиями).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"Переключение.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"Распределение.</w:t>
      </w:r>
    </w:p>
    <w:p w:rsidR="00A37EA9" w:rsidRPr="00A37EA9" w:rsidRDefault="00A37EA9" w:rsidP="00A37EA9">
      <w:pPr>
        <w:pStyle w:val="c0"/>
        <w:spacing w:before="0" w:beforeAutospacing="0" w:after="0" w:afterAutospacing="0"/>
        <w:ind w:left="720"/>
        <w:rPr>
          <w:sz w:val="18"/>
          <w:szCs w:val="18"/>
        </w:rPr>
      </w:pPr>
      <w:r>
        <w:rPr>
          <w:rStyle w:val="c1"/>
          <w:b/>
          <w:bCs/>
        </w:rPr>
        <w:t xml:space="preserve">                   </w:t>
      </w:r>
      <w:r w:rsidRPr="00A37EA9">
        <w:rPr>
          <w:rStyle w:val="c1"/>
          <w:b/>
          <w:bCs/>
        </w:rPr>
        <w:t>4. Память: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"Повтор 10 слов или цифр.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"Запоминание картинок, фигур, символов (до 10 шт.).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"Пересказ текстов.</w:t>
      </w:r>
    </w:p>
    <w:p w:rsidR="00A37EA9" w:rsidRPr="00A37EA9" w:rsidRDefault="00A37EA9" w:rsidP="00A37EA9">
      <w:pPr>
        <w:pStyle w:val="c0"/>
        <w:spacing w:before="0" w:beforeAutospacing="0" w:after="0" w:afterAutospacing="0"/>
        <w:ind w:left="720"/>
        <w:rPr>
          <w:sz w:val="18"/>
          <w:szCs w:val="18"/>
        </w:rPr>
      </w:pPr>
      <w:r>
        <w:rPr>
          <w:rStyle w:val="c1"/>
          <w:b/>
          <w:bCs/>
        </w:rPr>
        <w:t xml:space="preserve">                   </w:t>
      </w:r>
      <w:r w:rsidRPr="00A37EA9">
        <w:rPr>
          <w:rStyle w:val="c1"/>
          <w:b/>
          <w:bCs/>
        </w:rPr>
        <w:t>5. Речь: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"Артикуляция, произношение.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"Отвечать на вопросы и задавать их.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"Строить рассказы по картинкам.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"Сочинять сказки.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"Составлять предложения.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"Заучивать наизусть стихи, прозу.</w:t>
      </w:r>
    </w:p>
    <w:p w:rsidR="00A37EA9" w:rsidRPr="00A37EA9" w:rsidRDefault="00A37EA9" w:rsidP="00A37EA9">
      <w:pPr>
        <w:pStyle w:val="c0"/>
        <w:spacing w:before="0" w:beforeAutospacing="0" w:after="0" w:afterAutospacing="0"/>
        <w:ind w:left="720"/>
        <w:rPr>
          <w:sz w:val="18"/>
          <w:szCs w:val="18"/>
        </w:rPr>
      </w:pPr>
      <w:r>
        <w:rPr>
          <w:rStyle w:val="c1"/>
          <w:b/>
          <w:bCs/>
        </w:rPr>
        <w:t xml:space="preserve">                </w:t>
      </w:r>
      <w:r w:rsidRPr="00A37EA9">
        <w:rPr>
          <w:rStyle w:val="c1"/>
          <w:b/>
          <w:bCs/>
        </w:rPr>
        <w:t>6. Моторика: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"Правильно держать ручку, карандаш, кисточку.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"Уметь чертить прямую линию.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"Писать печатную букву по образцу.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"Вырезать из бумаги.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"Аккуратно клеить.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"Рисовать как отдельные образцы, так и сюжетные картинки.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"Лепить как отдельные образы, так и целые композиции.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"Изготавливать аппликации.</w:t>
      </w:r>
    </w:p>
    <w:p w:rsidR="00A37EA9" w:rsidRPr="00A37EA9" w:rsidRDefault="00A37EA9" w:rsidP="00A37EA9">
      <w:pPr>
        <w:pStyle w:val="c0"/>
        <w:spacing w:before="0" w:beforeAutospacing="0" w:after="0" w:afterAutospacing="0"/>
        <w:ind w:left="720"/>
        <w:rPr>
          <w:sz w:val="18"/>
          <w:szCs w:val="18"/>
        </w:rPr>
      </w:pPr>
      <w:r>
        <w:rPr>
          <w:rStyle w:val="c1"/>
          <w:b/>
          <w:bCs/>
        </w:rPr>
        <w:t xml:space="preserve">              </w:t>
      </w:r>
      <w:r w:rsidRPr="00A37EA9">
        <w:rPr>
          <w:rStyle w:val="c1"/>
          <w:b/>
          <w:bCs/>
        </w:rPr>
        <w:t>7. Математические знания: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"Знать цифры (от 0 до 9).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"Называть числа в прямом и обратном порядке.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"Решать элементарные задачи на сложение и вычитание.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t>"Соотносить цифру и число предметов.</w:t>
      </w:r>
    </w:p>
    <w:p w:rsidR="00A37EA9" w:rsidRPr="00A37EA9" w:rsidRDefault="00A37EA9" w:rsidP="00A37EA9">
      <w:pPr>
        <w:pStyle w:val="c0"/>
        <w:numPr>
          <w:ilvl w:val="0"/>
          <w:numId w:val="5"/>
        </w:numPr>
        <w:spacing w:before="0" w:beforeAutospacing="0" w:after="0" w:afterAutospacing="0"/>
        <w:rPr>
          <w:sz w:val="18"/>
          <w:szCs w:val="18"/>
        </w:rPr>
      </w:pPr>
      <w:r w:rsidRPr="00A37EA9">
        <w:rPr>
          <w:rStyle w:val="c1"/>
        </w:rPr>
        <w:lastRenderedPageBreak/>
        <w:t>"Ориентироваться на листе бумаги в клетку.</w:t>
      </w:r>
    </w:p>
    <w:p w:rsidR="00A37EA9" w:rsidRPr="00B76715" w:rsidRDefault="00A37EA9" w:rsidP="00D32214">
      <w:pPr>
        <w:pStyle w:val="titlemain2"/>
        <w:shd w:val="clear" w:color="auto" w:fill="FFFFFF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B76715">
        <w:rPr>
          <w:rFonts w:ascii="Times New Roman" w:hAnsi="Times New Roman" w:cs="Times New Roman"/>
          <w:color w:val="auto"/>
          <w:sz w:val="28"/>
          <w:szCs w:val="28"/>
        </w:rPr>
        <w:t>Ребенка считают не</w:t>
      </w:r>
      <w:r w:rsidR="00D322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6715">
        <w:rPr>
          <w:rFonts w:ascii="Times New Roman" w:hAnsi="Times New Roman" w:cs="Times New Roman"/>
          <w:color w:val="auto"/>
          <w:sz w:val="28"/>
          <w:szCs w:val="28"/>
        </w:rPr>
        <w:t>готовым к школе, если он:</w:t>
      </w:r>
    </w:p>
    <w:p w:rsidR="00D32214" w:rsidRDefault="00A37EA9" w:rsidP="00D32214">
      <w:pPr>
        <w:pStyle w:val="a4"/>
        <w:numPr>
          <w:ilvl w:val="0"/>
          <w:numId w:val="6"/>
        </w:numPr>
      </w:pPr>
      <w:r w:rsidRPr="00D32214">
        <w:t>на</w:t>
      </w:r>
      <w:r w:rsidR="00D32214">
        <w:t>строен исключительно на игру;</w:t>
      </w:r>
    </w:p>
    <w:p w:rsidR="00D32214" w:rsidRDefault="00D32214" w:rsidP="00D32214">
      <w:pPr>
        <w:pStyle w:val="a4"/>
        <w:numPr>
          <w:ilvl w:val="0"/>
          <w:numId w:val="6"/>
        </w:numPr>
      </w:pPr>
      <w:r>
        <w:t>недостаточно самостоятелен;</w:t>
      </w:r>
    </w:p>
    <w:p w:rsidR="00D32214" w:rsidRDefault="00A37EA9" w:rsidP="00D32214">
      <w:pPr>
        <w:pStyle w:val="a4"/>
        <w:numPr>
          <w:ilvl w:val="0"/>
          <w:numId w:val="6"/>
        </w:numPr>
      </w:pPr>
      <w:r w:rsidRPr="00D32214">
        <w:t>чрезмерно возбуд</w:t>
      </w:r>
      <w:r w:rsidR="00D32214">
        <w:t>им, импульсивен, неуправляем;</w:t>
      </w:r>
    </w:p>
    <w:p w:rsidR="00D32214" w:rsidRDefault="00A37EA9" w:rsidP="00D32214">
      <w:pPr>
        <w:pStyle w:val="a4"/>
        <w:numPr>
          <w:ilvl w:val="0"/>
          <w:numId w:val="6"/>
        </w:numPr>
      </w:pPr>
      <w:r w:rsidRPr="00D32214">
        <w:t>не умеет сосредоточиться на задании</w:t>
      </w:r>
      <w:r w:rsidR="00D32214">
        <w:t>, понять словесную инструкцию;</w:t>
      </w:r>
    </w:p>
    <w:p w:rsidR="00D32214" w:rsidRDefault="00A37EA9" w:rsidP="00D32214">
      <w:pPr>
        <w:pStyle w:val="a4"/>
        <w:numPr>
          <w:ilvl w:val="0"/>
          <w:numId w:val="6"/>
        </w:numPr>
      </w:pPr>
      <w:r w:rsidRPr="00D32214">
        <w:t xml:space="preserve"> мало знает об окружающем мире, не может сравнить предметы, не может </w:t>
      </w:r>
      <w:r w:rsidR="00D32214">
        <w:t xml:space="preserve">  </w:t>
      </w:r>
      <w:r w:rsidRPr="00D32214">
        <w:t>назвать обобщающее слово для гру</w:t>
      </w:r>
      <w:r w:rsidR="00D32214">
        <w:t>ппы знакомых предметов и др.;</w:t>
      </w:r>
    </w:p>
    <w:p w:rsidR="00D32214" w:rsidRDefault="00A37EA9" w:rsidP="00D32214">
      <w:pPr>
        <w:pStyle w:val="a4"/>
        <w:numPr>
          <w:ilvl w:val="0"/>
          <w:numId w:val="6"/>
        </w:numPr>
      </w:pPr>
      <w:r w:rsidRPr="00D32214">
        <w:t>имеет серьезные</w:t>
      </w:r>
      <w:r w:rsidR="00D32214">
        <w:t xml:space="preserve"> нарушения речевого развития;</w:t>
      </w:r>
    </w:p>
    <w:p w:rsidR="00D32214" w:rsidRDefault="00A37EA9" w:rsidP="00D32214">
      <w:pPr>
        <w:pStyle w:val="a4"/>
        <w:numPr>
          <w:ilvl w:val="0"/>
          <w:numId w:val="6"/>
        </w:numPr>
      </w:pPr>
      <w:r w:rsidRPr="00D32214">
        <w:t>не умеет общаться со св</w:t>
      </w:r>
      <w:r w:rsidR="00D32214">
        <w:t>ерстниками;</w:t>
      </w:r>
    </w:p>
    <w:p w:rsidR="00A37EA9" w:rsidRPr="00D32214" w:rsidRDefault="00D32214" w:rsidP="00D32214">
      <w:pPr>
        <w:pStyle w:val="a4"/>
        <w:numPr>
          <w:ilvl w:val="0"/>
          <w:numId w:val="6"/>
        </w:numPr>
      </w:pPr>
      <w:r>
        <w:t xml:space="preserve">не </w:t>
      </w:r>
      <w:r w:rsidR="00A37EA9" w:rsidRPr="00D32214">
        <w:t xml:space="preserve">хочет контактировать </w:t>
      </w:r>
      <w:proofErr w:type="gramStart"/>
      <w:r w:rsidR="00A37EA9" w:rsidRPr="00D32214">
        <w:t>со</w:t>
      </w:r>
      <w:proofErr w:type="gramEnd"/>
      <w:r w:rsidR="00A37EA9" w:rsidRPr="00D32214">
        <w:t xml:space="preserve"> взрослыми или, наоборот, слишком развязен.</w:t>
      </w:r>
    </w:p>
    <w:p w:rsidR="00A37EA9" w:rsidRPr="00BF7DA4" w:rsidRDefault="00F86782" w:rsidP="00A37EA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</w:t>
      </w:r>
      <w:r w:rsidR="00BF7DA4" w:rsidRPr="00BF7DA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Хотелось бы подвести итог и отметить, что</w:t>
      </w:r>
      <w:r w:rsidR="00BF7DA4" w:rsidRPr="00BF7DA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BF7DA4" w:rsidRPr="00BF7DA4">
        <w:rPr>
          <w:rStyle w:val="a7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готовность ребёнка к школе</w:t>
      </w:r>
      <w:r w:rsidR="00BF7DA4" w:rsidRPr="00BF7DA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BF7DA4" w:rsidRPr="00BF7DA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 имеет ничего общего с тем, умеет ли ребёнок читать, считать, писать, а состоит из компонентов</w:t>
      </w:r>
      <w:r w:rsidR="00BF7DA4" w:rsidRPr="00BF7DA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BF7DA4" w:rsidRPr="00BF7DA4">
        <w:rPr>
          <w:rStyle w:val="a7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личностной (социальная, эмоциональная, мотивационная), волевой и интеллектуальной готовности к школе.</w:t>
      </w:r>
      <w:r w:rsidR="00BF7DA4" w:rsidRPr="00BF7DA4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="00BF7DA4" w:rsidRPr="00BF7DA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Если ребенок хочет учиться, старательно выполняет все требования учителя, умеет работать по образцу и по правилу, обладает хорошей обучаемостью, то в школе у такого первоклассника не должно быть особых проблем.  </w:t>
      </w:r>
    </w:p>
    <w:p w:rsidR="009814A7" w:rsidRPr="00A37EA9" w:rsidRDefault="009814A7">
      <w:pPr>
        <w:rPr>
          <w:rFonts w:ascii="Times New Roman" w:hAnsi="Times New Roman" w:cs="Times New Roman"/>
          <w:sz w:val="24"/>
          <w:szCs w:val="24"/>
        </w:rPr>
      </w:pPr>
    </w:p>
    <w:sectPr w:rsidR="009814A7" w:rsidRPr="00A37EA9" w:rsidSect="0032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BEA"/>
    <w:multiLevelType w:val="hybridMultilevel"/>
    <w:tmpl w:val="5FFA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675E"/>
    <w:multiLevelType w:val="hybridMultilevel"/>
    <w:tmpl w:val="8B7EF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F07D6"/>
    <w:multiLevelType w:val="hybridMultilevel"/>
    <w:tmpl w:val="AA3C3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009CC"/>
    <w:multiLevelType w:val="hybridMultilevel"/>
    <w:tmpl w:val="1C9A9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41E4D"/>
    <w:multiLevelType w:val="hybridMultilevel"/>
    <w:tmpl w:val="2FDA1CC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8872752"/>
    <w:multiLevelType w:val="hybridMultilevel"/>
    <w:tmpl w:val="83C0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E08"/>
    <w:rsid w:val="0020467F"/>
    <w:rsid w:val="003057C0"/>
    <w:rsid w:val="003205C4"/>
    <w:rsid w:val="003D3274"/>
    <w:rsid w:val="00731E08"/>
    <w:rsid w:val="009814A7"/>
    <w:rsid w:val="00A37EA9"/>
    <w:rsid w:val="00B33A36"/>
    <w:rsid w:val="00BF7DA4"/>
    <w:rsid w:val="00C255BE"/>
    <w:rsid w:val="00C4798B"/>
    <w:rsid w:val="00D32214"/>
    <w:rsid w:val="00DD5E4C"/>
    <w:rsid w:val="00F8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57C0"/>
    <w:rPr>
      <w:i/>
      <w:iCs/>
    </w:rPr>
  </w:style>
  <w:style w:type="character" w:customStyle="1" w:styleId="apple-converted-space">
    <w:name w:val="apple-converted-space"/>
    <w:basedOn w:val="a0"/>
    <w:rsid w:val="003057C0"/>
  </w:style>
  <w:style w:type="paragraph" w:styleId="a4">
    <w:name w:val="Normal (Web)"/>
    <w:basedOn w:val="a"/>
    <w:unhideWhenUsed/>
    <w:rsid w:val="0020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467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814A7"/>
    <w:rPr>
      <w:color w:val="0000FF"/>
      <w:u w:val="single"/>
    </w:rPr>
  </w:style>
  <w:style w:type="paragraph" w:customStyle="1" w:styleId="c0">
    <w:name w:val="c0"/>
    <w:basedOn w:val="a"/>
    <w:rsid w:val="0098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14A7"/>
  </w:style>
  <w:style w:type="character" w:customStyle="1" w:styleId="c2">
    <w:name w:val="c2"/>
    <w:basedOn w:val="a0"/>
    <w:rsid w:val="00A37EA9"/>
  </w:style>
  <w:style w:type="paragraph" w:customStyle="1" w:styleId="titlemain2">
    <w:name w:val="titlemain2"/>
    <w:basedOn w:val="a"/>
    <w:rsid w:val="00A37E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BF7D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obrazeni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 29</dc:creator>
  <cp:keywords/>
  <dc:description/>
  <cp:lastModifiedBy>key 29</cp:lastModifiedBy>
  <cp:revision>2</cp:revision>
  <dcterms:created xsi:type="dcterms:W3CDTF">2014-09-15T15:53:00Z</dcterms:created>
  <dcterms:modified xsi:type="dcterms:W3CDTF">2014-09-15T18:10:00Z</dcterms:modified>
</cp:coreProperties>
</file>