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8C" w:rsidRPr="00A2175A" w:rsidRDefault="00A2175A" w:rsidP="00A217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75A">
        <w:rPr>
          <w:rFonts w:ascii="Times New Roman" w:hAnsi="Times New Roman" w:cs="Times New Roman"/>
          <w:b/>
          <w:sz w:val="40"/>
          <w:szCs w:val="40"/>
        </w:rPr>
        <w:t>Доклад на тему:</w:t>
      </w:r>
    </w:p>
    <w:p w:rsidR="00A2175A" w:rsidRPr="00A2175A" w:rsidRDefault="00A2175A" w:rsidP="00A2175A">
      <w:pPr>
        <w:pStyle w:val="10"/>
        <w:rPr>
          <w:b/>
          <w:sz w:val="36"/>
          <w:szCs w:val="36"/>
          <w:lang w:val="ru-RU"/>
        </w:rPr>
      </w:pPr>
      <w:bookmarkStart w:id="0" w:name="_Toc103793948"/>
      <w:r w:rsidRPr="00A2175A">
        <w:rPr>
          <w:b/>
          <w:sz w:val="36"/>
          <w:szCs w:val="36"/>
          <w:lang w:val="ru-RU"/>
        </w:rPr>
        <w:t>Психолого-методические основы работы над текстом</w:t>
      </w:r>
      <w:bookmarkEnd w:id="0"/>
    </w:p>
    <w:p w:rsidR="00A2175A" w:rsidRPr="003B30C5" w:rsidRDefault="00A2175A" w:rsidP="00410751">
      <w:pPr>
        <w:pStyle w:val="2"/>
        <w:rPr>
          <w:b/>
          <w:lang w:val="ru-RU"/>
        </w:rPr>
      </w:pPr>
      <w:bookmarkStart w:id="1" w:name="_Toc103793949"/>
      <w:r w:rsidRPr="003B30C5">
        <w:rPr>
          <w:b/>
          <w:lang w:val="ru-RU"/>
        </w:rPr>
        <w:t>Понятие речевой деятельности</w:t>
      </w:r>
      <w:bookmarkEnd w:id="1"/>
    </w:p>
    <w:p w:rsidR="00A2175A" w:rsidRDefault="00A2175A" w:rsidP="00A2175A">
      <w:pPr>
        <w:pStyle w:val="1"/>
      </w:pPr>
      <w:r>
        <w:t xml:space="preserve">«Речевая деятельность…представляет собой процесс активного, целенаправленного, опосредствованного языком и обуславливаемого ситуацией общения приема или выдачи речевого сообщения во взаимодействии людей между собой (друг с другом)» </w:t>
      </w:r>
    </w:p>
    <w:p w:rsidR="00A2175A" w:rsidRDefault="00A2175A" w:rsidP="00A2175A">
      <w:pPr>
        <w:pStyle w:val="1"/>
      </w:pPr>
      <w:r>
        <w:t>Какие же признаки речевой деятельности можно вывести из этого определения?</w:t>
      </w:r>
    </w:p>
    <w:p w:rsidR="00A2175A" w:rsidRDefault="00A2175A" w:rsidP="00A2175A">
      <w:pPr>
        <w:pStyle w:val="1"/>
        <w:numPr>
          <w:ilvl w:val="0"/>
          <w:numId w:val="12"/>
        </w:numPr>
      </w:pPr>
      <w:r>
        <w:t>Речевая деятельность характеризуется как процесс, который осуществляется в ходе общения людей («во взаимодействии людей между собой»), следовательно, этот вид человеческой деятельности всегда предполагает наличие партнеров, т.е. того, кто обращается с высказыванием, и того (тех), кто его принимает (или будут принимать). Сущность процесса и состоит для одного в создании (выдаче) сообщения, дя другого (других) – в его восприятии (приеме). Вот почему речевая деятельность – процесс активный.</w:t>
      </w:r>
    </w:p>
    <w:p w:rsidR="00A2175A" w:rsidRDefault="00A2175A" w:rsidP="00A2175A">
      <w:pPr>
        <w:pStyle w:val="1"/>
        <w:numPr>
          <w:ilvl w:val="0"/>
          <w:numId w:val="12"/>
        </w:numPr>
      </w:pPr>
      <w:r>
        <w:t>Целенапралвенным он является потому, что , вступая в речевое общение, каждый из партнеров всегда движим определенными намерениями.</w:t>
      </w:r>
    </w:p>
    <w:p w:rsidR="00A2175A" w:rsidRDefault="00A2175A" w:rsidP="00A2175A">
      <w:pPr>
        <w:pStyle w:val="1"/>
        <w:numPr>
          <w:ilvl w:val="0"/>
          <w:numId w:val="12"/>
        </w:numPr>
      </w:pPr>
      <w:r>
        <w:t>Процесс речевого общения осуществляется с помощью языковых средств («опосредствован языком»), на его характер всегда накладывает отпечаток ситуация общения (задачи, условия, особенности партнеров), т.е. это процесс, «обуславливаемый ситацией общения».</w:t>
      </w:r>
    </w:p>
    <w:p w:rsidR="00A2175A" w:rsidRDefault="00A2175A" w:rsidP="00A2175A">
      <w:pPr>
        <w:pStyle w:val="1"/>
      </w:pPr>
      <w:r>
        <w:t>Таким образом, переформулируя приведенное определение, можно сказать, что речевая деятельность – это активный, целенаправленный процесс создания и восприятия высказываний, осуществляемый с помощью языковых средств в ходе взаимодействия людей в различных ситуациях общения.</w:t>
      </w:r>
    </w:p>
    <w:p w:rsidR="00A2175A" w:rsidRDefault="00A2175A" w:rsidP="00A2175A">
      <w:pPr>
        <w:pStyle w:val="1"/>
      </w:pPr>
      <w:r>
        <w:t>Традиционно нонятие «развитие речи», в частности развитие связной речи, всегда предполагало преимущественно обучение созданию высказываний, но речевая деятельность – это двусторонний процесс. Следовательно, нужно также целенаправленно учить детей и воспринимать высказывания, т.е. выступать в роли не только отправителя сообщения, но и адресата, учить меняться ролями.</w:t>
      </w:r>
    </w:p>
    <w:p w:rsidR="00A2175A" w:rsidRDefault="00A2175A" w:rsidP="00A2175A">
      <w:pPr>
        <w:pStyle w:val="1"/>
      </w:pPr>
      <w:r>
        <w:t>Кроме того, при обучении созданию высказываний (устных или письменных) необходимо учитывать:</w:t>
      </w:r>
    </w:p>
    <w:p w:rsidR="00A2175A" w:rsidRDefault="00A2175A" w:rsidP="00A2175A">
      <w:pPr>
        <w:pStyle w:val="1"/>
        <w:numPr>
          <w:ilvl w:val="0"/>
          <w:numId w:val="13"/>
        </w:numPr>
      </w:pPr>
      <w:r>
        <w:t>возникновение у ребенка потребности вступить в общение (т.е. должен быть коммуникативный мотив);</w:t>
      </w:r>
    </w:p>
    <w:p w:rsidR="00A2175A" w:rsidRDefault="00A2175A" w:rsidP="00A2175A">
      <w:pPr>
        <w:pStyle w:val="1"/>
        <w:numPr>
          <w:ilvl w:val="0"/>
          <w:numId w:val="13"/>
        </w:numPr>
      </w:pPr>
      <w:r>
        <w:t>обеспечение ученику конкретной ситуации общения (осознания того, к кому, зачем, при каких обстаятельствах он обращается с речью).</w:t>
      </w:r>
    </w:p>
    <w:p w:rsidR="00A2175A" w:rsidRDefault="00A2175A" w:rsidP="00A2175A">
      <w:pPr>
        <w:pStyle w:val="1"/>
      </w:pPr>
      <w:r>
        <w:lastRenderedPageBreak/>
        <w:t xml:space="preserve">Психолог Н.И. Жинкин писал: «Повторение отрезка речи в целях упражнения для формирования какого-либо навыка или усвоения знаний снимает коммуникативную функцию речи. Речь становится искуственной и бесцельной…» </w:t>
      </w:r>
    </w:p>
    <w:p w:rsidR="00A2175A" w:rsidRPr="003B30C5" w:rsidRDefault="00A2175A" w:rsidP="00A2175A">
      <w:pPr>
        <w:pStyle w:val="2"/>
        <w:jc w:val="left"/>
        <w:rPr>
          <w:b/>
          <w:lang w:val="ru-RU"/>
        </w:rPr>
      </w:pPr>
      <w:bookmarkStart w:id="2" w:name="_Toc103793950"/>
      <w:r w:rsidRPr="003B30C5">
        <w:rPr>
          <w:b/>
          <w:lang w:val="ru-RU"/>
        </w:rPr>
        <w:t>Содержание речевой деятельности</w:t>
      </w:r>
      <w:bookmarkEnd w:id="2"/>
    </w:p>
    <w:p w:rsidR="00A2175A" w:rsidRDefault="00A2175A" w:rsidP="00A2175A">
      <w:pPr>
        <w:pStyle w:val="1"/>
      </w:pPr>
      <w:r>
        <w:t>Как уже было сказано, «предпосылкой всякой деятельности является та или иная потребность». В качестве источника, пускового механизма речевой деятельности чаще всего выступает коммуникативная или коммуникативно-познавательная потребность – стремление, вступив в общение с другим человеком (с собеседником, находящимся рядом или в отдалении – тогда с помощью письма или телефона; с автором газетной публикации или справочника через его материал; с писателем через книгу; с поэтом через его стихи и т.д.), что-то узнать или сообщить, попросить, воздействовать, выразить свои чувства, эмоции и др. Именно возникновение подобной потребности и побуждает человека начать что-то рассказывать или справшивать, объяснять, доказывать, писать, открывать книгу. Речевого общения без потребности, без мотива не бывает.</w:t>
      </w:r>
    </w:p>
    <w:p w:rsidR="00A2175A" w:rsidRDefault="00A2175A" w:rsidP="00A2175A">
      <w:pPr>
        <w:pStyle w:val="1"/>
      </w:pPr>
      <w:r>
        <w:t>Итак, организуя учебную работу, необходимо совершенствовать естествевнную речевую деятельность учащихся. Но «ситуация урока снимает естественную коммуникативность речи. …Есть только один способ освободиться от этого недостатка. Надо, чтобы у учащихся возникла потребность в коммуникации…» (</w:t>
      </w:r>
      <w:r w:rsidR="00410751">
        <w:t>Зарубина Н.Д.</w:t>
      </w:r>
      <w:r>
        <w:t>).</w:t>
      </w:r>
    </w:p>
    <w:p w:rsidR="00A2175A" w:rsidRDefault="00A2175A" w:rsidP="00A2175A">
      <w:pPr>
        <w:pStyle w:val="1"/>
      </w:pPr>
      <w:r>
        <w:t>Таким образом, первый методический вывод, который вытекает из психологической характеристики речевой деятельности, состоит в следующем: давая задание ученикам на создание или восприятие высказывания, необходимо постараться обеспечить возникновение у них соответствующей потребности, желания вступить в речевое общение.</w:t>
      </w:r>
    </w:p>
    <w:p w:rsidR="00A2175A" w:rsidRDefault="00A2175A" w:rsidP="00410751">
      <w:pPr>
        <w:pStyle w:val="1"/>
      </w:pPr>
      <w:r>
        <w:t>Второй методический вывод</w:t>
      </w:r>
      <w:r w:rsidR="00410751">
        <w:t xml:space="preserve"> - </w:t>
      </w:r>
      <w:r>
        <w:t>в реальной жизни человек создает высказывания при конкретных обстаятельств, в определенных условиях, всегда кому-то адресует. К соблюдению этих естественных правил нужно стремиться и при организации учебной речевой практики школьников: предлагая детям создать текст, важно обеспечить им понимание того, к кому, зачем и при каких обстаятельствах они обращаются.</w:t>
      </w:r>
    </w:p>
    <w:p w:rsidR="00A2175A" w:rsidRPr="003B30C5" w:rsidRDefault="00A2175A" w:rsidP="00410751">
      <w:pPr>
        <w:pStyle w:val="2"/>
        <w:rPr>
          <w:b/>
          <w:lang w:val="ru-RU"/>
        </w:rPr>
      </w:pPr>
      <w:bookmarkStart w:id="3" w:name="_Toc103793951"/>
      <w:r w:rsidRPr="003B30C5">
        <w:rPr>
          <w:b/>
          <w:lang w:val="ru-RU"/>
        </w:rPr>
        <w:t>Характеристика речевой деятельности</w:t>
      </w:r>
      <w:bookmarkEnd w:id="3"/>
    </w:p>
    <w:p w:rsidR="00A2175A" w:rsidRDefault="00A2175A" w:rsidP="00A2175A">
      <w:pPr>
        <w:pStyle w:val="1"/>
      </w:pPr>
      <w:r>
        <w:t>Речевая деятельность направлена или на выражение собственной мысли, чувства (если создается высказывание), или на восприятие чужих мыслей, переживаний (если принимается сообщение).</w:t>
      </w:r>
    </w:p>
    <w:p w:rsidR="00A2175A" w:rsidRDefault="00A2175A" w:rsidP="00A2175A">
      <w:pPr>
        <w:pStyle w:val="1"/>
      </w:pPr>
      <w:r>
        <w:t xml:space="preserve">Следовательно, мысль является предметом речевой деятельности. Речевое общение осуществляется с помощью языка, который выступает в качестве средства речевой деятельности. Отбор содержания для высказывания, использование </w:t>
      </w:r>
      <w:r>
        <w:lastRenderedPageBreak/>
        <w:t>языковых средств для выражения этого содержания или для его понимания, т.е. речь, - это способ применяемый в речевой деятельности. Продуктом этой деятельности при создании высказывания будет само высказывание – одно предложение, если нужно только выразить мысль, или текст, если мысль получает развитие. В качестве продукта при принятии сообщения выступает то умозаключение, к которому приходит человек в процессе восприятия мысли с</w:t>
      </w:r>
      <w:proofErr w:type="spellStart"/>
      <w:r>
        <w:rPr>
          <w:noProof w:val="0"/>
        </w:rPr>
        <w:t>о</w:t>
      </w:r>
      <w:r>
        <w:t>беседника</w:t>
      </w:r>
      <w:proofErr w:type="spellEnd"/>
      <w:r>
        <w:t>. Результатом речевой деятельности можно считать в одном случае ответную реакцию (иногда и не выраженную словами), а в другом – понимание или непонимание мысли, выраженной автором текста, собеседником.</w:t>
      </w:r>
    </w:p>
    <w:p w:rsidR="00A2175A" w:rsidRDefault="00A2175A" w:rsidP="00A2175A">
      <w:pPr>
        <w:pStyle w:val="1"/>
      </w:pPr>
      <w:r>
        <w:t>Приведем эти компоненты в систему.</w:t>
      </w:r>
    </w:p>
    <w:p w:rsidR="00A2175A" w:rsidRDefault="00A2175A" w:rsidP="00A2175A">
      <w:pPr>
        <w:pStyle w:val="1"/>
      </w:pPr>
      <w:r>
        <w:t>Так, если предметом речевой деятельности является мысль, чувство, то понятно, насколько важно помогать детям всматриваться в окружающий мир, накапливать впечатления, наблюдения, обобщения. Если нечего сказать, нечем поделиться, то никакая языковая подготовка не обеспечит появление интересных высказываний, а следовательно, не обеспечит интересного общения.</w:t>
      </w:r>
    </w:p>
    <w:p w:rsidR="00A2175A" w:rsidRDefault="00A2175A" w:rsidP="00A2175A">
      <w:pPr>
        <w:pStyle w:val="1"/>
      </w:pPr>
      <w:r>
        <w:t>Работа над единицами языка  занимает свое место в общей системе совершенствования речевой деятельности:</w:t>
      </w:r>
    </w:p>
    <w:p w:rsidR="00A2175A" w:rsidRDefault="00A2175A" w:rsidP="00A2175A">
      <w:pPr>
        <w:pStyle w:val="1"/>
        <w:numPr>
          <w:ilvl w:val="0"/>
          <w:numId w:val="14"/>
        </w:numPr>
      </w:pPr>
      <w:r>
        <w:t>необходимо стремиться упорядочить представление детей о языковых средствах, находящихся в их распоряжении, расширить их, помочь овладеть правилами их ко</w:t>
      </w:r>
      <w:proofErr w:type="spellStart"/>
      <w:r>
        <w:rPr>
          <w:noProof w:val="0"/>
        </w:rPr>
        <w:t>н</w:t>
      </w:r>
      <w:r>
        <w:t>струирования</w:t>
      </w:r>
      <w:proofErr w:type="spellEnd"/>
      <w:r>
        <w:t>;</w:t>
      </w:r>
    </w:p>
    <w:p w:rsidR="00A2175A" w:rsidRDefault="00A2175A" w:rsidP="00A2175A">
      <w:pPr>
        <w:pStyle w:val="1"/>
        <w:numPr>
          <w:ilvl w:val="0"/>
          <w:numId w:val="14"/>
        </w:numPr>
      </w:pPr>
      <w:r>
        <w:t>необходимо обучить школьников умелому использованию единиц языка в процессе общения с учетом его задач, условий и адресата.</w:t>
      </w:r>
    </w:p>
    <w:p w:rsidR="00A2175A" w:rsidRDefault="00A2175A" w:rsidP="00A2175A">
      <w:pPr>
        <w:pStyle w:val="1"/>
      </w:pPr>
      <w:r>
        <w:t>Таким образом, следует изучать язык как средство, с помощью которого выражаются мысли, и вместе с тем, обучая использованию этого средства, совершенствовать те способы выражения мысли, которыми ученик уже владеет.</w:t>
      </w:r>
    </w:p>
    <w:p w:rsidR="00A2175A" w:rsidRDefault="00A2175A" w:rsidP="00A2175A">
      <w:pPr>
        <w:pStyle w:val="1"/>
      </w:pPr>
      <w:r>
        <w:t>Т.е. работа над языком и речью включается в общее содержание подготовки, направленной на обогащение речевой деятельности учащегося.</w:t>
      </w:r>
    </w:p>
    <w:p w:rsidR="00A2175A" w:rsidRDefault="00A2175A" w:rsidP="00A2175A">
      <w:pPr>
        <w:pStyle w:val="1"/>
      </w:pPr>
      <w:r>
        <w:t>Кроме того, необходимо научить школьников заботится о конечном продукте и результате речевой деятельности, т.е. научить: 1) созданию текста, его совершенствованию с точки зрения логики развития мысли, лучшего донесения ее до адресата; 2) пониманию высказываний.</w:t>
      </w:r>
    </w:p>
    <w:p w:rsidR="00A2175A" w:rsidRDefault="00A2175A" w:rsidP="00A2175A">
      <w:pPr>
        <w:pStyle w:val="1"/>
      </w:pPr>
      <w:r>
        <w:t>Таким образом, можно сделать третий методический вывод.</w:t>
      </w:r>
    </w:p>
    <w:p w:rsidR="00A2175A" w:rsidRDefault="00A2175A" w:rsidP="00A2175A">
      <w:pPr>
        <w:pStyle w:val="1"/>
      </w:pPr>
      <w:r>
        <w:t>Чтобы совершенствование собственной речевой деятельности проходило успешно, нужна параллельно проводимая целенаправленная работа по ряду направлений:</w:t>
      </w:r>
    </w:p>
    <w:p w:rsidR="00A2175A" w:rsidRDefault="00A2175A" w:rsidP="00A2175A">
      <w:pPr>
        <w:pStyle w:val="1"/>
      </w:pPr>
      <w:r>
        <w:t>а) над расширением кругозора учащихся, над их способностью наблюдать, эмоционально воспринимать, сравнивать и т.д.: мысли и чувства, возникающие у детей, - это потенциальные предметы их речевой деятельности;</w:t>
      </w:r>
    </w:p>
    <w:p w:rsidR="00A2175A" w:rsidRDefault="00A2175A" w:rsidP="00A2175A">
      <w:pPr>
        <w:pStyle w:val="1"/>
      </w:pPr>
      <w:r>
        <w:lastRenderedPageBreak/>
        <w:t>б) над осознанием школьниками системы языка, назначения различных языковых единиц, правил их функционирования, над обогащением арсенала средств, используемых детьми;</w:t>
      </w:r>
    </w:p>
    <w:p w:rsidR="00A2175A" w:rsidRDefault="00A2175A" w:rsidP="00A2175A">
      <w:pPr>
        <w:pStyle w:val="1"/>
      </w:pPr>
      <w:r>
        <w:t>в) над умением выбирать средства языка с учетом ситуации общения и грамотно формировать мысли;</w:t>
      </w:r>
    </w:p>
    <w:p w:rsidR="00A2175A" w:rsidRDefault="00A2175A" w:rsidP="00A2175A">
      <w:pPr>
        <w:pStyle w:val="1"/>
      </w:pPr>
      <w:r>
        <w:t>г) над умением отбирать содержание для высказывания и организовывать его в соответствии с замыслом;</w:t>
      </w:r>
    </w:p>
    <w:p w:rsidR="00A2175A" w:rsidRDefault="00A2175A" w:rsidP="00A2175A">
      <w:pPr>
        <w:pStyle w:val="1"/>
      </w:pPr>
      <w:r>
        <w:t>д) над пониманием значимости всех элементов «чужого» текста (отбора сведений, их последовательности, группировки, использованных языковых средств), а также над умением извлекать из каждого элемента соответствующий смысл.</w:t>
      </w:r>
    </w:p>
    <w:p w:rsidR="00A2175A" w:rsidRDefault="00A2175A" w:rsidP="00A2175A">
      <w:pPr>
        <w:pStyle w:val="1"/>
      </w:pPr>
      <w:r>
        <w:t>Название направления учебной работы – это еще не само обучение речевой деятельности, а лишь необходимая база для подлинного совершенствования речевой деятельности.</w:t>
      </w:r>
    </w:p>
    <w:p w:rsidR="00A2175A" w:rsidRPr="003B30C5" w:rsidRDefault="00A2175A" w:rsidP="00410751">
      <w:pPr>
        <w:pStyle w:val="2"/>
        <w:rPr>
          <w:b/>
          <w:lang w:val="ru-RU"/>
        </w:rPr>
      </w:pPr>
      <w:bookmarkStart w:id="4" w:name="_Toc103793952"/>
      <w:r w:rsidRPr="003B30C5">
        <w:rPr>
          <w:b/>
          <w:lang w:val="ru-RU"/>
        </w:rPr>
        <w:t>Структура речевой деятельности</w:t>
      </w:r>
      <w:bookmarkEnd w:id="4"/>
      <w:r w:rsidR="00410751">
        <w:rPr>
          <w:b/>
          <w:lang w:val="ru-RU"/>
        </w:rPr>
        <w:t>.</w:t>
      </w:r>
    </w:p>
    <w:p w:rsidR="00A2175A" w:rsidRDefault="00A2175A" w:rsidP="00A2175A">
      <w:pPr>
        <w:pStyle w:val="1"/>
      </w:pPr>
      <w:r>
        <w:t>Так как речевая деятельность представляет собой процесс создания и восприятия высказывания, она может быть охарактеризована и с точки зрения тех этапов, по которым этот процесс развертывается.</w:t>
      </w:r>
    </w:p>
    <w:p w:rsidR="00A2175A" w:rsidRDefault="00A2175A" w:rsidP="00A2175A">
      <w:pPr>
        <w:pStyle w:val="1"/>
      </w:pPr>
      <w:r>
        <w:t xml:space="preserve">«В любой деятельности, - пишет А.А. Леонтьев, - можно выделить одинаковые структурные компоненты. В ней есть четыре этапа: а) этап ориентировки в условиях деятельности; б) этап выработки плана в соответствии с результатами ориентировки; в) этап осуществления (реализации) этого плана; г) этап контроля», т.е. проверки соответствия продукта замыслу, достигнутого результата запланированному. </w:t>
      </w:r>
    </w:p>
    <w:p w:rsidR="00A2175A" w:rsidRDefault="00A2175A" w:rsidP="00A2175A">
      <w:pPr>
        <w:pStyle w:val="1"/>
      </w:pPr>
      <w:r>
        <w:t>По этим же этапам осуществляется и речевая деятельность.</w:t>
      </w:r>
    </w:p>
    <w:p w:rsidR="00A2175A" w:rsidRDefault="00A2175A" w:rsidP="00A2175A">
      <w:pPr>
        <w:pStyle w:val="1"/>
      </w:pPr>
      <w:r>
        <w:t>Путем выполнения определенных умственных операций каждый человек, участвующий в речевом общении и, в частности, создающий высказывание, проходит названные этапы.</w:t>
      </w:r>
    </w:p>
    <w:p w:rsidR="00A2175A" w:rsidRDefault="00A2175A" w:rsidP="00A2175A">
      <w:pPr>
        <w:pStyle w:val="1"/>
      </w:pPr>
      <w:r>
        <w:t>Следовательно, работая над совершенствованием речевой деятельности школьников, важно учитывать наличие этих этапов и оттачивать, а иногда и корректировать действия на каждом из них.</w:t>
      </w:r>
    </w:p>
    <w:p w:rsidR="00A2175A" w:rsidRDefault="00A2175A" w:rsidP="00A2175A">
      <w:pPr>
        <w:pStyle w:val="1"/>
      </w:pPr>
      <w:r>
        <w:t xml:space="preserve">Психолог, занимающийся проблемами речевой деятельности, А.А. Леонтьев пишет: «Чтобы полноценно общаться, человек должен в принципе располагать целым рядом умений. Он должен, во-первых, уметь быстро и правильно ориентироваться в условиях общения. Он должен, во-вторых, уметь правильно спланировать свою речь, правильно выбрать содержание акта общения. Он должен, в-третьих, найти адекватные средства для передачи этого содержания. Он должен, в-четвертых, уметь обеспечить обратную связь. Если какое-либо из звеньев акта </w:t>
      </w:r>
      <w:r>
        <w:lastRenderedPageBreak/>
        <w:t>общения будет нарушено, то говорящему не удастся добиться ожидаемых результатов общения – оно будет не эффективным». (</w:t>
      </w:r>
      <w:r w:rsidR="00130906">
        <w:t>Кожина М.А.</w:t>
      </w:r>
      <w:r>
        <w:t>).</w:t>
      </w:r>
    </w:p>
    <w:p w:rsidR="00A2175A" w:rsidRDefault="00A2175A" w:rsidP="00A2175A">
      <w:pPr>
        <w:pStyle w:val="1"/>
      </w:pPr>
      <w:r>
        <w:t>Названные умения можно считать базовыми – их формирование и совершенствование должно привести в целом к совершенствованию речевой деятельности младших школьников.</w:t>
      </w:r>
    </w:p>
    <w:p w:rsidR="00A2175A" w:rsidRDefault="00A2175A" w:rsidP="00A2175A">
      <w:pPr>
        <w:pStyle w:val="1"/>
      </w:pPr>
      <w:r>
        <w:t>Таким образом, можно сделать четвертый методический вывод:</w:t>
      </w:r>
    </w:p>
    <w:p w:rsidR="00A2175A" w:rsidRDefault="00A2175A" w:rsidP="00A2175A">
      <w:pPr>
        <w:pStyle w:val="1"/>
      </w:pPr>
      <w:r>
        <w:t>Совершенствование речевой деятельности школьников предполагает формирование четырех обобщенных умений: а) ориентироваться в ситуации общения, в том числе сознавать свою коммуникативную задачу; б) планировать содержание сообщения; в) формулировать собственные мысли и понимать чужие; г) осуществлять самоконтроль за речью, восприятием ее собеседником, а также за пониманием речи партнера.</w:t>
      </w:r>
    </w:p>
    <w:p w:rsidR="00A2175A" w:rsidRPr="003B30C5" w:rsidRDefault="00A2175A" w:rsidP="00130906">
      <w:pPr>
        <w:pStyle w:val="2"/>
        <w:rPr>
          <w:b/>
          <w:lang w:val="ru-RU"/>
        </w:rPr>
      </w:pPr>
      <w:bookmarkStart w:id="5" w:name="_Toc103793953"/>
      <w:r w:rsidRPr="003B30C5">
        <w:rPr>
          <w:b/>
          <w:lang w:val="ru-RU"/>
        </w:rPr>
        <w:t>Виды речевой деятельности</w:t>
      </w:r>
      <w:bookmarkEnd w:id="5"/>
    </w:p>
    <w:p w:rsidR="00A2175A" w:rsidRDefault="00A2175A" w:rsidP="00A2175A">
      <w:pPr>
        <w:pStyle w:val="1"/>
      </w:pPr>
      <w:r>
        <w:t>Осуществляя общение, его участники как бы движутся навстречу друг другу: один выдает сообщение, т.е. строит высказывание, а другой его принимает.</w:t>
      </w:r>
    </w:p>
    <w:p w:rsidR="00A2175A" w:rsidRDefault="00A2175A" w:rsidP="00A2175A">
      <w:pPr>
        <w:pStyle w:val="1"/>
      </w:pPr>
      <w:r>
        <w:t>При этом задача первого – решить, что хочет сказать, найти слова и сформулировать мысль, а если надо, то и развить ее в тексте; задача второго обратная: воспринять слова (а устной речи еще и интонацию, окраску голоса, мимику), извлечь из них смысл и понять то, что хотел выразить собеседник.</w:t>
      </w:r>
    </w:p>
    <w:p w:rsidR="00A2175A" w:rsidRDefault="00A2175A" w:rsidP="00A2175A">
      <w:pPr>
        <w:pStyle w:val="1"/>
      </w:pPr>
      <w:r>
        <w:t>Названный признак – характер направленности речевого действия «от мысли к слову» или «от слова к мысли» (</w:t>
      </w:r>
      <w:r w:rsidR="00130906">
        <w:t>Зимняя И.А.</w:t>
      </w:r>
      <w:r>
        <w:t>) – это первое основание для выделения видов речевой деятельности.</w:t>
      </w:r>
    </w:p>
    <w:p w:rsidR="00A2175A" w:rsidRDefault="00A2175A" w:rsidP="00A2175A">
      <w:pPr>
        <w:pStyle w:val="1"/>
      </w:pPr>
      <w:r>
        <w:t>Второе основание – форма речи: устная или письменная (а форма, в свою очередь, зависит от того, является ли общение непосредственным, контактным или опсредствованным, дистантным, когда партнеры отделены друг от друга пространством или временем).</w:t>
      </w:r>
    </w:p>
    <w:p w:rsidR="00A2175A" w:rsidRDefault="00A2175A" w:rsidP="00A2175A">
      <w:pPr>
        <w:pStyle w:val="1"/>
      </w:pPr>
      <w:r>
        <w:t>По указанным признакам выделяют четыре вида деятельности: говорение, слушание, письмо, чтение. Их взаимоотношение показано на схеме (по Соловейчик).</w:t>
      </w:r>
    </w:p>
    <w:p w:rsidR="00A2175A" w:rsidRDefault="002878D0" w:rsidP="00A2175A">
      <w:pPr>
        <w:pStyle w:val="1"/>
      </w:pPr>
      <w:r>
        <w:pict>
          <v:group id="_x0000_s1026" style="position:absolute;left:0;text-align:left;margin-left:5.6pt;margin-top:3pt;width:342pt;height:225.15pt;z-index:251660288" coordorigin="1530,8637" coordsize="6840,4503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30;top:8637;width:6840;height:4503;mso-position-vertical-relative:line" o:preferrelative="f" stroked="t">
              <v:fill o:detectmouseclick="t"/>
              <v:path o:extrusionok="t" o:connecttype="none"/>
              <o:lock v:ext="edit" text="t"/>
            </v:shape>
            <v:group id="_x0000_s1028" style="position:absolute;left:1645;top:8656;width:6612;height:4159;mso-position-vertical-relative:line" coordorigin="1587,8141" coordsize="6612,4161">
              <v:group id="_x0000_s1029" style="position:absolute;left:4266;top:8558;width:3402;height:3402;mso-position-vertical-relative:line" coordorigin="4266,8387" coordsize="3402,3402"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30" type="#_x0000_t124" style="position:absolute;left:4266;top:8387;width:3402;height:3402;mso-position-vertical-relative:line"/>
                <v:rect id="_x0000_s1031" style="position:absolute;left:4323;top:9563;width:1596;height:342;mso-position-vertical-relative:line" stroked="f">
                  <o:lock v:ext="edit" aspectratio="t"/>
                  <v:textbox style="mso-next-textbox:#_x0000_s1031" inset="0,0,0,0">
                    <w:txbxContent>
                      <w:p w:rsidR="00A2175A" w:rsidRDefault="00A2175A" w:rsidP="00A2175A">
                        <w:r>
                          <w:t>ГОВОРЕНИЕ</w:t>
                        </w:r>
                      </w:p>
                    </w:txbxContent>
                  </v:textbox>
                </v:rect>
                <v:rect id="_x0000_s1032" style="position:absolute;left:5976;top:9563;width:1596;height:342;mso-position-vertical-relative:line" stroked="f">
                  <o:lock v:ext="edit" aspectratio="t"/>
                  <v:textbox style="mso-next-textbox:#_x0000_s1032" inset="0,0,0,0">
                    <w:txbxContent>
                      <w:p w:rsidR="00A2175A" w:rsidRDefault="00A2175A" w:rsidP="00A2175A">
                        <w:r>
                          <w:t>СЛУШАНИЕ</w:t>
                        </w:r>
                      </w:p>
                    </w:txbxContent>
                  </v:textbox>
                </v:rect>
                <v:rect id="_x0000_s1033" style="position:absolute;left:4551;top:10418;width:1311;height:342" o:allowoverlap="f" stroked="f">
                  <o:lock v:ext="edit" aspectratio="t"/>
                  <v:textbox style="mso-next-textbox:#_x0000_s1033" inset="0,0,0,0">
                    <w:txbxContent>
                      <w:p w:rsidR="00A2175A" w:rsidRDefault="00A2175A" w:rsidP="00A2175A">
                        <w:r>
                          <w:t>ПИСЬМО</w:t>
                        </w:r>
                      </w:p>
                    </w:txbxContent>
                  </v:textbox>
                </v:rect>
                <v:rect id="_x0000_s1034" style="position:absolute;left:6147;top:10418;width:1197;height:342" o:allowoverlap="f" stroked="f">
                  <o:lock v:ext="edit" aspectratio="t"/>
                  <v:textbox style="mso-next-textbox:#_x0000_s1034" inset="0,0,0,0">
                    <w:txbxContent>
                      <w:p w:rsidR="00A2175A" w:rsidRDefault="00A2175A" w:rsidP="00A2175A">
                        <w:r>
                          <w:t>ЧТЕНИЕ</w:t>
                        </w:r>
                      </w:p>
                    </w:txbxContent>
                  </v:textbox>
                </v:rect>
              </v:group>
              <v:rect id="_x0000_s1035" style="position:absolute;left:4893;top:8141;width:2109;height:285" stroked="f">
                <o:lock v:ext="edit" aspectratio="t"/>
                <v:textbox style="mso-next-textbox:#_x0000_s1035" inset="0,0,0,0">
                  <w:txbxContent>
                    <w:p w:rsidR="00A2175A" w:rsidRDefault="00A2175A" w:rsidP="00A2175A">
                      <w:r>
                        <w:t>УСТНАЯ ФОРМА</w:t>
                      </w:r>
                    </w:p>
                  </w:txbxContent>
                </v:textbox>
              </v:rect>
              <v:rect id="_x0000_s1036" style="position:absolute;left:2299;top:10108;width:3363;height:342;rotation:270" stroked="f">
                <o:lock v:ext="edit" aspectratio="t"/>
                <v:textbox style="layout-flow:vertical;mso-layout-flow-alt:bottom-to-top;mso-next-textbox:#_x0000_s1036" inset="0,0,0,0">
                  <w:txbxContent>
                    <w:p w:rsidR="00A2175A" w:rsidRDefault="00A2175A" w:rsidP="00A2175A">
                      <w:r>
                        <w:t>СОЗДАНИЕ (ПРОДУКЦИЯ)</w:t>
                      </w:r>
                    </w:p>
                  </w:txbxContent>
                </v:textbox>
              </v:rect>
              <v:rect id="_x0000_s1037" style="position:absolute;left:6346;top:10051;width:3363;height:342;rotation:270" stroked="f">
                <o:lock v:ext="edit" aspectratio="t"/>
                <v:textbox style="layout-flow:vertical;mso-layout-flow-alt:bottom-to-top;mso-next-textbox:#_x0000_s1037" inset="0,0,0,0">
                  <w:txbxContent>
                    <w:p w:rsidR="00A2175A" w:rsidRDefault="00A2175A" w:rsidP="00A2175A">
                      <w:r>
                        <w:t>ВОСПРИЯТИЕ (РЕЦЕПЦИЯ)</w:t>
                      </w:r>
                    </w:p>
                  </w:txbxContent>
                </v:textbox>
              </v:rect>
              <v:rect id="_x0000_s1038" style="position:absolute;left:4551;top:12026;width:2850;height:276" stroked="f">
                <o:lock v:ext="edit" aspectratio="t"/>
                <v:textbox style="mso-next-textbox:#_x0000_s1038" inset="0,0,0,0">
                  <w:txbxContent>
                    <w:p w:rsidR="00A2175A" w:rsidRDefault="00A2175A" w:rsidP="00A2175A">
                      <w:r>
                        <w:t>ПИСЬМЕННАЯ ФОРМА</w:t>
                      </w:r>
                    </w:p>
                  </w:txbxContent>
                </v:textbox>
              </v:rect>
              <v:rect id="_x0000_s1039" style="position:absolute;left:1587;top:8711;width:2052;height:3591;rotation:360" stroked="f">
                <o:lock v:ext="edit" aspectratio="t"/>
                <v:textbox style="mso-next-textbox:#_x0000_s1039" inset="0,0,0,0">
                  <w:txbxContent>
                    <w:p w:rsidR="00A2175A" w:rsidRPr="003B30C5" w:rsidRDefault="00A2175A" w:rsidP="00A2175A">
                      <w:pPr>
                        <w:spacing w:line="264" w:lineRule="auto"/>
                      </w:pPr>
                      <w:r w:rsidRPr="003B30C5">
                        <w:t>1) Говорение и письмо – продуктивные виды речевой деятельности</w:t>
                      </w:r>
                    </w:p>
                    <w:p w:rsidR="00A2175A" w:rsidRPr="003B30C5" w:rsidRDefault="00A2175A" w:rsidP="00A2175A">
                      <w:pPr>
                        <w:spacing w:line="264" w:lineRule="auto"/>
                      </w:pPr>
                      <w:r w:rsidRPr="003B30C5">
                        <w:t>2) Слушание и чтение – рецептивные виды речевой деятельности.</w:t>
                      </w:r>
                    </w:p>
                  </w:txbxContent>
                </v:textbox>
              </v:rect>
            </v:group>
            <w10:wrap type="square" side="right"/>
          </v:group>
        </w:pict>
      </w:r>
      <w:r w:rsidR="00A2175A">
        <w:t xml:space="preserve">Все четыре вида речевой деятельности актуальны для человека, всеми он должен хорошо владеть, следовательно, все они должны быть предметом </w:t>
      </w:r>
      <w:r w:rsidR="00A2175A">
        <w:lastRenderedPageBreak/>
        <w:t>внимания при обучении в школе.</w:t>
      </w:r>
    </w:p>
    <w:p w:rsidR="00A2175A" w:rsidRDefault="00A2175A" w:rsidP="00A2175A">
      <w:pPr>
        <w:pStyle w:val="1"/>
      </w:pPr>
      <w:r>
        <w:t>Методист Г.А. Фомичева пишет: «Если вычленить… приебретения ребенка за время учебы в начальной школе, то следует объективно признать, что реальный прирост речевых возможностей лишь частично зависит от результатов обучения. Прямым результатом… можно считать умения детей в чтении и письме. Значительно сложнее увидеть результаты обучения в аудитории (восприятие речи на слух, ее понимании) и говорении».</w:t>
      </w:r>
    </w:p>
    <w:p w:rsidR="00A2175A" w:rsidRDefault="00A2175A" w:rsidP="00A2175A">
      <w:pPr>
        <w:pStyle w:val="1"/>
      </w:pPr>
      <w:r>
        <w:t>Это утверждение можно конкретизировать: «… умения детей в чтении и письме», о которых говорит Г.А Фомичева, - это прежде всего технические или вспомогательные умения, обеспечивающие навыки чтения, каллиграфии, орфографии.</w:t>
      </w:r>
    </w:p>
    <w:p w:rsidR="00A2175A" w:rsidRDefault="00A2175A" w:rsidP="00A2175A">
      <w:pPr>
        <w:pStyle w:val="1"/>
      </w:pPr>
      <w:proofErr w:type="gramStart"/>
      <w:r>
        <w:t>Умения, делающие письмо и чтение деятельностью, - осознавать свою коммуникативную потребность и потому брать в руки книгу или лист бумаги и ручку решать для себя, что именно ты хочешь сказать или получить, развивать мысль или «добираться» до нее у автора, оценивать результат и т.п. – у учашихся в достаточной степени пока еще формировать не удается.</w:t>
      </w:r>
      <w:proofErr w:type="gramEnd"/>
    </w:p>
    <w:p w:rsidR="00A2175A" w:rsidRDefault="00A2175A" w:rsidP="00A2175A">
      <w:pPr>
        <w:pStyle w:val="1"/>
      </w:pPr>
      <w:r>
        <w:t>Таким образом, можно сделать пятый вывод:</w:t>
      </w:r>
    </w:p>
    <w:p w:rsidR="00A2175A" w:rsidRDefault="00A2175A" w:rsidP="00A2175A">
      <w:pPr>
        <w:pStyle w:val="1"/>
      </w:pPr>
      <w:r>
        <w:t>Решая задачу совершенствования речевой деятельности младших школьников, следует учитывать существование четырех видов речевой деятельности (говорения, слушания, чтения, письма) и направлять усилия на обучение каждому из них.</w:t>
      </w:r>
    </w:p>
    <w:p w:rsidR="00A2175A" w:rsidRPr="003B30C5" w:rsidRDefault="00A2175A" w:rsidP="00130906">
      <w:pPr>
        <w:pStyle w:val="2"/>
        <w:rPr>
          <w:b/>
          <w:lang w:val="ru-RU"/>
        </w:rPr>
      </w:pPr>
      <w:bookmarkStart w:id="6" w:name="_Toc103793954"/>
      <w:r w:rsidRPr="003B30C5">
        <w:rPr>
          <w:b/>
          <w:lang w:val="ru-RU"/>
        </w:rPr>
        <w:t>Характеристика содержания речевой работы</w:t>
      </w:r>
      <w:bookmarkEnd w:id="6"/>
    </w:p>
    <w:p w:rsidR="00A2175A" w:rsidRDefault="00A2175A" w:rsidP="00A2175A">
      <w:pPr>
        <w:pStyle w:val="1"/>
      </w:pPr>
      <w:r>
        <w:t>Как уже говорилось выше, цель обучения – совершенствование у детей основных видов речевой деятельности (традиционно в методике именуемое, как развитие речи).</w:t>
      </w:r>
    </w:p>
    <w:p w:rsidR="00A2175A" w:rsidRDefault="00A2175A" w:rsidP="00A2175A">
      <w:pPr>
        <w:pStyle w:val="1"/>
      </w:pPr>
      <w:r>
        <w:t>Для достижения этой цели необходима кропотливая и многоплановая работа.</w:t>
      </w:r>
    </w:p>
    <w:p w:rsidR="00A2175A" w:rsidRDefault="00A2175A" w:rsidP="00A2175A">
      <w:pPr>
        <w:pStyle w:val="1"/>
      </w:pPr>
      <w:r>
        <w:t>Все обучение речи делится на два взаимосвязанных направления:</w:t>
      </w:r>
    </w:p>
    <w:p w:rsidR="00A2175A" w:rsidRDefault="00A2175A" w:rsidP="00A2175A">
      <w:pPr>
        <w:pStyle w:val="1"/>
        <w:numPr>
          <w:ilvl w:val="0"/>
          <w:numId w:val="15"/>
        </w:numPr>
      </w:pPr>
      <w:r>
        <w:t>совершенствование собственно речевой деятельности (говорения, письма, чтения, слушания);</w:t>
      </w:r>
    </w:p>
    <w:p w:rsidR="00A2175A" w:rsidRDefault="00A2175A" w:rsidP="00A2175A">
      <w:pPr>
        <w:pStyle w:val="1"/>
        <w:numPr>
          <w:ilvl w:val="0"/>
          <w:numId w:val="15"/>
        </w:numPr>
      </w:pPr>
      <w:r>
        <w:t>формирование отдельных речевых умений, создающих базу для обогащения речевой деятельности. (РД).</w:t>
      </w:r>
    </w:p>
    <w:p w:rsidR="00A2175A" w:rsidRDefault="002878D0" w:rsidP="00A2175A">
      <w:pPr>
        <w:pStyle w:val="1"/>
      </w:pPr>
      <w:r>
        <w:pict>
          <v:group id="_x0000_s1040" style="position:absolute;left:0;text-align:left;margin-left:2.75pt;margin-top:47.6pt;width:464.95pt;height:136.8pt;z-index:251661312" coordorigin="1530,1187" coordsize="9747,2736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530;top:1187;width:9747;height:2736">
              <v:textbox style="mso-next-textbox:#_x0000_s1041">
                <w:txbxContent>
                  <w:p w:rsidR="00A2175A" w:rsidRDefault="00A2175A" w:rsidP="00A2175A">
                    <w:pPr>
                      <w:pStyle w:val="1"/>
                      <w:spacing w:line="240" w:lineRule="auto"/>
                      <w:ind w:firstLine="0"/>
                    </w:pPr>
                    <w:r>
                      <w:t>:</w:t>
                    </w:r>
                  </w:p>
                  <w:p w:rsidR="00A2175A" w:rsidRDefault="00A2175A" w:rsidP="00A2175A"/>
                </w:txbxContent>
              </v:textbox>
            </v:shape>
            <v:shape id="_x0000_s1042" type="#_x0000_t202" style="position:absolute;left:1644;top:1298;width:4332;height:311;mso-position-horizontal-relative:char;mso-position-vertical-relative:line" stroked="f">
              <v:textbox style="mso-next-textbox:#_x0000_s1042" inset=".2mm,.1mm,.2mm,.1mm">
                <w:txbxContent>
                  <w:p w:rsidR="00A2175A" w:rsidRDefault="00A2175A" w:rsidP="00A2175A">
                    <w:pPr>
                      <w:spacing w:line="240" w:lineRule="auto"/>
                    </w:pPr>
                    <w:r>
                      <w:t>Совершенствование собственно РД:</w:t>
                    </w:r>
                  </w:p>
                </w:txbxContent>
              </v:textbox>
            </v:shape>
            <v:shape id="_x0000_s1043" type="#_x0000_t202" style="position:absolute;left:1815;top:2156;width:1710;height:1482" stroked="f">
              <v:textbox style="mso-next-textbox:#_x0000_s1043" inset=".2mm,.1mm,.2mm,.1mm">
                <w:txbxContent>
                  <w:p w:rsidR="00A2175A" w:rsidRPr="003B30C5" w:rsidRDefault="00A2175A" w:rsidP="00A2175A">
                    <w:pPr>
                      <w:spacing w:line="240" w:lineRule="auto"/>
                    </w:pPr>
                    <w:r w:rsidRPr="003B30C5">
                      <w:t>а) обучение созданию высказываний (устно и письменно</w:t>
                    </w:r>
                  </w:p>
                </w:txbxContent>
              </v:textbox>
            </v:shape>
            <v:shape id="_x0000_s1044" type="#_x0000_t202" style="position:absolute;left:4038;top:2156;width:1710;height:1482" stroked="f">
              <v:textbox style="mso-next-textbox:#_x0000_s1044" inset=".2mm,.1mm,.2mm,.1mm">
                <w:txbxContent>
                  <w:p w:rsidR="00A2175A" w:rsidRDefault="00A2175A" w:rsidP="00A2175A">
                    <w:pPr>
                      <w:pStyle w:val="1"/>
                      <w:spacing w:line="240" w:lineRule="auto"/>
                      <w:ind w:firstLine="0"/>
                    </w:pPr>
                    <w:r>
                      <w:t>б) обучение восприятию высказываний (устно и письменно)</w:t>
                    </w:r>
                  </w:p>
                </w:txbxContent>
              </v:textbox>
            </v:shape>
            <v:shape id="_x0000_s1045" type="#_x0000_t202" style="position:absolute;left:6375;top:1358;width:4332;height:627" stroked="f">
              <v:textbox style="mso-next-textbox:#_x0000_s1045" inset=".2mm,.1mm,.2mm,.1mm">
                <w:txbxContent>
                  <w:p w:rsidR="00A2175A" w:rsidRDefault="00A2175A" w:rsidP="00A2175A">
                    <w:pPr>
                      <w:pStyle w:val="1"/>
                      <w:spacing w:line="240" w:lineRule="auto"/>
                      <w:ind w:firstLine="0"/>
                    </w:pPr>
                    <w:r>
                      <w:t>2. Формирование отдельных речевых умений, обеспечивающих:</w:t>
                    </w:r>
                  </w:p>
                </w:txbxContent>
              </v:textbox>
            </v:shape>
            <v:shape id="_x0000_s1046" type="#_x0000_t202" style="position:absolute;left:6717;top:2156;width:1710;height:1197" stroked="f">
              <v:textbox style="mso-next-textbox:#_x0000_s1046" inset=".2mm,.1mm,.2mm,.1mm">
                <w:txbxContent>
                  <w:p w:rsidR="00A2175A" w:rsidRPr="003B30C5" w:rsidRDefault="00A2175A" w:rsidP="00A2175A">
                    <w:pPr>
                      <w:spacing w:line="240" w:lineRule="auto"/>
                    </w:pPr>
                    <w:r w:rsidRPr="003B30C5">
                      <w:t>а) создание высказываний (устно и письменно</w:t>
                    </w:r>
                  </w:p>
                </w:txbxContent>
              </v:textbox>
            </v:shape>
            <v:shape id="_x0000_s1047" type="#_x0000_t202" style="position:absolute;left:8598;top:2156;width:1710;height:1254" stroked="f">
              <v:textbox style="mso-next-textbox:#_x0000_s1047" inset=".2mm,.1mm,.2mm,.1mm">
                <w:txbxContent>
                  <w:p w:rsidR="00A2175A" w:rsidRDefault="00A2175A" w:rsidP="00A2175A">
                    <w:pPr>
                      <w:pStyle w:val="1"/>
                      <w:spacing w:line="240" w:lineRule="auto"/>
                      <w:ind w:firstLine="0"/>
                    </w:pPr>
                    <w:r>
                      <w:t>б) восприятие высказываний (устно и письменно)</w:t>
                    </w:r>
                  </w:p>
                </w:txbxContent>
              </v:textbox>
            </v:shape>
            <v:line id="_x0000_s1048" style="position:absolute;flip:x" from="5805,2726" to="6660,2726">
              <v:stroke endarrow="block"/>
            </v:line>
            <w10:wrap type="topAndBottom" side="left"/>
          </v:group>
        </w:pict>
      </w:r>
      <w:r w:rsidR="00A2175A">
        <w:t>Можно составить общую схему о взаимоотношении этих двух направлений (условно):</w:t>
      </w:r>
    </w:p>
    <w:p w:rsidR="00A2175A" w:rsidRDefault="00A2175A" w:rsidP="00A2175A">
      <w:pPr>
        <w:pStyle w:val="1"/>
      </w:pPr>
      <w:r>
        <w:lastRenderedPageBreak/>
        <w:t>Совершенствование речевой деятельности предполагает отработку в целом всего комплекса речевых умений, т.к. для ее осуществления необходимо выполнение всех речевых действий. Чтобы этот процесс был плодотворным, необходимо уделять внимание каждому из умений.</w:t>
      </w:r>
    </w:p>
    <w:p w:rsidR="00A2175A" w:rsidRDefault="00A2175A" w:rsidP="00A2175A">
      <w:pPr>
        <w:pStyle w:val="1"/>
      </w:pPr>
      <w:r>
        <w:t>Первое направление обучения речи опирается на второе, продолжает и замыкает его. Второе – предусматривает отработку отдельных действий, осуществляемых на различных этапах речевых умений.</w:t>
      </w:r>
    </w:p>
    <w:p w:rsidR="00A2175A" w:rsidRPr="003B30C5" w:rsidRDefault="00A2175A" w:rsidP="00130906">
      <w:pPr>
        <w:pStyle w:val="2"/>
        <w:rPr>
          <w:b/>
          <w:lang w:val="ru-RU"/>
        </w:rPr>
      </w:pPr>
      <w:bookmarkStart w:id="7" w:name="_Toc103793955"/>
      <w:r w:rsidRPr="003B30C5">
        <w:rPr>
          <w:b/>
          <w:lang w:val="ru-RU"/>
        </w:rPr>
        <w:t>Умения речевой деятельности для создания и восприятия высказываний</w:t>
      </w:r>
      <w:bookmarkEnd w:id="7"/>
      <w:r w:rsidR="00130906">
        <w:rPr>
          <w:b/>
          <w:lang w:val="ru-RU"/>
        </w:rPr>
        <w:t>.</w:t>
      </w:r>
    </w:p>
    <w:p w:rsidR="00A2175A" w:rsidRDefault="00A2175A" w:rsidP="00A2175A">
      <w:pPr>
        <w:pStyle w:val="1"/>
        <w:numPr>
          <w:ilvl w:val="0"/>
          <w:numId w:val="16"/>
        </w:numPr>
      </w:pPr>
      <w:r>
        <w:t>Умения, необходимые для создания высказываний (для говорения и письма)</w:t>
      </w:r>
      <w:r>
        <w:rPr>
          <w:noProof w:val="0"/>
        </w:rPr>
        <w:t>.</w:t>
      </w:r>
    </w:p>
    <w:p w:rsidR="00A2175A" w:rsidRDefault="00A2175A" w:rsidP="00A2175A">
      <w:pPr>
        <w:pStyle w:val="1"/>
        <w:numPr>
          <w:ilvl w:val="0"/>
          <w:numId w:val="17"/>
        </w:numPr>
      </w:pPr>
      <w:r>
        <w:t>Умение ориентироваться в ситуации общения, т.е. осознавать: о чем будет высказывание, кому оно адресовано, при каких обстаятельствах и т.д.</w:t>
      </w:r>
    </w:p>
    <w:p w:rsidR="00A2175A" w:rsidRDefault="00A2175A" w:rsidP="00A2175A">
      <w:pPr>
        <w:pStyle w:val="1"/>
        <w:numPr>
          <w:ilvl w:val="0"/>
          <w:numId w:val="17"/>
        </w:numPr>
      </w:pPr>
      <w:r>
        <w:t>Умение планировать содержание высказывания: осознавать его тему и основную мысль: намечать ход развития мысли, возможные микротемы, их последовательность, примерное содержание каждой части будущего текста.</w:t>
      </w:r>
    </w:p>
    <w:p w:rsidR="00A2175A" w:rsidRDefault="00A2175A" w:rsidP="00A2175A">
      <w:pPr>
        <w:pStyle w:val="1"/>
        <w:numPr>
          <w:ilvl w:val="0"/>
          <w:numId w:val="17"/>
        </w:numPr>
      </w:pPr>
      <w:r>
        <w:t xml:space="preserve">Умение реализовать намеченный план, т.е. раскрывать тему и развивать основную мысль, формулируя каждую мысль. </w:t>
      </w:r>
      <w:proofErr w:type="gramStart"/>
      <w:r>
        <w:t>При этом соблюдать нормы литературного языка;  выбирать средства (слова, формы слов, типы конструкций, интонацию и т.д.) с учетом задачи речи, адресата, условий общения, основной мысли и содержания данной части текста, обеспечивать развитие мысли от предложения к предложению и связь отдельных предложений и частей текста между собой; руководствоваться нормами речевого поведения.</w:t>
      </w:r>
      <w:proofErr w:type="gramEnd"/>
    </w:p>
    <w:p w:rsidR="00A2175A" w:rsidRDefault="00A2175A" w:rsidP="00A2175A">
      <w:pPr>
        <w:pStyle w:val="1"/>
        <w:numPr>
          <w:ilvl w:val="0"/>
          <w:numId w:val="17"/>
        </w:numPr>
      </w:pPr>
      <w:r>
        <w:t>Умение контролировать соответствие высказывания замыслу, ситуации общения, т.е. оценивать содержание с точки зрения темы, задачи речи, основной мысли, последовательности изложения; используемые средства языка с точки зрения задачи речи, основной мысли; если позволяют условия, вносить исправления в свое высказывание.</w:t>
      </w:r>
    </w:p>
    <w:p w:rsidR="00A2175A" w:rsidRDefault="00A2175A" w:rsidP="00A2175A">
      <w:pPr>
        <w:pStyle w:val="1"/>
        <w:numPr>
          <w:ilvl w:val="1"/>
          <w:numId w:val="17"/>
        </w:numPr>
      </w:pPr>
      <w:r>
        <w:t>Умения, необходимые для восприятия высказываний (для слушания и чтения)</w:t>
      </w:r>
    </w:p>
    <w:p w:rsidR="00A2175A" w:rsidRDefault="00A2175A" w:rsidP="00A2175A">
      <w:pPr>
        <w:pStyle w:val="1"/>
        <w:numPr>
          <w:ilvl w:val="0"/>
          <w:numId w:val="18"/>
        </w:numPr>
      </w:pPr>
      <w:r>
        <w:t>Умение осознавать свою коммуникативную задачу.</w:t>
      </w:r>
    </w:p>
    <w:p w:rsidR="00A2175A" w:rsidRDefault="00A2175A" w:rsidP="00A2175A">
      <w:pPr>
        <w:pStyle w:val="1"/>
        <w:numPr>
          <w:ilvl w:val="0"/>
          <w:numId w:val="18"/>
        </w:numPr>
      </w:pPr>
      <w:r>
        <w:t>Умение по заголовку, по началу, а также по другим внешним признакам предполагать общий характер сообщения, его тему, цель, дальнейшее продолжение.</w:t>
      </w:r>
    </w:p>
    <w:p w:rsidR="00A2175A" w:rsidRDefault="00A2175A" w:rsidP="00A2175A">
      <w:pPr>
        <w:pStyle w:val="1"/>
        <w:numPr>
          <w:ilvl w:val="0"/>
          <w:numId w:val="18"/>
        </w:numPr>
      </w:pPr>
      <w:r>
        <w:t>Умение понимать значение слов, смысловую нагрузку форм слов, конструкций, интонации; выделять элементы высказывания: отдельные факты, сведения, микротемы, по ним определять общую тему текста; разграничивать основную информацию и вспомогательную, известную и новую для себя, особо важную и т.п., понимать ход развития мысли автора, его основную мысль, задачу речи.</w:t>
      </w:r>
    </w:p>
    <w:p w:rsidR="00A2175A" w:rsidRDefault="00A2175A" w:rsidP="00A2175A">
      <w:pPr>
        <w:pStyle w:val="1"/>
        <w:numPr>
          <w:ilvl w:val="0"/>
          <w:numId w:val="18"/>
        </w:numPr>
      </w:pPr>
      <w:r>
        <w:lastRenderedPageBreak/>
        <w:t>Умение осознавать степень понимания текства, глубину, проникновения в его смысл, понимание авторской позиции, отношение к ней; пользоваться приемами совершенстования понимания сообщения (возвращение к прочитанному, выяснение значения незнакомых слов и др.)</w:t>
      </w:r>
    </w:p>
    <w:p w:rsidR="00A2175A" w:rsidRDefault="00A2175A" w:rsidP="00A2175A">
      <w:pPr>
        <w:pStyle w:val="1"/>
      </w:pPr>
      <w:r>
        <w:t>Формирование каждого из названных умений требует определенных  упражнений, условий их выполнения, теоретических сведений и т.д. Таким образом, поскольку эти умения отражают структуру деятельности, они носят всеобщий характер. И младшему школьнику, и старшекласнику и взрослому человеку для успешного речевого общения нужен один и тот же «набор» речевых умений. Следовательно, заботится об их формировании необходимо постоянно, независимо от года обучения.</w:t>
      </w:r>
    </w:p>
    <w:p w:rsidR="00A2175A" w:rsidRDefault="00A2175A" w:rsidP="00A2175A">
      <w:pPr>
        <w:pStyle w:val="1"/>
      </w:pPr>
      <w:r>
        <w:t>Различие же будет в речевой работе следующее:</w:t>
      </w:r>
    </w:p>
    <w:p w:rsidR="00A2175A" w:rsidRDefault="00A2175A" w:rsidP="00A2175A">
      <w:pPr>
        <w:pStyle w:val="1"/>
        <w:numPr>
          <w:ilvl w:val="0"/>
          <w:numId w:val="19"/>
        </w:numPr>
      </w:pPr>
      <w:r>
        <w:t>формирование умений на различном речевом материале (по тематике, по характеру основной мысли, по стилю, по жанру, по стрению и т.д.);</w:t>
      </w:r>
    </w:p>
    <w:p w:rsidR="00A2175A" w:rsidRDefault="00A2175A" w:rsidP="00A2175A">
      <w:pPr>
        <w:pStyle w:val="1"/>
        <w:numPr>
          <w:ilvl w:val="0"/>
          <w:numId w:val="19"/>
        </w:numPr>
      </w:pPr>
      <w:r>
        <w:t>формирование умений при большей или меньшей самостоятельности учащихся, при преобладании устной или письменной формы;</w:t>
      </w:r>
    </w:p>
    <w:p w:rsidR="00A2175A" w:rsidRDefault="00A2175A" w:rsidP="00A2175A">
      <w:pPr>
        <w:pStyle w:val="1"/>
        <w:numPr>
          <w:ilvl w:val="0"/>
          <w:numId w:val="19"/>
        </w:numPr>
      </w:pPr>
      <w:r>
        <w:t>формирование умений с использованием различных способов обучения.</w:t>
      </w:r>
    </w:p>
    <w:p w:rsidR="00A2175A" w:rsidRPr="00130906" w:rsidRDefault="00A2175A" w:rsidP="00130906">
      <w:pPr>
        <w:pStyle w:val="2"/>
        <w:rPr>
          <w:b/>
          <w:lang w:val="ru-RU"/>
        </w:rPr>
      </w:pPr>
      <w:bookmarkStart w:id="8" w:name="_Toc103793956"/>
      <w:r w:rsidRPr="00130906">
        <w:rPr>
          <w:b/>
          <w:lang w:val="ru-RU"/>
        </w:rPr>
        <w:t xml:space="preserve"> Виды речи</w:t>
      </w:r>
      <w:bookmarkEnd w:id="8"/>
      <w:r w:rsidR="00130906">
        <w:rPr>
          <w:b/>
          <w:lang w:val="ru-RU"/>
        </w:rPr>
        <w:t>.</w:t>
      </w:r>
    </w:p>
    <w:p w:rsidR="00A2175A" w:rsidRDefault="00A2175A" w:rsidP="00A2175A">
      <w:pPr>
        <w:pStyle w:val="1"/>
      </w:pPr>
      <w:r>
        <w:t>«Совершенствование речи – доведение речевых умений до определенного минимума, ниже которого не должен остаться ни один учащийся» (</w:t>
      </w:r>
      <w:r w:rsidR="00130906">
        <w:t>Львов М.Р.</w:t>
      </w:r>
      <w:r>
        <w:t>).</w:t>
      </w:r>
    </w:p>
    <w:p w:rsidR="00A2175A" w:rsidRDefault="00A2175A" w:rsidP="00A2175A">
      <w:pPr>
        <w:pStyle w:val="1"/>
      </w:pPr>
      <w:r>
        <w:t>«Речь - это деятельность человека, применение языка для общения , для передачи своих мыслей, своих знаний, намерений, чувств» (</w:t>
      </w:r>
      <w:r w:rsidR="00130906">
        <w:t>Львов М.Р.</w:t>
      </w:r>
      <w:r>
        <w:t>).</w:t>
      </w:r>
    </w:p>
    <w:p w:rsidR="00A2175A" w:rsidRDefault="00A2175A" w:rsidP="00A2175A">
      <w:pPr>
        <w:pStyle w:val="1"/>
      </w:pPr>
      <w:r>
        <w:t>В разных жизненных ситуациях речь выступает в различных формах. .Следовательно, необходимо знать особенности каждого вида речи.</w:t>
      </w:r>
    </w:p>
    <w:p w:rsidR="00A2175A" w:rsidRDefault="00A2175A" w:rsidP="00A2175A">
      <w:pPr>
        <w:pStyle w:val="1"/>
        <w:numPr>
          <w:ilvl w:val="1"/>
          <w:numId w:val="20"/>
        </w:numPr>
      </w:pPr>
      <w:r>
        <w:t>Речь бывает внешняя и внутренняя.</w:t>
      </w:r>
    </w:p>
    <w:p w:rsidR="00A2175A" w:rsidRDefault="00A2175A" w:rsidP="00A2175A">
      <w:pPr>
        <w:pStyle w:val="1"/>
      </w:pPr>
      <w:r>
        <w:t>Внешняя речь – это речь, облеченная в звуки или в графические знаки, обращенная к другим; внутренняя речь – это не произнесенная и не написанная, «мысленная» речь, она обращена как бы к самому себе; без отчетливых внешних проявлений; она отрывочна, лишена четких грамматических форм.</w:t>
      </w:r>
    </w:p>
    <w:p w:rsidR="00A2175A" w:rsidRDefault="00A2175A" w:rsidP="00A2175A">
      <w:pPr>
        <w:pStyle w:val="1"/>
        <w:numPr>
          <w:ilvl w:val="1"/>
          <w:numId w:val="20"/>
        </w:numPr>
      </w:pPr>
      <w:r>
        <w:t>Внешняя звучащая речь бывает монологическая и диалическая.</w:t>
      </w:r>
    </w:p>
    <w:p w:rsidR="00A2175A" w:rsidRDefault="00A2175A" w:rsidP="00A2175A">
      <w:pPr>
        <w:pStyle w:val="1"/>
      </w:pPr>
      <w:r>
        <w:t>Диалог – это разговор двух или нескольких человек. В диалогической речи отсутствует предварительное программирование, каждое отдельное высказывание зависит от реплик собеседника, от ситуации. Диалог не нуждается в развернутых предложениях, т.к. их содержание дополняется мимикой, жестами, интонациями и др.</w:t>
      </w:r>
    </w:p>
    <w:p w:rsidR="00A2175A" w:rsidRDefault="00A2175A" w:rsidP="00A2175A">
      <w:pPr>
        <w:pStyle w:val="1"/>
      </w:pPr>
      <w:r>
        <w:t>В школе применяется искусственная форма диалога – беседа. Здесь, как правило, употребляются полные предложения.</w:t>
      </w:r>
    </w:p>
    <w:p w:rsidR="00A2175A" w:rsidRDefault="00A2175A" w:rsidP="00A2175A">
      <w:pPr>
        <w:pStyle w:val="1"/>
      </w:pPr>
      <w:proofErr w:type="gramStart"/>
      <w:r>
        <w:lastRenderedPageBreak/>
        <w:t>Монологическая речь, т.е. речь одного человека (рассказ, сообщение, сочинение и т.п.).</w:t>
      </w:r>
      <w:proofErr w:type="gramEnd"/>
      <w:r>
        <w:t xml:space="preserve"> Якубинский считает: « Монологическая речь является , в большой степени активным и произвольным видом речи. Она не « течет» само по себе, чтобы осуществить ее, говорящий обычно должен иметь какое-то содержание, лежащее вне ситуации говорения (плюс намерение его выразить), и уметь в порядке произвольного акта построить на основе этого внеситуативного и внеречевого содержания свое высказывание или последовательность высказываний».</w:t>
      </w:r>
    </w:p>
    <w:p w:rsidR="00A2175A" w:rsidRDefault="00A2175A" w:rsidP="00A2175A">
      <w:pPr>
        <w:pStyle w:val="1"/>
      </w:pPr>
      <w:r>
        <w:t>В отличие от диалога монолог бывает адресован не одному человеку, а многим, причем иногда совершенно неизвестным лицам. Следовательно, монолог должен быть составлен очень тщательно, чтобы быть понятным всем.</w:t>
      </w:r>
    </w:p>
    <w:p w:rsidR="00A2175A" w:rsidRDefault="00A2175A" w:rsidP="00A2175A">
      <w:pPr>
        <w:pStyle w:val="1"/>
        <w:numPr>
          <w:ilvl w:val="1"/>
          <w:numId w:val="20"/>
        </w:numPr>
      </w:pPr>
      <w:r>
        <w:t>Внешняя речь делится на устную и письменную.</w:t>
      </w:r>
    </w:p>
    <w:p w:rsidR="00A2175A" w:rsidRDefault="00A2175A" w:rsidP="00A2175A">
      <w:pPr>
        <w:pStyle w:val="1"/>
      </w:pPr>
      <w:r>
        <w:t>Устная речь – звуковая, она характеризуетя определенными информационными средствами (темп речи, паузы, логические ударения и др.), может сопровождаться мимикой и жестами; говорящий может использовать наглядные средства, обращаться к ситуации.</w:t>
      </w:r>
    </w:p>
    <w:p w:rsidR="00A2175A" w:rsidRDefault="00A2175A" w:rsidP="00A2175A">
      <w:pPr>
        <w:pStyle w:val="1"/>
      </w:pPr>
      <w:r>
        <w:t>Письменная речь – графическая. Устная речь, по сравнению с письменной обладает большими выразительными возможностями, но она не подготовлена, как правило, говорящий устно не имеет вр</w:t>
      </w:r>
      <w:proofErr w:type="spellStart"/>
      <w:r>
        <w:rPr>
          <w:noProof w:val="0"/>
        </w:rPr>
        <w:t>е</w:t>
      </w:r>
      <w:r>
        <w:t>мени</w:t>
      </w:r>
      <w:proofErr w:type="spellEnd"/>
      <w:r>
        <w:t xml:space="preserve"> для обдумывания композиции, плана своего высказывания, для подбора слов. Здесь нужна высокая готовность речи, значительны</w:t>
      </w:r>
      <w:proofErr w:type="spellStart"/>
      <w:r>
        <w:rPr>
          <w:noProof w:val="0"/>
        </w:rPr>
        <w:t>й</w:t>
      </w:r>
      <w:proofErr w:type="spellEnd"/>
      <w:r>
        <w:t xml:space="preserve"> объем оперативной памяти и развитая способность упреждающего синтеза.</w:t>
      </w:r>
    </w:p>
    <w:p w:rsidR="00A2175A" w:rsidRDefault="00A2175A" w:rsidP="00A2175A">
      <w:pPr>
        <w:pStyle w:val="1"/>
      </w:pPr>
      <w:r>
        <w:t>Таким образом, в устной речи синтаксис проще, предложения короче, выше повторяемость слов, нередки ошибки.</w:t>
      </w:r>
    </w:p>
    <w:p w:rsidR="00A2175A" w:rsidRDefault="00A2175A" w:rsidP="00A2175A">
      <w:pPr>
        <w:pStyle w:val="1"/>
      </w:pPr>
      <w:r>
        <w:t>Письменная речь всегда полнее и сложнее устной (особенно монолог): крупнее предложения, больше сложных предложений, чаще употребляются конструкции, осложняющие предложения, больше книжных слов.</w:t>
      </w:r>
    </w:p>
    <w:p w:rsidR="00A2175A" w:rsidRDefault="00A2175A" w:rsidP="00A2175A">
      <w:pPr>
        <w:pStyle w:val="1"/>
      </w:pPr>
      <w:r>
        <w:t xml:space="preserve">Также надо отметить, что в письменной речи обычно в известной мере </w:t>
      </w:r>
      <w:r>
        <w:rPr>
          <w:noProof w:val="0"/>
        </w:rPr>
        <w:t>«</w:t>
      </w:r>
      <w:r>
        <w:t>участвует» внутренняя речь, в которой более или менее развернуто «проговаривается» то, что будет написано. Мера этой развернутости будет разной в зависимости от уровня речевых умений у данного школьника.</w:t>
      </w:r>
    </w:p>
    <w:p w:rsidR="00A2175A" w:rsidRDefault="00A2175A" w:rsidP="00A2175A">
      <w:pPr>
        <w:pStyle w:val="1"/>
      </w:pPr>
      <w:r>
        <w:t>В письменной речи невозможны паузы, логические ударения и другие средства устной речи. Но это компенсируется отчасти знаками препинания, деления текста на абзацы, выделением слов шрифтом и друими средствами.</w:t>
      </w:r>
    </w:p>
    <w:p w:rsidR="00A2175A" w:rsidRDefault="00A2175A" w:rsidP="00A2175A">
      <w:pPr>
        <w:pStyle w:val="1"/>
      </w:pPr>
      <w:r>
        <w:t>Надо отметить, «что в письменной монологической речи значительно легче, чем в устной, осуществить организацию высказываний, следовательно, обучение организации речи ее развитие легче начинать с письменной речи.</w:t>
      </w:r>
    </w:p>
    <w:p w:rsidR="00A2175A" w:rsidRPr="003B30C5" w:rsidRDefault="00A2175A" w:rsidP="00130906">
      <w:pPr>
        <w:pStyle w:val="2"/>
        <w:jc w:val="left"/>
        <w:rPr>
          <w:b/>
          <w:lang w:val="ru-RU"/>
        </w:rPr>
      </w:pPr>
      <w:bookmarkStart w:id="9" w:name="_Toc103793957"/>
      <w:r w:rsidRPr="003B30C5">
        <w:rPr>
          <w:b/>
          <w:lang w:val="ru-RU"/>
        </w:rPr>
        <w:lastRenderedPageBreak/>
        <w:t>Сочинение как один из видов работы по составлению, совершенствованию текста</w:t>
      </w:r>
      <w:bookmarkEnd w:id="9"/>
      <w:r w:rsidR="00130906">
        <w:rPr>
          <w:b/>
          <w:lang w:val="ru-RU"/>
        </w:rPr>
        <w:t>.</w:t>
      </w:r>
    </w:p>
    <w:p w:rsidR="00A2175A" w:rsidRPr="003B30C5" w:rsidRDefault="00A2175A" w:rsidP="00A2175A">
      <w:pPr>
        <w:pStyle w:val="2"/>
        <w:jc w:val="left"/>
        <w:rPr>
          <w:b/>
          <w:lang w:val="ru-RU"/>
        </w:rPr>
      </w:pPr>
      <w:bookmarkStart w:id="10" w:name="_Toc103793958"/>
      <w:r w:rsidRPr="003B30C5">
        <w:rPr>
          <w:b/>
          <w:lang w:val="ru-RU"/>
        </w:rPr>
        <w:t>1.Психологические и методические основы сочинения</w:t>
      </w:r>
      <w:bookmarkEnd w:id="10"/>
    </w:p>
    <w:p w:rsidR="00A2175A" w:rsidRDefault="00A2175A" w:rsidP="00A2175A">
      <w:pPr>
        <w:pStyle w:val="1"/>
      </w:pPr>
      <w:r>
        <w:t>Сочинение – это творческая работа учащихся по созданию самостоятельного текста.</w:t>
      </w:r>
    </w:p>
    <w:p w:rsidR="00A2175A" w:rsidRDefault="00A2175A" w:rsidP="00A2175A">
      <w:pPr>
        <w:pStyle w:val="1"/>
      </w:pPr>
      <w:r>
        <w:t>Так как сочинение представляет собой текст, то оно должно обладать теми же основными признаками:</w:t>
      </w:r>
    </w:p>
    <w:p w:rsidR="00A2175A" w:rsidRDefault="00A2175A" w:rsidP="00A2175A">
      <w:pPr>
        <w:pStyle w:val="1"/>
      </w:pPr>
      <w:r>
        <w:rPr>
          <w:noProof w:val="0"/>
        </w:rPr>
        <w:t xml:space="preserve">1) </w:t>
      </w:r>
      <w:r>
        <w:t>связность, т.е. сочинение состоит из ряда предложений, связанных между собой по смыслу и грамматическими средствами;</w:t>
      </w:r>
    </w:p>
    <w:p w:rsidR="00A2175A" w:rsidRDefault="00A2175A" w:rsidP="00A2175A">
      <w:pPr>
        <w:pStyle w:val="1"/>
      </w:pPr>
      <w:r>
        <w:rPr>
          <w:noProof w:val="0"/>
        </w:rPr>
        <w:t xml:space="preserve">2) </w:t>
      </w:r>
      <w:r>
        <w:t>членимость, сочинение а) может распадаться на части обладающие в большей или меньшей степени самостоятельности; б) должно отвечать требованиями логики, т.е. быть единым, последовательным, законченным;</w:t>
      </w:r>
    </w:p>
    <w:p w:rsidR="00A2175A" w:rsidRDefault="00A2175A" w:rsidP="00A2175A">
      <w:pPr>
        <w:pStyle w:val="1"/>
      </w:pPr>
      <w:r>
        <w:rPr>
          <w:noProof w:val="0"/>
        </w:rPr>
        <w:t xml:space="preserve">3) </w:t>
      </w:r>
      <w:r>
        <w:t>смысловая целостность, сочинение, хотя и ученическое, но все же литературное произведение. Оно имеет свою тему, содержание, иногда сюжет, пишется в определенном жанре, имеет свои стилистические особенности.</w:t>
      </w:r>
    </w:p>
    <w:p w:rsidR="00A2175A" w:rsidRDefault="00A2175A" w:rsidP="00A2175A">
      <w:pPr>
        <w:pStyle w:val="1"/>
      </w:pPr>
      <w:r>
        <w:t>Принципиальное значение для методики сочинений – это основные этапы деятельности пишущего при составлении текста и существенные трудности, которые приходится преодолевать ученику в процессе самостоятельного письма.</w:t>
      </w:r>
    </w:p>
    <w:p w:rsidR="00A2175A" w:rsidRDefault="00A2175A" w:rsidP="00A2175A">
      <w:pPr>
        <w:pStyle w:val="1"/>
        <w:rPr>
          <w:noProof w:val="0"/>
        </w:rPr>
      </w:pPr>
      <w:r>
        <w:t>Рассмотрим схему, показывающую, как протекают психические процессы при работе над текстом сочинения (</w:t>
      </w:r>
      <w:r w:rsidR="00130906">
        <w:t>Солганик Г.Я.</w:t>
      </w:r>
      <w:r>
        <w:rPr>
          <w:noProof w:val="0"/>
        </w:rPr>
        <w:t>).</w:t>
      </w:r>
    </w:p>
    <w:p w:rsidR="00A2175A" w:rsidRPr="00740C87" w:rsidRDefault="00740C87" w:rsidP="00A2175A">
      <w:pPr>
        <w:pStyle w:val="1"/>
        <w:ind w:firstLine="0"/>
        <w:rPr>
          <w:b/>
          <w:noProof w:val="0"/>
          <w:sz w:val="56"/>
          <w:szCs w:val="56"/>
        </w:rPr>
      </w:pPr>
      <w:proofErr w:type="gramStart"/>
      <w:r w:rsidRPr="00740C87">
        <w:rPr>
          <w:b/>
          <w:noProof w:val="0"/>
          <w:sz w:val="56"/>
          <w:szCs w:val="56"/>
        </w:rPr>
        <w:t>П</w:t>
      </w:r>
      <m:oMath>
        <w:proofErr w:type="gramEnd"/>
        <m:r>
          <m:rPr>
            <m:sty m:val="bi"/>
          </m:rPr>
          <w:rPr>
            <w:rFonts w:ascii="Cambria Math" w:hAnsi="Cambria Math"/>
            <w:noProof w:val="0"/>
            <w:sz w:val="56"/>
            <w:szCs w:val="56"/>
          </w:rPr>
          <m:t>→</m:t>
        </m:r>
      </m:oMath>
      <w:r w:rsidRPr="00740C87">
        <w:rPr>
          <w:b/>
          <w:noProof w:val="0"/>
          <w:sz w:val="56"/>
          <w:szCs w:val="56"/>
        </w:rPr>
        <w:t>Т</w:t>
      </w:r>
    </w:p>
    <w:p w:rsidR="00740C87" w:rsidRPr="00740C87" w:rsidRDefault="00740C87" w:rsidP="00A2175A">
      <w:pPr>
        <w:pStyle w:val="1"/>
        <w:ind w:firstLine="0"/>
        <w:rPr>
          <w:b/>
          <w:noProof w:val="0"/>
          <w:sz w:val="56"/>
          <w:szCs w:val="56"/>
        </w:rPr>
      </w:pPr>
      <w:r>
        <w:rPr>
          <w:b/>
          <w:noProof w:val="0"/>
          <w:sz w:val="96"/>
          <w:szCs w:val="96"/>
        </w:rPr>
        <w:t xml:space="preserve">           </w:t>
      </w:r>
      <w:proofErr w:type="gramStart"/>
      <w:r w:rsidRPr="00740C87">
        <w:rPr>
          <w:b/>
          <w:noProof w:val="0"/>
          <w:sz w:val="56"/>
          <w:szCs w:val="56"/>
        </w:rPr>
        <w:t>П</w:t>
      </w:r>
      <m:oMath>
        <w:proofErr w:type="gramEnd"/>
        <m:r>
          <m:rPr>
            <m:sty m:val="bi"/>
          </m:rPr>
          <w:rPr>
            <w:rFonts w:ascii="Cambria Math" w:hAnsi="Cambria Math"/>
            <w:noProof w:val="0"/>
            <w:sz w:val="56"/>
            <w:szCs w:val="56"/>
          </w:rPr>
          <m:t>&gt;</m:t>
        </m:r>
      </m:oMath>
      <w:r w:rsidRPr="00740C87">
        <w:rPr>
          <w:b/>
          <w:noProof w:val="0"/>
          <w:sz w:val="56"/>
          <w:szCs w:val="56"/>
        </w:rPr>
        <w:t>Т</w:t>
      </w:r>
    </w:p>
    <w:p w:rsidR="00740C87" w:rsidRPr="00740C87" w:rsidRDefault="00740C87" w:rsidP="00A2175A">
      <w:pPr>
        <w:pStyle w:val="1"/>
        <w:ind w:firstLine="0"/>
        <w:rPr>
          <w:b/>
          <w:noProof w:val="0"/>
          <w:sz w:val="56"/>
          <w:szCs w:val="56"/>
        </w:rPr>
      </w:pPr>
      <w:r w:rsidRPr="00740C87">
        <w:rPr>
          <w:b/>
          <w:noProof w:val="0"/>
          <w:sz w:val="56"/>
          <w:szCs w:val="56"/>
        </w:rPr>
        <w:t xml:space="preserve">          </w:t>
      </w:r>
      <w:r>
        <w:rPr>
          <w:b/>
          <w:noProof w:val="0"/>
          <w:sz w:val="56"/>
          <w:szCs w:val="56"/>
        </w:rPr>
        <w:t xml:space="preserve">        </w:t>
      </w:r>
      <w:r w:rsidRPr="00740C87">
        <w:rPr>
          <w:b/>
          <w:noProof w:val="0"/>
          <w:sz w:val="56"/>
          <w:szCs w:val="56"/>
        </w:rPr>
        <w:t xml:space="preserve"> </w:t>
      </w:r>
      <w:r>
        <w:rPr>
          <w:b/>
          <w:noProof w:val="0"/>
          <w:sz w:val="56"/>
          <w:szCs w:val="56"/>
        </w:rPr>
        <w:t>Т</w:t>
      </w:r>
      <m:oMath>
        <m:r>
          <m:rPr>
            <m:sty m:val="bi"/>
          </m:rPr>
          <w:rPr>
            <w:rFonts w:ascii="Cambria Math" w:hAnsi="Cambria Math"/>
            <w:noProof w:val="0"/>
            <w:sz w:val="56"/>
            <w:szCs w:val="56"/>
          </w:rPr>
          <m:t>&gt;</m:t>
        </m:r>
        <w:proofErr w:type="gramStart"/>
      </m:oMath>
      <w:r>
        <w:rPr>
          <w:b/>
          <w:noProof w:val="0"/>
          <w:sz w:val="56"/>
          <w:szCs w:val="56"/>
        </w:rPr>
        <w:t>П</w:t>
      </w:r>
      <w:proofErr w:type="gramEnd"/>
    </w:p>
    <w:p w:rsidR="00A2175A" w:rsidRDefault="00A2175A" w:rsidP="00A2175A">
      <w:pPr>
        <w:pStyle w:val="1"/>
        <w:ind w:firstLine="0"/>
        <w:rPr>
          <w:noProof w:val="0"/>
        </w:rPr>
      </w:pPr>
    </w:p>
    <w:p w:rsidR="00A2175A" w:rsidRDefault="00740C87" w:rsidP="00740C87">
      <w:pPr>
        <w:pStyle w:val="1"/>
        <w:ind w:firstLine="0"/>
      </w:pPr>
      <w:r>
        <w:rPr>
          <w:noProof w:val="0"/>
        </w:rPr>
        <w:t xml:space="preserve">    </w:t>
      </w:r>
      <w:r w:rsidR="00A2175A">
        <w:t>На схеме видно, что текст строится на основе наблюдений за действительностью. Буквой П обозначен предмет, о котором идет речь в письменном высказывании, буковй Т – текст, передающий читателю мысли автора об этом предмете.</w:t>
      </w:r>
    </w:p>
    <w:p w:rsidR="00A2175A" w:rsidRDefault="00A2175A" w:rsidP="00A2175A">
      <w:pPr>
        <w:pStyle w:val="1"/>
      </w:pPr>
      <w:r>
        <w:t xml:space="preserve">Стрелка показывает путь от предмета к тексту (П </w:t>
      </w:r>
      <m:oMath>
        <m:r>
          <w:rPr>
            <w:rFonts w:ascii="Cambria Math" w:hAnsi="Cambria Math"/>
          </w:rPr>
          <m:t>→</m:t>
        </m:r>
      </m:oMath>
      <w:r>
        <w:t>Т).На этом пути материал наблюдений за предметом действительности систематизируется;  факты, предназначенные для восприятия читателя, отбираются и облекаются в языковую форму.</w:t>
      </w:r>
    </w:p>
    <w:p w:rsidR="00A2175A" w:rsidRDefault="00A2175A" w:rsidP="00A2175A">
      <w:pPr>
        <w:pStyle w:val="1"/>
      </w:pPr>
      <w:r>
        <w:t xml:space="preserve">У человека с развитой речевой культурой путь П </w:t>
      </w:r>
      <w:r>
        <w:rPr>
          <w:b/>
        </w:rPr>
        <w:t>&gt;</w:t>
      </w:r>
      <w:r>
        <w:t xml:space="preserve"> Т обычно взаимодействует с обратным путем (Т </w:t>
      </w:r>
      <w:r>
        <w:rPr>
          <w:b/>
        </w:rPr>
        <w:t>&gt;</w:t>
      </w:r>
      <w:r>
        <w:t xml:space="preserve"> П). Если что-то в тексте не удовлетворяет автора, он может вернуться к мысленной работе над отдельными компонентами и даже снова </w:t>
      </w:r>
      <w:r>
        <w:lastRenderedPageBreak/>
        <w:t>произвести наблюдения над предметом действительности. В результате текст может быть изменен, перестроен.Так производится совершенствование текста.</w:t>
      </w:r>
    </w:p>
    <w:p w:rsidR="00A2175A" w:rsidRDefault="00A2175A" w:rsidP="00A2175A">
      <w:pPr>
        <w:pStyle w:val="1"/>
      </w:pPr>
      <w:r>
        <w:t>С учетом положений, высказанных Н.И. Жинкиным, на схеме обозначены сферы мышления автора.</w:t>
      </w:r>
    </w:p>
    <w:p w:rsidR="00A2175A" w:rsidRDefault="00A2175A" w:rsidP="00A2175A">
      <w:pPr>
        <w:pStyle w:val="1"/>
      </w:pPr>
      <w:r>
        <w:t>Составляя текст сочинения, пишущий опирается на тот запас языковых средств (лексики, грамматических моделей), который накоплен им в процессе речевой практики. Это материал долговременной памяти автора (учащегося). Другой компонент долговременной памяти – запас представлений и понятий, образованных в разные моменты жизни.</w:t>
      </w:r>
    </w:p>
    <w:p w:rsidR="00A2175A" w:rsidRDefault="00A2175A" w:rsidP="00A2175A">
      <w:pPr>
        <w:pStyle w:val="1"/>
      </w:pPr>
      <w:r>
        <w:t>Работа над текстом сочинения начинается с обдумывания предварительно «стратегического» плана высказывания, который строится с учетом авторского замысла, определяющего основное содержание будущего текста сочинения. Этот план, вначале схематичный, не разработанный в деталях, в процессе письма непрерывно уточняется и изменяется. С учетом этого плана намечается содержание речевыых конструкций, отбираются синтаксические схемы и лексика. Когда какая-то часть высказывания уже получила письменное выражение, автор при обдумывании дальнейшего текста принимает во внимание то, что уже создано. Содержание написанного представляется пишущему в обобщенном виде.</w:t>
      </w:r>
    </w:p>
    <w:p w:rsidR="00A2175A" w:rsidRDefault="00A2175A" w:rsidP="00A2175A">
      <w:pPr>
        <w:pStyle w:val="1"/>
      </w:pPr>
      <w:r>
        <w:t>Результат, удовлетворяющий автора, достигается с помощью сопоставления и критического анализа «заготовок» текста сочинения. Обдумывая будущий текст сочинения, пишущий может опираться на черновые записи или обходиться без них, может сопоставлять как уже определившиеся слова, словосочетания, предложения, так и намеченные, не разработанные еще детально варианты частей высказывания. Сходным образом производится и окончательная обработка написанного: автор сравнивает компоненты текста сочинения с возможными лучшими вариантами.</w:t>
      </w:r>
    </w:p>
    <w:p w:rsidR="00A2175A" w:rsidRDefault="00A2175A" w:rsidP="00A2175A">
      <w:pPr>
        <w:pStyle w:val="1"/>
      </w:pPr>
      <w:r>
        <w:t>Таким образом, обучая детей написанию сочинения, идет работа над формированием умения самостоятельно и грамотно составлять текст, с учетом всех его признаков, характеристик и особенностей ( как психологическиъх, так и методических).</w:t>
      </w:r>
    </w:p>
    <w:p w:rsidR="00A2175A" w:rsidRPr="003B30C5" w:rsidRDefault="00A2175A" w:rsidP="00A2175A">
      <w:pPr>
        <w:pStyle w:val="2"/>
        <w:jc w:val="left"/>
        <w:rPr>
          <w:b/>
          <w:lang w:val="ru-RU"/>
        </w:rPr>
      </w:pPr>
      <w:bookmarkStart w:id="11" w:name="_Toc103793959"/>
      <w:r w:rsidRPr="003B30C5">
        <w:rPr>
          <w:b/>
          <w:lang w:val="ru-RU"/>
        </w:rPr>
        <w:t>2</w:t>
      </w:r>
      <w:r w:rsidR="00130906">
        <w:rPr>
          <w:b/>
          <w:lang w:val="ru-RU"/>
        </w:rPr>
        <w:t>.</w:t>
      </w:r>
      <w:r w:rsidRPr="003B30C5">
        <w:rPr>
          <w:b/>
          <w:lang w:val="ru-RU"/>
        </w:rPr>
        <w:t xml:space="preserve"> Классификация сочинений</w:t>
      </w:r>
      <w:bookmarkEnd w:id="11"/>
    </w:p>
    <w:p w:rsidR="00A2175A" w:rsidRDefault="00A2175A" w:rsidP="00A2175A">
      <w:pPr>
        <w:pStyle w:val="1"/>
      </w:pPr>
      <w:r>
        <w:t>Сочинения могут быть весьма разнообразными по своим методическим целям и возможностям, и каждый вид требует особых методических приемов подготовки и проведения. Поэтому для выбора правильной методики обучения сочинениям надо описать их типы, т.е. необходима классификация.</w:t>
      </w:r>
    </w:p>
    <w:p w:rsidR="00A2175A" w:rsidRDefault="00A2175A" w:rsidP="00A2175A">
      <w:pPr>
        <w:pStyle w:val="1"/>
      </w:pPr>
      <w:r>
        <w:t>Но «для классификации сочинений нужны критерии, отражающие существенные черты этого упражнения, «его содержание и формы, а также его методику.» (</w:t>
      </w:r>
      <w:r w:rsidR="00740C87">
        <w:t>Львов М.Р.</w:t>
      </w:r>
      <w:r>
        <w:t>).</w:t>
      </w:r>
    </w:p>
    <w:p w:rsidR="00A2175A" w:rsidRDefault="00A2175A" w:rsidP="00A2175A">
      <w:pPr>
        <w:pStyle w:val="1"/>
      </w:pPr>
      <w:r>
        <w:t>Львов выделяет следующие критерии:</w:t>
      </w:r>
    </w:p>
    <w:p w:rsidR="00A2175A" w:rsidRDefault="00A2175A" w:rsidP="00A2175A">
      <w:pPr>
        <w:pStyle w:val="1"/>
        <w:numPr>
          <w:ilvl w:val="0"/>
          <w:numId w:val="21"/>
        </w:numPr>
      </w:pPr>
      <w:r>
        <w:lastRenderedPageBreak/>
        <w:t>Источники материала для сочинения: а) организованные школой целенаправленные наблюдения на уроках, прогулках, экскурсиях; личный опыт учащихся, накапливаемый в процессе трудовой, учебной и игровой деятельности, и другие виды непосредственного, живого опыта; б) книги и другие печатные издания, слово учителя или кого-то другого, кинокартины, произведения живописи, радио и тому подобные источники опосредствованного опыта, т.е. сведения, передаваемые через слово или изображение (рисунок).</w:t>
      </w:r>
    </w:p>
    <w:p w:rsidR="00A2175A" w:rsidRDefault="00A2175A" w:rsidP="00A2175A">
      <w:pPr>
        <w:pStyle w:val="1"/>
        <w:numPr>
          <w:ilvl w:val="0"/>
          <w:numId w:val="21"/>
        </w:numPr>
      </w:pPr>
      <w:r>
        <w:t>Степень самостоятельности учащихся в работе над составлением текста сочинения:</w:t>
      </w:r>
    </w:p>
    <w:p w:rsidR="00A2175A" w:rsidRDefault="00A2175A" w:rsidP="00A2175A">
      <w:pPr>
        <w:pStyle w:val="1"/>
        <w:ind w:left="567" w:firstLine="0"/>
      </w:pPr>
      <w:r>
        <w:t>а) коллективная форма составления текста, чаще только плана;</w:t>
      </w:r>
    </w:p>
    <w:p w:rsidR="00A2175A" w:rsidRDefault="00A2175A" w:rsidP="00A2175A">
      <w:pPr>
        <w:pStyle w:val="110"/>
      </w:pPr>
      <w:r>
        <w:t>б) индивидуальная форма.</w:t>
      </w:r>
    </w:p>
    <w:p w:rsidR="00A2175A" w:rsidRDefault="00A2175A" w:rsidP="00A2175A">
      <w:pPr>
        <w:pStyle w:val="1"/>
      </w:pPr>
      <w:r>
        <w:t>Это зависит от возраста учащихся и от того, как они подготовлены к самому сочинению.</w:t>
      </w:r>
    </w:p>
    <w:p w:rsidR="00A2175A" w:rsidRDefault="00A2175A" w:rsidP="00A2175A">
      <w:pPr>
        <w:pStyle w:val="1"/>
        <w:numPr>
          <w:ilvl w:val="0"/>
          <w:numId w:val="21"/>
        </w:numPr>
      </w:pPr>
      <w:r>
        <w:t>Жанр.</w:t>
      </w:r>
    </w:p>
    <w:p w:rsidR="00A2175A" w:rsidRDefault="00A2175A" w:rsidP="00A2175A">
      <w:pPr>
        <w:pStyle w:val="1"/>
      </w:pPr>
      <w:r>
        <w:t>Согласно утвердившейся методической традиции, в школьных сочинениях выделяют 3 жанра: повествование, описание, рассуждение (иногда выделяют еще и четвертый жанр – оценка).</w:t>
      </w:r>
    </w:p>
    <w:p w:rsidR="00A2175A" w:rsidRDefault="00A2175A" w:rsidP="00A2175A">
      <w:pPr>
        <w:pStyle w:val="1"/>
      </w:pPr>
      <w:r>
        <w:t>В начальной школе тексты сочинений редко выдерживаются в чистом виде. Чаще всего сочинения – это работы смешанные, с преобладанием повествования, реже описания или рассуждения.</w:t>
      </w:r>
    </w:p>
    <w:p w:rsidR="00A2175A" w:rsidRDefault="00A2175A" w:rsidP="00A2175A">
      <w:pPr>
        <w:pStyle w:val="1"/>
      </w:pPr>
      <w:r>
        <w:t>Жанровые особенности сочинения.</w:t>
      </w:r>
    </w:p>
    <w:p w:rsidR="00A2175A" w:rsidRDefault="00A2175A" w:rsidP="00A2175A">
      <w:pPr>
        <w:pStyle w:val="1"/>
        <w:numPr>
          <w:ilvl w:val="0"/>
          <w:numId w:val="22"/>
        </w:numPr>
      </w:pPr>
      <w:r>
        <w:t>Повествование. В нем говорится о последовательных событиях, связанных между собой. Сочинения этого жанра могут иметь сюжет, в этом случае они близки к рассказам как литературному жанру. Последовательность изложения в них определяется естественным ходом изображаемых событий. Повествование – самый подвижный, живой и потому наиболее доступный детям жанр сочинений.</w:t>
      </w:r>
    </w:p>
    <w:p w:rsidR="00A2175A" w:rsidRDefault="00A2175A" w:rsidP="00A2175A">
      <w:pPr>
        <w:pStyle w:val="1"/>
        <w:numPr>
          <w:ilvl w:val="0"/>
          <w:numId w:val="22"/>
        </w:numPr>
      </w:pPr>
      <w:r>
        <w:t>Описание. Суть его состоит в более или менее развернутом указании признаков предметов или явлений, обычно существенных признаков. Цель описания – дать наиболее полные, точные сведения о предмете или же изобразить картину, наблюдавшуюся автором.</w:t>
      </w:r>
    </w:p>
    <w:p w:rsidR="00A2175A" w:rsidRDefault="00A2175A" w:rsidP="00A2175A">
      <w:pPr>
        <w:pStyle w:val="1"/>
        <w:numPr>
          <w:ilvl w:val="0"/>
          <w:numId w:val="22"/>
        </w:numPr>
      </w:pPr>
      <w:r>
        <w:t>Рассуждение. Это такой связный текст, в котором для доказательства какого-то утверждения используются суждения, примеры, сопоставления, приводящие к новым суждениям, к выводам, устанавливаются причинно-следственные отношения между фактами. Если выделить оценку как жанр, то суть его состоит в том, что в нем «выражаются мысли человека о фактах, событиях окружающей действительности с точки зрения оценки, т.е. дается оценка чему-то» (</w:t>
      </w:r>
      <w:r w:rsidR="00740C87">
        <w:t>Соловейчик М.С.</w:t>
      </w:r>
      <w:r>
        <w:t>).</w:t>
      </w:r>
    </w:p>
    <w:p w:rsidR="00A2175A" w:rsidRDefault="00A2175A" w:rsidP="00A2175A">
      <w:pPr>
        <w:pStyle w:val="1"/>
        <w:numPr>
          <w:ilvl w:val="0"/>
          <w:numId w:val="22"/>
        </w:numPr>
      </w:pPr>
      <w:r>
        <w:t xml:space="preserve">Стиль. </w:t>
      </w:r>
    </w:p>
    <w:p w:rsidR="00A2175A" w:rsidRDefault="00A2175A" w:rsidP="00A2175A">
      <w:pPr>
        <w:pStyle w:val="1"/>
        <w:ind w:firstLine="0"/>
      </w:pPr>
      <w:r>
        <w:t xml:space="preserve">В зависомости от различных задач высказывания, в речевой практике используются следующие стили: обиходно-бытовой, обиходно-деловой, </w:t>
      </w:r>
      <w:r>
        <w:lastRenderedPageBreak/>
        <w:t>официально-документальный, научный, публицистический и художественно-беллетристический (</w:t>
      </w:r>
      <w:r w:rsidR="00740C87">
        <w:t>Зимняя И.А.</w:t>
      </w:r>
      <w:r>
        <w:t>).</w:t>
      </w:r>
    </w:p>
    <w:p w:rsidR="00A2175A" w:rsidRDefault="00A2175A" w:rsidP="00A2175A">
      <w:pPr>
        <w:pStyle w:val="1"/>
      </w:pPr>
      <w:r>
        <w:t>В начальной школе учащимся доступно элементарное разграничение стилей:</w:t>
      </w:r>
    </w:p>
    <w:p w:rsidR="00A2175A" w:rsidRDefault="00A2175A" w:rsidP="00A2175A">
      <w:pPr>
        <w:pStyle w:val="1"/>
      </w:pPr>
      <w:r>
        <w:t>- деловой (научный),</w:t>
      </w:r>
    </w:p>
    <w:p w:rsidR="00A2175A" w:rsidRDefault="00A2175A" w:rsidP="00A2175A">
      <w:pPr>
        <w:pStyle w:val="1"/>
      </w:pPr>
      <w:r>
        <w:t>- эмоциональный, образный (художественно-беллетристический).</w:t>
      </w:r>
    </w:p>
    <w:p w:rsidR="00A2175A" w:rsidRDefault="00A2175A" w:rsidP="00A2175A">
      <w:pPr>
        <w:pStyle w:val="1"/>
      </w:pPr>
      <w:r>
        <w:t>В текстах школьных сочинений речь идет лишь о преобладании того или другого стиля речи.</w:t>
      </w:r>
    </w:p>
    <w:p w:rsidR="00A2175A" w:rsidRDefault="00A2175A" w:rsidP="00A2175A">
      <w:pPr>
        <w:pStyle w:val="1"/>
      </w:pPr>
      <w:r>
        <w:t>Классификация сочинений (с учетом выше названных критериев).</w:t>
      </w:r>
    </w:p>
    <w:p w:rsidR="00A2175A" w:rsidRDefault="00A2175A" w:rsidP="00A2175A">
      <w:pPr>
        <w:pStyle w:val="1"/>
        <w:numPr>
          <w:ilvl w:val="0"/>
          <w:numId w:val="23"/>
        </w:numPr>
      </w:pPr>
      <w:r>
        <w:t>По источникам:</w:t>
      </w:r>
    </w:p>
    <w:p w:rsidR="00A2175A" w:rsidRDefault="00A2175A" w:rsidP="00A2175A">
      <w:pPr>
        <w:pStyle w:val="1"/>
        <w:numPr>
          <w:ilvl w:val="0"/>
          <w:numId w:val="7"/>
        </w:numPr>
      </w:pPr>
      <w:r>
        <w:t>сочинения на материале непосредственного опыта учащихся (о пережитом, виденном, слышанном и т.д.);</w:t>
      </w:r>
    </w:p>
    <w:p w:rsidR="00A2175A" w:rsidRDefault="00A2175A" w:rsidP="00A2175A">
      <w:pPr>
        <w:pStyle w:val="1"/>
        <w:numPr>
          <w:ilvl w:val="0"/>
          <w:numId w:val="7"/>
        </w:numPr>
      </w:pPr>
      <w:r>
        <w:t>сочинения на книжном материале или по рассказу учителя, а также по диафильму, кинофильму, спектаклю и т.п. ;</w:t>
      </w:r>
    </w:p>
    <w:p w:rsidR="00A2175A" w:rsidRDefault="00A2175A" w:rsidP="00A2175A">
      <w:pPr>
        <w:pStyle w:val="1"/>
        <w:numPr>
          <w:ilvl w:val="0"/>
          <w:numId w:val="7"/>
        </w:numPr>
      </w:pPr>
      <w:r>
        <w:t>сочинения по одной или по серии картин – на основе воображения учащихся;</w:t>
      </w:r>
    </w:p>
    <w:p w:rsidR="00A2175A" w:rsidRDefault="00A2175A" w:rsidP="00A2175A">
      <w:pPr>
        <w:pStyle w:val="1"/>
        <w:numPr>
          <w:ilvl w:val="0"/>
          <w:numId w:val="7"/>
        </w:numPr>
      </w:pPr>
      <w:r>
        <w:t>сочинения, где используются материалы разных источников.</w:t>
      </w:r>
    </w:p>
    <w:p w:rsidR="00A2175A" w:rsidRDefault="00A2175A" w:rsidP="00A2175A">
      <w:pPr>
        <w:pStyle w:val="1"/>
        <w:numPr>
          <w:ilvl w:val="0"/>
          <w:numId w:val="23"/>
        </w:numPr>
      </w:pPr>
      <w:r>
        <w:t>По степени самостоятельности, по методам подготовки к письму текста сочинения:</w:t>
      </w:r>
    </w:p>
    <w:p w:rsidR="00A2175A" w:rsidRDefault="00A2175A" w:rsidP="00A2175A">
      <w:pPr>
        <w:pStyle w:val="1"/>
        <w:numPr>
          <w:ilvl w:val="0"/>
          <w:numId w:val="8"/>
        </w:numPr>
      </w:pPr>
      <w:r>
        <w:t>сочинения коллективные, проводимые на общую тему для всего класса и требующие в большей или меньшей мере общеклассной подготовки;</w:t>
      </w:r>
    </w:p>
    <w:p w:rsidR="00A2175A" w:rsidRDefault="00A2175A" w:rsidP="00A2175A">
      <w:pPr>
        <w:pStyle w:val="1"/>
        <w:numPr>
          <w:ilvl w:val="0"/>
          <w:numId w:val="8"/>
        </w:numPr>
      </w:pPr>
      <w:r>
        <w:t>сочинение индивидуальные, самостоятельные.</w:t>
      </w:r>
    </w:p>
    <w:p w:rsidR="00A2175A" w:rsidRDefault="00A2175A" w:rsidP="00A2175A">
      <w:pPr>
        <w:pStyle w:val="1"/>
        <w:numPr>
          <w:ilvl w:val="0"/>
          <w:numId w:val="23"/>
        </w:numPr>
      </w:pPr>
      <w:r>
        <w:t>По типам текста:</w:t>
      </w:r>
    </w:p>
    <w:p w:rsidR="00A2175A" w:rsidRDefault="00A2175A" w:rsidP="00A2175A">
      <w:pPr>
        <w:pStyle w:val="1"/>
        <w:numPr>
          <w:ilvl w:val="0"/>
          <w:numId w:val="9"/>
        </w:numPr>
      </w:pPr>
      <w:r>
        <w:t>повествовательные;</w:t>
      </w:r>
    </w:p>
    <w:p w:rsidR="00A2175A" w:rsidRDefault="00A2175A" w:rsidP="00A2175A">
      <w:pPr>
        <w:pStyle w:val="1"/>
        <w:numPr>
          <w:ilvl w:val="0"/>
          <w:numId w:val="9"/>
        </w:numPr>
      </w:pPr>
      <w:r>
        <w:t>описания;</w:t>
      </w:r>
    </w:p>
    <w:p w:rsidR="00A2175A" w:rsidRDefault="00A2175A" w:rsidP="00A2175A">
      <w:pPr>
        <w:pStyle w:val="1"/>
        <w:numPr>
          <w:ilvl w:val="0"/>
          <w:numId w:val="9"/>
        </w:numPr>
      </w:pPr>
      <w:r>
        <w:t>рассуждения.</w:t>
      </w:r>
    </w:p>
    <w:p w:rsidR="00A2175A" w:rsidRDefault="00A2175A" w:rsidP="00A2175A">
      <w:pPr>
        <w:pStyle w:val="110"/>
        <w:numPr>
          <w:ilvl w:val="0"/>
          <w:numId w:val="23"/>
        </w:numPr>
      </w:pPr>
      <w:r>
        <w:t>По жанрам:</w:t>
      </w:r>
    </w:p>
    <w:p w:rsidR="00A2175A" w:rsidRDefault="00A2175A" w:rsidP="00A2175A">
      <w:pPr>
        <w:pStyle w:val="1"/>
        <w:numPr>
          <w:ilvl w:val="0"/>
          <w:numId w:val="10"/>
        </w:numPr>
      </w:pPr>
      <w:r>
        <w:t>рассказ;</w:t>
      </w:r>
    </w:p>
    <w:p w:rsidR="00A2175A" w:rsidRDefault="00A2175A" w:rsidP="00A2175A">
      <w:pPr>
        <w:pStyle w:val="1"/>
        <w:numPr>
          <w:ilvl w:val="0"/>
          <w:numId w:val="10"/>
        </w:numPr>
      </w:pPr>
      <w:r>
        <w:t>письмо;</w:t>
      </w:r>
    </w:p>
    <w:p w:rsidR="00A2175A" w:rsidRDefault="00A2175A" w:rsidP="00A2175A">
      <w:pPr>
        <w:pStyle w:val="1"/>
        <w:numPr>
          <w:ilvl w:val="0"/>
          <w:numId w:val="10"/>
        </w:numPr>
      </w:pPr>
      <w:r>
        <w:t>заметка в газему;</w:t>
      </w:r>
    </w:p>
    <w:p w:rsidR="00A2175A" w:rsidRDefault="00A2175A" w:rsidP="00A2175A">
      <w:pPr>
        <w:pStyle w:val="1"/>
        <w:numPr>
          <w:ilvl w:val="0"/>
          <w:numId w:val="10"/>
        </w:numPr>
      </w:pPr>
      <w:r>
        <w:t>отзыв о книге;</w:t>
      </w:r>
    </w:p>
    <w:p w:rsidR="00A2175A" w:rsidRDefault="00A2175A" w:rsidP="00A2175A">
      <w:pPr>
        <w:pStyle w:val="1"/>
        <w:numPr>
          <w:ilvl w:val="0"/>
          <w:numId w:val="10"/>
        </w:numPr>
      </w:pPr>
      <w:r>
        <w:t>зарисовка картин природы и др.</w:t>
      </w:r>
    </w:p>
    <w:p w:rsidR="00A2175A" w:rsidRDefault="00A2175A" w:rsidP="00A2175A">
      <w:pPr>
        <w:pStyle w:val="110"/>
        <w:numPr>
          <w:ilvl w:val="0"/>
          <w:numId w:val="23"/>
        </w:numPr>
      </w:pPr>
      <w:r>
        <w:t>По стилю:</w:t>
      </w:r>
    </w:p>
    <w:p w:rsidR="00A2175A" w:rsidRDefault="00A2175A" w:rsidP="00A2175A">
      <w:pPr>
        <w:pStyle w:val="1"/>
        <w:numPr>
          <w:ilvl w:val="0"/>
          <w:numId w:val="11"/>
        </w:numPr>
      </w:pPr>
      <w:r>
        <w:t>эмоционально-образные, напоминающие художественные произведения (преобладает стиль близкий к художественно-беллетристическому) (повествования, описания);</w:t>
      </w:r>
    </w:p>
    <w:p w:rsidR="00A2175A" w:rsidRDefault="00A2175A" w:rsidP="00A2175A">
      <w:pPr>
        <w:pStyle w:val="1"/>
        <w:numPr>
          <w:ilvl w:val="0"/>
          <w:numId w:val="11"/>
        </w:numPr>
      </w:pPr>
      <w:r>
        <w:t>сочинения типа деловой статьи (преобладает стиль близкий к научному или деловому): планы, отчеты, объявления и т.п.</w:t>
      </w:r>
    </w:p>
    <w:p w:rsidR="00A2175A" w:rsidRDefault="00A2175A" w:rsidP="00A2175A">
      <w:pPr>
        <w:pStyle w:val="110"/>
      </w:pPr>
      <w:r>
        <w:t>Кроме рассмотренных пяти классификаций, Львов выделяет и другие:</w:t>
      </w:r>
    </w:p>
    <w:p w:rsidR="00A2175A" w:rsidRDefault="00A2175A" w:rsidP="00A2175A">
      <w:pPr>
        <w:pStyle w:val="110"/>
      </w:pPr>
      <w:r>
        <w:t>- по условию выполнения (устные, письменные, классные, домашние, классно-домашние);</w:t>
      </w:r>
    </w:p>
    <w:p w:rsidR="00A2175A" w:rsidRDefault="00A2175A" w:rsidP="00A2175A">
      <w:pPr>
        <w:pStyle w:val="110"/>
      </w:pPr>
      <w:r>
        <w:lastRenderedPageBreak/>
        <w:t>- по  цели проведения (обучающие, контрольные);</w:t>
      </w:r>
    </w:p>
    <w:p w:rsidR="00A2175A" w:rsidRDefault="00A2175A" w:rsidP="00A2175A">
      <w:pPr>
        <w:pStyle w:val="110"/>
      </w:pPr>
      <w:r>
        <w:t>-по тематическим группам, темы могут быть разные: труд, природа, школа и т.д.</w:t>
      </w:r>
    </w:p>
    <w:p w:rsidR="00A2175A" w:rsidRDefault="00A2175A" w:rsidP="00A2175A">
      <w:pPr>
        <w:pStyle w:val="1"/>
      </w:pPr>
      <w:r>
        <w:t>Таким образом, классификация сочинений направлена в первую очередь на понимание особенностей каждого типа сочинений, а это конечно помогает в работе учителю, повышает качество связных текстов составленных детьми, придает всему процессу обучения более четкий, планомерный характер. Понимая особенности различных типов в связном тексте, это является залогом успеха, экономии времени и усилий детей, помогает отказаться от случайного выбора тем, заданий и приемов в работе.</w:t>
      </w:r>
    </w:p>
    <w:p w:rsidR="00A2175A" w:rsidRPr="00A2175A" w:rsidRDefault="00A2175A" w:rsidP="00A2175A">
      <w:pPr>
        <w:jc w:val="both"/>
        <w:rPr>
          <w:b/>
          <w:sz w:val="40"/>
          <w:szCs w:val="40"/>
        </w:rPr>
      </w:pPr>
    </w:p>
    <w:sectPr w:rsidR="00A2175A" w:rsidRPr="00A2175A" w:rsidSect="0066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2D6"/>
    <w:multiLevelType w:val="hybridMultilevel"/>
    <w:tmpl w:val="D578D442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05662"/>
    <w:multiLevelType w:val="hybridMultilevel"/>
    <w:tmpl w:val="751C1A74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F0F15"/>
    <w:multiLevelType w:val="hybridMultilevel"/>
    <w:tmpl w:val="BBF418E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firstLine="22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B6EB5"/>
    <w:multiLevelType w:val="hybridMultilevel"/>
    <w:tmpl w:val="F5DA4DDA"/>
    <w:lvl w:ilvl="0" w:tplc="FFFFFFFF">
      <w:start w:val="1"/>
      <w:numFmt w:val="decimal"/>
      <w:lvlText w:val="%1.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25324C3"/>
    <w:multiLevelType w:val="hybridMultilevel"/>
    <w:tmpl w:val="2EEA3374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5038C"/>
    <w:multiLevelType w:val="hybridMultilevel"/>
    <w:tmpl w:val="4588F3B8"/>
    <w:lvl w:ilvl="0" w:tplc="FFFFFFFF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44A3AD6"/>
    <w:multiLevelType w:val="hybridMultilevel"/>
    <w:tmpl w:val="FA7633E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9886682"/>
    <w:multiLevelType w:val="hybridMultilevel"/>
    <w:tmpl w:val="B72ECFDE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734E8"/>
    <w:multiLevelType w:val="hybridMultilevel"/>
    <w:tmpl w:val="E2E4EB0A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D07E5"/>
    <w:multiLevelType w:val="hybridMultilevel"/>
    <w:tmpl w:val="3800CF2C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0"/>
        </w:tabs>
        <w:ind w:firstLine="5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E261D"/>
    <w:multiLevelType w:val="hybridMultilevel"/>
    <w:tmpl w:val="DBE22F6A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102AA8"/>
    <w:multiLevelType w:val="hybridMultilevel"/>
    <w:tmpl w:val="4A16A4E4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528D206E"/>
    <w:multiLevelType w:val="hybridMultilevel"/>
    <w:tmpl w:val="97D2FEFC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1F221F"/>
    <w:multiLevelType w:val="hybridMultilevel"/>
    <w:tmpl w:val="5E3C979A"/>
    <w:lvl w:ilvl="0" w:tplc="FFFFFFFF">
      <w:start w:val="1"/>
      <w:numFmt w:val="decimal"/>
      <w:lvlText w:val="%1.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0E5131"/>
    <w:multiLevelType w:val="hybridMultilevel"/>
    <w:tmpl w:val="07746F78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650027"/>
    <w:multiLevelType w:val="hybridMultilevel"/>
    <w:tmpl w:val="229CFEF4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807D1"/>
    <w:multiLevelType w:val="hybridMultilevel"/>
    <w:tmpl w:val="C652B760"/>
    <w:lvl w:ilvl="0" w:tplc="FFFFFFFF">
      <w:start w:val="1"/>
      <w:numFmt w:val="decimal"/>
      <w:lvlText w:val="%1.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13"/>
        </w:tabs>
        <w:ind w:left="513" w:firstLine="5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B5C34"/>
    <w:multiLevelType w:val="hybridMultilevel"/>
    <w:tmpl w:val="6B9CCBAC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8B8164E"/>
    <w:multiLevelType w:val="hybridMultilevel"/>
    <w:tmpl w:val="CF02065A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777C0"/>
    <w:multiLevelType w:val="hybridMultilevel"/>
    <w:tmpl w:val="8C0652FC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3B5102"/>
    <w:multiLevelType w:val="hybridMultilevel"/>
    <w:tmpl w:val="EA3CAA68"/>
    <w:lvl w:ilvl="0" w:tplc="FFFFFFFF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B498E"/>
    <w:multiLevelType w:val="hybridMultilevel"/>
    <w:tmpl w:val="C4A804FC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0"/>
        </w:tabs>
        <w:ind w:firstLine="5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5D0EB5"/>
    <w:multiLevelType w:val="hybridMultilevel"/>
    <w:tmpl w:val="E46EEFE8"/>
    <w:lvl w:ilvl="0" w:tplc="FFFFFFFF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0"/>
  </w:num>
  <w:num w:numId="5">
    <w:abstractNumId w:val="0"/>
  </w:num>
  <w:num w:numId="6">
    <w:abstractNumId w:val="1"/>
  </w:num>
  <w:num w:numId="7">
    <w:abstractNumId w:val="22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  <w:num w:numId="14">
    <w:abstractNumId w:val="18"/>
  </w:num>
  <w:num w:numId="15">
    <w:abstractNumId w:val="15"/>
  </w:num>
  <w:num w:numId="16">
    <w:abstractNumId w:val="16"/>
  </w:num>
  <w:num w:numId="17">
    <w:abstractNumId w:val="9"/>
  </w:num>
  <w:num w:numId="18">
    <w:abstractNumId w:val="20"/>
  </w:num>
  <w:num w:numId="19">
    <w:abstractNumId w:val="19"/>
  </w:num>
  <w:num w:numId="20">
    <w:abstractNumId w:val="21"/>
  </w:num>
  <w:num w:numId="21">
    <w:abstractNumId w:val="8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4B4"/>
    <w:rsid w:val="000C24B4"/>
    <w:rsid w:val="00130906"/>
    <w:rsid w:val="00161B7D"/>
    <w:rsid w:val="002878D0"/>
    <w:rsid w:val="00410751"/>
    <w:rsid w:val="00425E13"/>
    <w:rsid w:val="00542DA0"/>
    <w:rsid w:val="00624B46"/>
    <w:rsid w:val="00667C8C"/>
    <w:rsid w:val="00740C87"/>
    <w:rsid w:val="00A2175A"/>
    <w:rsid w:val="00AF40E3"/>
    <w:rsid w:val="00DE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C24B4"/>
    <w:pPr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noProof/>
      <w:color w:val="000000"/>
      <w:sz w:val="26"/>
      <w:szCs w:val="26"/>
      <w:lang w:eastAsia="ru-RU"/>
    </w:rPr>
  </w:style>
  <w:style w:type="paragraph" w:customStyle="1" w:styleId="2">
    <w:name w:val="Заг2"/>
    <w:basedOn w:val="a"/>
    <w:rsid w:val="000C24B4"/>
    <w:pPr>
      <w:keepNext/>
      <w:autoSpaceDE w:val="0"/>
      <w:autoSpaceDN w:val="0"/>
      <w:spacing w:before="240" w:after="60" w:line="360" w:lineRule="auto"/>
      <w:ind w:left="340"/>
      <w:jc w:val="center"/>
    </w:pPr>
    <w:rPr>
      <w:rFonts w:ascii="Times New Roman" w:eastAsia="Times New Roman" w:hAnsi="Times New Roman" w:cs="Times New Roman"/>
      <w:noProof/>
      <w:sz w:val="26"/>
      <w:szCs w:val="26"/>
      <w:lang w:val="en-US" w:eastAsia="ru-RU"/>
    </w:rPr>
  </w:style>
  <w:style w:type="paragraph" w:customStyle="1" w:styleId="110">
    <w:name w:val="Стиль Стиль1 + Слева:  1 см Первая строка:  0 см"/>
    <w:basedOn w:val="1"/>
    <w:rsid w:val="000C24B4"/>
  </w:style>
  <w:style w:type="paragraph" w:customStyle="1" w:styleId="10">
    <w:name w:val="Заг1"/>
    <w:basedOn w:val="a"/>
    <w:rsid w:val="00A2175A"/>
    <w:pPr>
      <w:keepNext/>
      <w:autoSpaceDE w:val="0"/>
      <w:autoSpaceDN w:val="0"/>
      <w:spacing w:before="240" w:after="60" w:line="360" w:lineRule="auto"/>
      <w:jc w:val="center"/>
    </w:pPr>
    <w:rPr>
      <w:rFonts w:ascii="Times New Roman" w:eastAsia="Times New Roman" w:hAnsi="Times New Roman" w:cs="Times New Roman"/>
      <w:noProof/>
      <w:sz w:val="26"/>
      <w:szCs w:val="26"/>
      <w:lang w:val="en-US" w:eastAsia="ru-RU"/>
    </w:rPr>
  </w:style>
  <w:style w:type="character" w:styleId="a3">
    <w:name w:val="Placeholder Text"/>
    <w:basedOn w:val="a0"/>
    <w:uiPriority w:val="99"/>
    <w:semiHidden/>
    <w:rsid w:val="00740C8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2B4EA-846E-4874-A461-3F0BF6F3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2013-04-11T14:31:00Z</dcterms:created>
  <dcterms:modified xsi:type="dcterms:W3CDTF">2013-04-11T14:31:00Z</dcterms:modified>
</cp:coreProperties>
</file>