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B" w:rsidRDefault="003E46FB" w:rsidP="003E46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программы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E4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век»</w:t>
      </w:r>
    </w:p>
    <w:p w:rsidR="003E46FB" w:rsidRPr="003E46FB" w:rsidRDefault="003E46FB" w:rsidP="003E46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46FB">
        <w:rPr>
          <w:rFonts w:ascii="Times New Roman" w:hAnsi="Times New Roman" w:cs="Times New Roman"/>
          <w:sz w:val="24"/>
          <w:szCs w:val="24"/>
        </w:rPr>
        <w:t>Клименко Г. П.,</w:t>
      </w:r>
    </w:p>
    <w:p w:rsidR="003E46FB" w:rsidRPr="003E46FB" w:rsidRDefault="003E46FB" w:rsidP="003E46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46FB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E36A5C" w:rsidRDefault="003E46FB" w:rsidP="003E46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46FB">
        <w:rPr>
          <w:rFonts w:ascii="Times New Roman" w:hAnsi="Times New Roman" w:cs="Times New Roman"/>
          <w:sz w:val="24"/>
          <w:szCs w:val="24"/>
        </w:rPr>
        <w:t xml:space="preserve">МБОУСОШ № 3 </w:t>
      </w:r>
      <w:proofErr w:type="spellStart"/>
      <w:r w:rsidRPr="003E46F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6FB">
        <w:rPr>
          <w:rFonts w:ascii="Times New Roman" w:hAnsi="Times New Roman" w:cs="Times New Roman"/>
          <w:sz w:val="24"/>
          <w:szCs w:val="24"/>
        </w:rPr>
        <w:t>Рослякоово</w:t>
      </w:r>
      <w:proofErr w:type="spellEnd"/>
      <w:r w:rsidRPr="003E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2C5" w:rsidRDefault="004D32C5" w:rsidP="003E46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46FB" w:rsidRDefault="003E46FB" w:rsidP="003E4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FB">
        <w:rPr>
          <w:rFonts w:ascii="Times New Roman" w:hAnsi="Times New Roman" w:cs="Times New Roman"/>
          <w:sz w:val="28"/>
          <w:szCs w:val="28"/>
        </w:rPr>
        <w:t xml:space="preserve">«Начальная школа XXI века» - это система учебников (учебно-методический комплект) для 1-4 классов общеобразовательных учреждений, которая обеспечивает достижение требований к результатам освоения основной образовательной программы начального общего образования. Система разработана коллективом учёных Института содержания и методов обучения РАО, Московского государственного педагогического университета, Российской академии повышения квалификации и переподготовки работников образования, Московского государственного университета. Руководитель проекта - заслуженный деятель науки Российской Федерации, член-корреспондент РАО, доктор педагогических наук, профессор </w:t>
      </w:r>
      <w:r w:rsidRPr="003E46FB">
        <w:rPr>
          <w:rFonts w:ascii="Times New Roman" w:hAnsi="Times New Roman" w:cs="Times New Roman"/>
          <w:b/>
          <w:sz w:val="28"/>
          <w:szCs w:val="28"/>
        </w:rPr>
        <w:t>Виноградова Наталья Федоровна</w:t>
      </w:r>
      <w:r w:rsidRPr="003E46FB">
        <w:rPr>
          <w:rFonts w:ascii="Times New Roman" w:hAnsi="Times New Roman" w:cs="Times New Roman"/>
          <w:sz w:val="28"/>
          <w:szCs w:val="28"/>
        </w:rPr>
        <w:t>.</w:t>
      </w:r>
      <w:r w:rsidRPr="003E46FB">
        <w:rPr>
          <w:rFonts w:ascii="Times New Roman" w:hAnsi="Times New Roman" w:cs="Times New Roman"/>
          <w:sz w:val="28"/>
          <w:szCs w:val="28"/>
        </w:rPr>
        <w:br/>
        <w:t xml:space="preserve">Система учебников «Начальная школа XXI века»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</w:t>
      </w:r>
      <w:r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 w:rsidRPr="003E46FB">
        <w:rPr>
          <w:rFonts w:ascii="Times New Roman" w:hAnsi="Times New Roman" w:cs="Times New Roman"/>
          <w:sz w:val="28"/>
          <w:szCs w:val="28"/>
        </w:rPr>
        <w:t>. УМК «Начальная школа XXI века» входит в раздел перечня «Учебники, содержание которых соответствует федеральному государственному образовательному стандарту начального общего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3E46FB">
        <w:rPr>
          <w:rFonts w:ascii="Times New Roman" w:hAnsi="Times New Roman" w:cs="Times New Roman"/>
          <w:sz w:val="28"/>
          <w:szCs w:val="28"/>
        </w:rPr>
        <w:t>оллектив авторов «Начальной школы XXI века» был удостоен премии Президента Российской Федерации в области образования.</w:t>
      </w:r>
    </w:p>
    <w:p w:rsidR="009A0F29" w:rsidRDefault="003E46FB" w:rsidP="003E4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FB">
        <w:rPr>
          <w:rFonts w:ascii="Times New Roman" w:hAnsi="Times New Roman" w:cs="Times New Roman"/>
          <w:sz w:val="28"/>
          <w:szCs w:val="28"/>
        </w:rPr>
        <w:t>Сегодня в условиях внедрения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Федеральных </w:t>
      </w:r>
      <w:r w:rsidR="009A0F29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Стандартов второго поколения начальная школа должна реализовывать следующие приоритетные цели:</w:t>
      </w:r>
    </w:p>
    <w:p w:rsidR="003E46FB" w:rsidRDefault="009A0F29" w:rsidP="009A0F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Целостное гармоничное развитие личности школьника; формирование общих способностей и эрудиции в соответствии с индивидуальными возможностями и особенностями каждого.</w:t>
      </w:r>
    </w:p>
    <w:p w:rsidR="009A0F29" w:rsidRDefault="009A0F29" w:rsidP="009A0F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Становление элементарной культуры деятельности, овладение основными компонентами учебной деятельности: умением принимать учебную задачу, определять учебные операции, производить контроль и самоконтроль, оценку и самооценку.</w:t>
      </w:r>
    </w:p>
    <w:p w:rsidR="009A0F29" w:rsidRDefault="009A0F29" w:rsidP="009A0F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готовности к самообразованию, определённый уровень образовательной культуры и познавательных интересов учащихся.</w:t>
      </w:r>
    </w:p>
    <w:p w:rsidR="009A0F29" w:rsidRDefault="009A0F29" w:rsidP="009A0F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процесса обучения на достижение этих целей обеспечит развитие школьника.</w:t>
      </w:r>
    </w:p>
    <w:p w:rsidR="004168B9" w:rsidRDefault="004168B9" w:rsidP="009A0F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A0F29" w:rsidRPr="004168B9" w:rsidRDefault="009A0F29" w:rsidP="009A0F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8B9">
        <w:rPr>
          <w:rFonts w:ascii="Times New Roman" w:hAnsi="Times New Roman" w:cs="Times New Roman"/>
          <w:b/>
          <w:sz w:val="28"/>
          <w:szCs w:val="28"/>
        </w:rPr>
        <w:lastRenderedPageBreak/>
        <w:t>Главными характеристиками развития младшего школьника являются</w:t>
      </w:r>
    </w:p>
    <w:p w:rsidR="009A0F29" w:rsidRDefault="00292829" w:rsidP="009A0F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A0F29">
        <w:rPr>
          <w:rFonts w:ascii="Times New Roman" w:hAnsi="Times New Roman" w:cs="Times New Roman"/>
          <w:sz w:val="28"/>
          <w:szCs w:val="28"/>
        </w:rPr>
        <w:t xml:space="preserve">формированное умение использовать свои знания в нестандартных ситуациях, самостоятельность и инициативность детей в </w:t>
      </w:r>
      <w:r>
        <w:rPr>
          <w:rFonts w:ascii="Times New Roman" w:hAnsi="Times New Roman" w:cs="Times New Roman"/>
          <w:sz w:val="28"/>
          <w:szCs w:val="28"/>
        </w:rPr>
        <w:t>выборе необходимых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решения учебной задачи;</w:t>
      </w:r>
    </w:p>
    <w:p w:rsidR="00292829" w:rsidRDefault="00292829" w:rsidP="009A0F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умение добывать знания, определять общий способ построения учебной задачи, инициативность школьника в постановке гипотез, поиске существенных доказательств, желание выполнять любую задачу творчески;</w:t>
      </w:r>
    </w:p>
    <w:p w:rsidR="00292829" w:rsidRDefault="00292829" w:rsidP="009A0F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сформированное умение осознавать своё незнание, находить причину сделанной ошибки, сравнивать результаты своей деятельности с образцом; самостоятельность в оценке процесса и результата решения учебной задачи;</w:t>
      </w:r>
    </w:p>
    <w:p w:rsidR="00292829" w:rsidRDefault="00292829" w:rsidP="009A0F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(в соответствии с возрастными возможностями) уровень психических процессов, особенно важных для деятельности учения: воображения, мышления, связной речи.</w:t>
      </w:r>
    </w:p>
    <w:p w:rsidR="00292829" w:rsidRDefault="00292829" w:rsidP="002928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важность формирования ведущей (учебной) деятельности младшего школьника, авторы проекта обратили на это особое внимание, выделив специальную программу «Учебная деятельность».</w:t>
      </w:r>
    </w:p>
    <w:p w:rsidR="00292829" w:rsidRDefault="00592683" w:rsidP="002928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особенностями концептуальных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авторов программы,  большое значение придаётся интеграции и дифференциации обучения, что позволяет рассматривать ученика как субъект деятельности, т. е.  </w:t>
      </w:r>
      <w:r w:rsidR="0029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равноправного его участника. При этом руководящая роль учителя скрыта для ученика, а ведущими методами обучения становятся совместные обсуждения, размышления, поиск, открытия. </w:t>
      </w:r>
      <w:r w:rsidR="0029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FC46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создаются учебно-познавательные мотивы</w:t>
      </w:r>
      <w:r w:rsidR="00FC4663">
        <w:rPr>
          <w:rFonts w:ascii="Times New Roman" w:hAnsi="Times New Roman" w:cs="Times New Roman"/>
          <w:sz w:val="28"/>
          <w:szCs w:val="28"/>
        </w:rPr>
        <w:t>, влияющие на процесс и результат деятельности ученика, создающие возможность поддержки его индивидуальности. Ученик получает право на инициативность, самостоятельность и творчество.</w:t>
      </w:r>
    </w:p>
    <w:p w:rsidR="00FC4663" w:rsidRDefault="00FC4663" w:rsidP="0029282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учебно-методическом комплекте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46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век» реализованы следующие идеи:</w:t>
      </w:r>
    </w:p>
    <w:p w:rsidR="00FC4663" w:rsidRDefault="00FC4663" w:rsidP="00FC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строится с учётом психологических особенностей и возможностей младших школьников, их индивидуальности и способностей;</w:t>
      </w:r>
    </w:p>
    <w:p w:rsidR="00FC4663" w:rsidRDefault="00FC4663" w:rsidP="00FC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изучения каждого учебного предмета ориентируется на общее развитие ребёнка, формирование учебной деятельности, восполнение его духовной и эмоциональной культуры;</w:t>
      </w:r>
    </w:p>
    <w:p w:rsidR="00FC4663" w:rsidRDefault="00FC4663" w:rsidP="00FC466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обучение строится на основе дифференциации, позволяющей учитывать индивидуальный темп продвижения школьника, корректировать возникающие трудности, обеспечить поддержку способностей.</w:t>
      </w:r>
    </w:p>
    <w:p w:rsidR="00103914" w:rsidRDefault="00103914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обучение в начальной школе невозможно без формирования учебных умений, которое должно осуществляться на каждом уроке любого предмета.</w:t>
      </w:r>
    </w:p>
    <w:p w:rsidR="00103914" w:rsidRDefault="00103914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учебные умения:</w:t>
      </w:r>
    </w:p>
    <w:p w:rsidR="00103914" w:rsidRDefault="00103914" w:rsidP="00103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принимать и решать учебную задачу. Практическая задача - «что делать» и учебная - «как делать».</w:t>
      </w:r>
    </w:p>
    <w:p w:rsidR="00103914" w:rsidRDefault="00103914" w:rsidP="00103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анализировать, сравнивать, классифицировать.</w:t>
      </w:r>
    </w:p>
    <w:p w:rsidR="00103914" w:rsidRDefault="00103914" w:rsidP="00103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моделями (построение и преобразование различных моделей).</w:t>
      </w:r>
    </w:p>
    <w:p w:rsidR="00103914" w:rsidRDefault="00103914" w:rsidP="0010391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 самоконтроль, оценка и самооценка. Постепенный переход от итогового контроля «что сделано»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пооперационному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 выполнена каждая операция, входящая в состав учебного действия».</w:t>
      </w:r>
    </w:p>
    <w:p w:rsidR="00103914" w:rsidRDefault="00865AE8" w:rsidP="00865AE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3914">
        <w:rPr>
          <w:rFonts w:ascii="Times New Roman" w:hAnsi="Times New Roman" w:cs="Times New Roman"/>
          <w:sz w:val="28"/>
          <w:szCs w:val="28"/>
        </w:rPr>
        <w:t xml:space="preserve"> УМК </w:t>
      </w:r>
      <w:r>
        <w:rPr>
          <w:rFonts w:ascii="Times New Roman" w:hAnsi="Times New Roman" w:cs="Times New Roman"/>
          <w:sz w:val="28"/>
          <w:szCs w:val="28"/>
        </w:rPr>
        <w:t xml:space="preserve">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65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век» </w:t>
      </w:r>
      <w:r w:rsidR="00103914">
        <w:rPr>
          <w:rFonts w:ascii="Times New Roman" w:hAnsi="Times New Roman" w:cs="Times New Roman"/>
          <w:sz w:val="28"/>
          <w:szCs w:val="28"/>
        </w:rPr>
        <w:t>представлены следующие предметы: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103914">
        <w:rPr>
          <w:rFonts w:ascii="Times New Roman" w:hAnsi="Times New Roman" w:cs="Times New Roman"/>
          <w:sz w:val="28"/>
          <w:szCs w:val="28"/>
        </w:rPr>
        <w:t xml:space="preserve">бучение грамоте, русский язык, литературное чтение, включающее в себя литературное слушание, </w:t>
      </w:r>
      <w:r>
        <w:rPr>
          <w:rFonts w:ascii="Times New Roman" w:hAnsi="Times New Roman" w:cs="Times New Roman"/>
          <w:sz w:val="28"/>
          <w:szCs w:val="28"/>
        </w:rPr>
        <w:t>математика, окружающий мир, музыкальное искусство, технология, изобразительное искусство.</w:t>
      </w:r>
    </w:p>
    <w:p w:rsidR="00865AE8" w:rsidRDefault="00865AE8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всем предметам программы для обучающихся разработаны учебники, рабочие тетради, тетради для отработки навыков счёта, грамотного письма, тетради для контрольных работ; проверочные тестовые работы по классам. </w:t>
      </w:r>
      <w:proofErr w:type="gramEnd"/>
    </w:p>
    <w:p w:rsidR="00865AE8" w:rsidRDefault="00865AE8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865AE8">
        <w:rPr>
          <w:rFonts w:ascii="Times New Roman" w:hAnsi="Times New Roman" w:cs="Times New Roman"/>
          <w:b/>
          <w:i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AE8" w:rsidRDefault="00865AE8" w:rsidP="00865A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2 части</w:t>
      </w:r>
    </w:p>
    <w:p w:rsidR="00865AE8" w:rsidRDefault="00865AE8" w:rsidP="00865A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 «Пишем грамотно» 2 части. </w:t>
      </w:r>
    </w:p>
    <w:p w:rsidR="00865AE8" w:rsidRDefault="00865AE8" w:rsidP="00865A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тетрадь «Учимся писать без ошибок»</w:t>
      </w:r>
    </w:p>
    <w:p w:rsidR="00865AE8" w:rsidRDefault="00865AE8" w:rsidP="00865AE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для контрольных работ</w:t>
      </w:r>
      <w:r w:rsidR="004D32C5">
        <w:rPr>
          <w:rFonts w:ascii="Times New Roman" w:hAnsi="Times New Roman" w:cs="Times New Roman"/>
          <w:sz w:val="28"/>
          <w:szCs w:val="28"/>
        </w:rPr>
        <w:t>.</w:t>
      </w:r>
    </w:p>
    <w:p w:rsidR="004D32C5" w:rsidRDefault="004D32C5" w:rsidP="004D32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учебниках и рабочих тетрадях используется одна система условных обозначений, что позволяет школьникам быстро их запомнить и  правильно выполнять задания без дополнительных комментариев педагога.</w:t>
      </w:r>
    </w:p>
    <w:p w:rsidR="004D32C5" w:rsidRDefault="004D32C5" w:rsidP="004D32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«трудное задание» - нарисована гиря; ладонь с выставленным указательным пальцем – «подсказка» и т. д. </w:t>
      </w:r>
    </w:p>
    <w:p w:rsidR="004D32C5" w:rsidRPr="00865AE8" w:rsidRDefault="004D32C5" w:rsidP="004D32C5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обязательных учебных пособий также имеется и справочная литература «Хрестоматия по литературному чтению», «Книгочей» (словарь-справочник).</w:t>
      </w:r>
    </w:p>
    <w:p w:rsidR="0048615F" w:rsidRDefault="00865AE8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Для педагогов разработаны</w:t>
      </w:r>
      <w:r w:rsidR="009D385D">
        <w:rPr>
          <w:rFonts w:ascii="Times New Roman" w:hAnsi="Times New Roman" w:cs="Times New Roman"/>
          <w:sz w:val="28"/>
          <w:szCs w:val="28"/>
        </w:rPr>
        <w:t xml:space="preserve"> сборник программ к УМК,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пособия по всем предмета</w:t>
      </w:r>
      <w:r w:rsidR="009D385D">
        <w:rPr>
          <w:rFonts w:ascii="Times New Roman" w:hAnsi="Times New Roman" w:cs="Times New Roman"/>
          <w:sz w:val="28"/>
          <w:szCs w:val="28"/>
        </w:rPr>
        <w:t>м, для осуществления контроля  знаний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имеются сборники «Оценка знаний»</w:t>
      </w:r>
      <w:r w:rsidR="009D38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AE8" w:rsidRDefault="009D385D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разработаны программы по внеурочной деятельности, осуществление которой требуется ФГОС НОО. Авторами предусмотрена работа по следующим направлениям:</w:t>
      </w:r>
    </w:p>
    <w:p w:rsidR="009D385D" w:rsidRDefault="009D385D" w:rsidP="009D38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направление: «В мире книг», «Занимательная математика», «Удивительный мир слов», «Шахматы»</w:t>
      </w:r>
    </w:p>
    <w:p w:rsidR="009D385D" w:rsidRDefault="009D385D" w:rsidP="009D38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направление: «Праздники, традиции и ремёсла народов Росси», «Этика: азбука доброты»</w:t>
      </w:r>
    </w:p>
    <w:p w:rsidR="009D385D" w:rsidRDefault="009D385D" w:rsidP="009D38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направление: «Моя первая экология», «Экономика: первые шаги»</w:t>
      </w:r>
    </w:p>
    <w:p w:rsidR="00263293" w:rsidRDefault="009D385D" w:rsidP="009D385D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 направление: «Юный турист: изучаю родной край», «Я – пешеход и пассажир»</w:t>
      </w:r>
      <w:r w:rsidR="00263293">
        <w:rPr>
          <w:rFonts w:ascii="Times New Roman" w:hAnsi="Times New Roman" w:cs="Times New Roman"/>
          <w:sz w:val="28"/>
          <w:szCs w:val="28"/>
        </w:rPr>
        <w:t>.</w:t>
      </w:r>
    </w:p>
    <w:p w:rsidR="0048615F" w:rsidRDefault="004D32C5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9D385D">
        <w:rPr>
          <w:rFonts w:ascii="Times New Roman" w:hAnsi="Times New Roman" w:cs="Times New Roman"/>
          <w:sz w:val="28"/>
          <w:szCs w:val="28"/>
        </w:rPr>
        <w:t xml:space="preserve"> </w:t>
      </w:r>
      <w:r w:rsidR="0048615F">
        <w:rPr>
          <w:rFonts w:ascii="Times New Roman" w:hAnsi="Times New Roman" w:cs="Times New Roman"/>
          <w:sz w:val="28"/>
          <w:szCs w:val="28"/>
        </w:rPr>
        <w:t xml:space="preserve">образом, можно утверждать, что программа «Начальная школа </w:t>
      </w:r>
      <w:r w:rsidR="0048615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48615F" w:rsidRPr="0048615F">
        <w:rPr>
          <w:rFonts w:ascii="Times New Roman" w:hAnsi="Times New Roman" w:cs="Times New Roman"/>
          <w:sz w:val="28"/>
          <w:szCs w:val="28"/>
        </w:rPr>
        <w:t xml:space="preserve"> </w:t>
      </w:r>
      <w:r w:rsidR="0048615F">
        <w:rPr>
          <w:rFonts w:ascii="Times New Roman" w:hAnsi="Times New Roman" w:cs="Times New Roman"/>
          <w:sz w:val="28"/>
          <w:szCs w:val="28"/>
        </w:rPr>
        <w:t>век» обеспечивает формирование у младших школьников как предметных знаний и умений,  так и универсальных учебных действий.</w:t>
      </w:r>
    </w:p>
    <w:p w:rsidR="006B021B" w:rsidRDefault="006B021B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родителей,  данная программа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интересна, учебники насыщенны заданиями, которые рассчитаны  на  любой уровень подготовленности, позволяют работать ребёнку в индивидуальном темпе. К каждому предмету разработаны красочные тетради с творческими заданиями.</w:t>
      </w:r>
    </w:p>
    <w:p w:rsidR="006B021B" w:rsidRDefault="006B021B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1 года работы по программе «Начальная 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6B0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 я провела опрос род</w:t>
      </w:r>
      <w:r w:rsidR="00925135">
        <w:rPr>
          <w:rFonts w:ascii="Times New Roman" w:hAnsi="Times New Roman" w:cs="Times New Roman"/>
          <w:sz w:val="28"/>
          <w:szCs w:val="28"/>
        </w:rPr>
        <w:t>ителей с целью выявления уровня удовлетворённости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5135">
        <w:rPr>
          <w:rFonts w:ascii="Times New Roman" w:hAnsi="Times New Roman" w:cs="Times New Roman"/>
          <w:sz w:val="28"/>
          <w:szCs w:val="28"/>
        </w:rPr>
        <w:t xml:space="preserve">программой, учебниками, организацией учебного процесса, заинтересованности обучающихся учением. </w:t>
      </w:r>
    </w:p>
    <w:p w:rsidR="00925135" w:rsidRDefault="00925135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опроса родителей представлены на диаграммах (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презентацию).</w:t>
      </w:r>
    </w:p>
    <w:p w:rsidR="00925135" w:rsidRDefault="00925135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3B6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B62E1">
        <w:rPr>
          <w:rFonts w:ascii="Times New Roman" w:hAnsi="Times New Roman" w:cs="Times New Roman"/>
          <w:sz w:val="28"/>
          <w:szCs w:val="28"/>
        </w:rPr>
        <w:t xml:space="preserve">в 20011 – 20012 уч.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обучающиеся моего класса показали следующие результаты:</w:t>
      </w:r>
    </w:p>
    <w:p w:rsidR="00925135" w:rsidRDefault="00925135" w:rsidP="0092513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усвоения программного материала – 7 чел.</w:t>
      </w:r>
    </w:p>
    <w:p w:rsidR="00925135" w:rsidRDefault="00925135" w:rsidP="0092513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базового – 14 чел.</w:t>
      </w:r>
    </w:p>
    <w:p w:rsidR="00925135" w:rsidRDefault="00925135" w:rsidP="0092513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продвинутый уровень – 4 человека.</w:t>
      </w:r>
    </w:p>
    <w:p w:rsidR="0048615F" w:rsidRDefault="00925135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можно утверждать, что программа «Начальная школа</w:t>
      </w:r>
      <w:r w:rsidRPr="0092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92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века» позволяет всесторонне развивать каждого обучающегося, формировать способность к самообразованию. </w:t>
      </w:r>
    </w:p>
    <w:p w:rsidR="0048615F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15F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15F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15F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27D" w:rsidRPr="004E627D" w:rsidRDefault="004E627D" w:rsidP="004E6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15F" w:rsidRDefault="0048615F" w:rsidP="0048615F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48615F" w:rsidRDefault="0048615F" w:rsidP="004861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1.Федеральный Государственный Образовательный Стандарт Начального Общего Образования,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РФ, 2009 г.</w:t>
      </w:r>
    </w:p>
    <w:p w:rsidR="00DC0F44" w:rsidRDefault="00DC0F44" w:rsidP="00DC0F44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C0F44">
        <w:rPr>
          <w:rFonts w:ascii="Times New Roman" w:hAnsi="Times New Roman"/>
          <w:i/>
          <w:iCs/>
          <w:color w:val="231F20"/>
          <w:sz w:val="20"/>
          <w:szCs w:val="20"/>
        </w:rPr>
        <w:t xml:space="preserve"> </w:t>
      </w:r>
      <w:r w:rsidRPr="00DC0F44">
        <w:rPr>
          <w:rFonts w:ascii="Times New Roman" w:hAnsi="Times New Roman" w:cs="Times New Roman"/>
          <w:iCs/>
          <w:color w:val="231F20"/>
          <w:sz w:val="28"/>
          <w:szCs w:val="28"/>
        </w:rPr>
        <w:t>Виноградова</w:t>
      </w:r>
      <w:r w:rsidRPr="00DC0F44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DC0F44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Н.Ф. </w:t>
      </w:r>
      <w:r w:rsidRPr="00DC0F44">
        <w:rPr>
          <w:rFonts w:ascii="Times New Roman" w:hAnsi="Times New Roman" w:cs="Times New Roman"/>
          <w:color w:val="231F20"/>
          <w:sz w:val="28"/>
          <w:szCs w:val="28"/>
        </w:rPr>
        <w:t xml:space="preserve"> «Начальная школа ХХ</w:t>
      </w:r>
      <w:proofErr w:type="gramStart"/>
      <w:r w:rsidRPr="00DC0F44">
        <w:rPr>
          <w:rFonts w:ascii="Times New Roman" w:hAnsi="Times New Roman" w:cs="Times New Roman"/>
          <w:color w:val="231F20"/>
          <w:sz w:val="28"/>
          <w:szCs w:val="28"/>
        </w:rPr>
        <w:t>I</w:t>
      </w:r>
      <w:proofErr w:type="gramEnd"/>
      <w:r w:rsidRPr="00DC0F44">
        <w:rPr>
          <w:rFonts w:ascii="Times New Roman" w:hAnsi="Times New Roman" w:cs="Times New Roman"/>
          <w:color w:val="231F20"/>
          <w:sz w:val="28"/>
          <w:szCs w:val="28"/>
        </w:rPr>
        <w:t xml:space="preserve"> века»: ведущие идеи и основные задачи // </w:t>
      </w:r>
      <w:r w:rsidRPr="00DC0F44">
        <w:rPr>
          <w:rFonts w:ascii="Times New Roman" w:hAnsi="Times New Roman" w:cs="Times New Roman"/>
          <w:sz w:val="28"/>
          <w:szCs w:val="28"/>
        </w:rPr>
        <w:t xml:space="preserve">Информационный бюллетень «Начальная школа».- 2007. - Выпуск 1. – С. 6-7. </w:t>
      </w:r>
      <w:r w:rsidRPr="00DC0F44">
        <w:rPr>
          <w:rFonts w:ascii="Times New Roman" w:hAnsi="Times New Roman" w:cs="Times New Roman"/>
          <w:spacing w:val="-4"/>
          <w:sz w:val="28"/>
          <w:szCs w:val="28"/>
          <w:lang w:val="en-US"/>
        </w:rPr>
        <w:t>URL</w:t>
      </w:r>
      <w:r w:rsidRPr="00DC0F44">
        <w:rPr>
          <w:rFonts w:ascii="Times New Roman" w:hAnsi="Times New Roman" w:cs="Times New Roman"/>
          <w:color w:val="0000FF"/>
          <w:spacing w:val="-4"/>
          <w:sz w:val="28"/>
          <w:szCs w:val="28"/>
        </w:rPr>
        <w:t xml:space="preserve">: </w:t>
      </w:r>
      <w:r w:rsidRPr="00DC0F4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8" w:history="1">
        <w:r w:rsidRPr="00DC0F44">
          <w:rPr>
            <w:rStyle w:val="a4"/>
            <w:rFonts w:ascii="Times New Roman" w:hAnsi="Times New Roman" w:cs="Times New Roman"/>
            <w:sz w:val="28"/>
            <w:szCs w:val="28"/>
          </w:rPr>
          <w:t>http://www.vgf.ru/pedagogu/ Metod.aspx</w:t>
        </w:r>
      </w:hyperlink>
    </w:p>
    <w:p w:rsidR="00000000" w:rsidRPr="00BD2A4D" w:rsidRDefault="00BD2A4D" w:rsidP="00BD2A4D">
      <w:pPr>
        <w:widowControl w:val="0"/>
        <w:tabs>
          <w:tab w:val="left" w:pos="426"/>
          <w:tab w:val="left" w:pos="1134"/>
        </w:tabs>
        <w:spacing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2A4D">
        <w:rPr>
          <w:rFonts w:ascii="Times New Roman" w:hAnsi="Times New Roman"/>
          <w:spacing w:val="-4"/>
          <w:sz w:val="28"/>
          <w:szCs w:val="28"/>
        </w:rPr>
        <w:t xml:space="preserve">3. </w:t>
      </w:r>
      <w:r w:rsidR="00734A10" w:rsidRPr="00BD2A4D">
        <w:rPr>
          <w:rFonts w:ascii="Times New Roman" w:hAnsi="Times New Roman"/>
          <w:spacing w:val="-4"/>
          <w:sz w:val="28"/>
          <w:szCs w:val="28"/>
        </w:rPr>
        <w:t xml:space="preserve">Сборник программ к УМК «Начальная школа </w:t>
      </w:r>
      <w:r w:rsidR="00734A10" w:rsidRPr="00BD2A4D">
        <w:rPr>
          <w:rFonts w:ascii="Times New Roman" w:hAnsi="Times New Roman"/>
          <w:spacing w:val="-4"/>
          <w:sz w:val="28"/>
          <w:szCs w:val="28"/>
          <w:lang w:val="en-US"/>
        </w:rPr>
        <w:t>XXI</w:t>
      </w:r>
      <w:r w:rsidR="00734A10" w:rsidRPr="00BD2A4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34A10" w:rsidRPr="00BD2A4D">
        <w:rPr>
          <w:rFonts w:ascii="Times New Roman" w:hAnsi="Times New Roman"/>
          <w:spacing w:val="-4"/>
          <w:sz w:val="28"/>
          <w:szCs w:val="28"/>
        </w:rPr>
        <w:t>века» под редакцией Н. Ф. Виноградовой- 3-е издание – М. «</w:t>
      </w:r>
      <w:proofErr w:type="spellStart"/>
      <w:r w:rsidR="00734A10" w:rsidRPr="00BD2A4D">
        <w:rPr>
          <w:rFonts w:ascii="Times New Roman" w:hAnsi="Times New Roman"/>
          <w:spacing w:val="-4"/>
          <w:sz w:val="28"/>
          <w:szCs w:val="28"/>
        </w:rPr>
        <w:t>Вентана</w:t>
      </w:r>
      <w:proofErr w:type="spellEnd"/>
      <w:r w:rsidR="00734A10" w:rsidRPr="00BD2A4D">
        <w:rPr>
          <w:rFonts w:ascii="Times New Roman" w:hAnsi="Times New Roman"/>
          <w:spacing w:val="-4"/>
          <w:sz w:val="28"/>
          <w:szCs w:val="28"/>
        </w:rPr>
        <w:t xml:space="preserve"> – Граф»</w:t>
      </w:r>
      <w:r w:rsidR="00734A10" w:rsidRPr="00BD2A4D">
        <w:rPr>
          <w:rFonts w:ascii="Times New Roman" w:hAnsi="Times New Roman"/>
          <w:spacing w:val="-4"/>
          <w:sz w:val="28"/>
          <w:szCs w:val="28"/>
        </w:rPr>
        <w:t>, 2011.</w:t>
      </w:r>
    </w:p>
    <w:p w:rsidR="00000000" w:rsidRPr="00BD2A4D" w:rsidRDefault="00BD2A4D" w:rsidP="00BD2A4D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 w:rsidRPr="00BD2A4D">
        <w:rPr>
          <w:rFonts w:ascii="Times New Roman" w:hAnsi="Times New Roman"/>
          <w:spacing w:val="-4"/>
          <w:sz w:val="28"/>
          <w:szCs w:val="28"/>
        </w:rPr>
        <w:t>4.</w:t>
      </w:r>
      <w:r w:rsidR="00734A10" w:rsidRPr="00BD2A4D">
        <w:rPr>
          <w:rFonts w:ascii="Times New Roman" w:hAnsi="Times New Roman"/>
          <w:spacing w:val="-4"/>
          <w:sz w:val="28"/>
          <w:szCs w:val="28"/>
        </w:rPr>
        <w:t>Сборник программ внеурочной деятельности. под редакцией Н. Ф. Виноградово</w:t>
      </w:r>
      <w:proofErr w:type="gramStart"/>
      <w:r w:rsidR="00734A10" w:rsidRPr="00BD2A4D">
        <w:rPr>
          <w:rFonts w:ascii="Times New Roman" w:hAnsi="Times New Roman"/>
          <w:spacing w:val="-4"/>
          <w:sz w:val="28"/>
          <w:szCs w:val="28"/>
        </w:rPr>
        <w:t>й–</w:t>
      </w:r>
      <w:proofErr w:type="gramEnd"/>
      <w:r w:rsidR="00734A10" w:rsidRPr="00BD2A4D">
        <w:rPr>
          <w:rFonts w:ascii="Times New Roman" w:hAnsi="Times New Roman"/>
          <w:spacing w:val="-4"/>
          <w:sz w:val="28"/>
          <w:szCs w:val="28"/>
        </w:rPr>
        <w:t xml:space="preserve"> М. «</w:t>
      </w:r>
      <w:proofErr w:type="spellStart"/>
      <w:r w:rsidR="00734A10" w:rsidRPr="00BD2A4D">
        <w:rPr>
          <w:rFonts w:ascii="Times New Roman" w:hAnsi="Times New Roman"/>
          <w:spacing w:val="-4"/>
          <w:sz w:val="28"/>
          <w:szCs w:val="28"/>
        </w:rPr>
        <w:t>Вентана</w:t>
      </w:r>
      <w:proofErr w:type="spellEnd"/>
      <w:r w:rsidR="00734A10" w:rsidRPr="00BD2A4D">
        <w:rPr>
          <w:rFonts w:ascii="Times New Roman" w:hAnsi="Times New Roman"/>
          <w:spacing w:val="-4"/>
          <w:sz w:val="28"/>
          <w:szCs w:val="28"/>
        </w:rPr>
        <w:t xml:space="preserve"> – Граф», 2011.</w:t>
      </w:r>
    </w:p>
    <w:p w:rsidR="00DC0F44" w:rsidRPr="00BD2A4D" w:rsidRDefault="00DC0F44" w:rsidP="00DC0F44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DC0F44" w:rsidRPr="00BD2A4D" w:rsidRDefault="00DC0F44" w:rsidP="0048615F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8615F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85D" w:rsidRDefault="0048615F" w:rsidP="00263293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85D" w:rsidRPr="00FC4663" w:rsidRDefault="009D385D" w:rsidP="00103914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46FB" w:rsidRPr="003E46FB" w:rsidRDefault="003E46FB" w:rsidP="003E4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FB">
        <w:rPr>
          <w:rFonts w:ascii="Times New Roman" w:hAnsi="Times New Roman" w:cs="Times New Roman"/>
          <w:sz w:val="28"/>
          <w:szCs w:val="28"/>
        </w:rPr>
        <w:br/>
      </w:r>
    </w:p>
    <w:sectPr w:rsidR="003E46FB" w:rsidRPr="003E46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10" w:rsidRDefault="00734A10" w:rsidP="004E627D">
      <w:pPr>
        <w:spacing w:after="0" w:line="240" w:lineRule="auto"/>
      </w:pPr>
      <w:r>
        <w:separator/>
      </w:r>
    </w:p>
  </w:endnote>
  <w:endnote w:type="continuationSeparator" w:id="0">
    <w:p w:rsidR="00734A10" w:rsidRDefault="00734A10" w:rsidP="004E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9363058"/>
      <w:docPartObj>
        <w:docPartGallery w:val="Page Numbers (Bottom of Page)"/>
        <w:docPartUnique/>
      </w:docPartObj>
    </w:sdtPr>
    <w:sdtEndPr/>
    <w:sdtContent>
      <w:p w:rsidR="004E627D" w:rsidRDefault="004E627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2E1">
          <w:rPr>
            <w:noProof/>
          </w:rPr>
          <w:t>4</w:t>
        </w:r>
        <w:r>
          <w:fldChar w:fldCharType="end"/>
        </w:r>
      </w:p>
    </w:sdtContent>
  </w:sdt>
  <w:p w:rsidR="004E627D" w:rsidRDefault="004E62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10" w:rsidRDefault="00734A10" w:rsidP="004E627D">
      <w:pPr>
        <w:spacing w:after="0" w:line="240" w:lineRule="auto"/>
      </w:pPr>
      <w:r>
        <w:separator/>
      </w:r>
    </w:p>
  </w:footnote>
  <w:footnote w:type="continuationSeparator" w:id="0">
    <w:p w:rsidR="00734A10" w:rsidRDefault="00734A10" w:rsidP="004E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0.75pt;height:33pt" o:bullet="t">
        <v:imagedata r:id="rId1" o:title="artAD41"/>
      </v:shape>
    </w:pict>
  </w:numPicBullet>
  <w:abstractNum w:abstractNumId="0">
    <w:nsid w:val="194B1372"/>
    <w:multiLevelType w:val="hybridMultilevel"/>
    <w:tmpl w:val="642AF9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9CC239A"/>
    <w:multiLevelType w:val="hybridMultilevel"/>
    <w:tmpl w:val="281C1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2640C"/>
    <w:multiLevelType w:val="hybridMultilevel"/>
    <w:tmpl w:val="D85CEB4A"/>
    <w:lvl w:ilvl="0" w:tplc="F56609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32F0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7457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32E6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2D9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80A9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DEF31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629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1A04A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E45457"/>
    <w:multiLevelType w:val="hybridMultilevel"/>
    <w:tmpl w:val="92880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974DF"/>
    <w:multiLevelType w:val="hybridMultilevel"/>
    <w:tmpl w:val="DB609C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466D01FB"/>
    <w:multiLevelType w:val="hybridMultilevel"/>
    <w:tmpl w:val="4B0A1B48"/>
    <w:lvl w:ilvl="0" w:tplc="3E1068F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98C685B"/>
    <w:multiLevelType w:val="hybridMultilevel"/>
    <w:tmpl w:val="8CBCA748"/>
    <w:lvl w:ilvl="0" w:tplc="2856E9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039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B03D5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C32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072C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0A0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2DB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462D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8178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E162095"/>
    <w:multiLevelType w:val="hybridMultilevel"/>
    <w:tmpl w:val="796815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11C0343"/>
    <w:multiLevelType w:val="hybridMultilevel"/>
    <w:tmpl w:val="BE7C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258B2"/>
    <w:multiLevelType w:val="hybridMultilevel"/>
    <w:tmpl w:val="DC52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FB"/>
    <w:rsid w:val="00103914"/>
    <w:rsid w:val="00263293"/>
    <w:rsid w:val="00292829"/>
    <w:rsid w:val="003B62E1"/>
    <w:rsid w:val="003E46FB"/>
    <w:rsid w:val="004168B9"/>
    <w:rsid w:val="0048615F"/>
    <w:rsid w:val="004D32C5"/>
    <w:rsid w:val="004E627D"/>
    <w:rsid w:val="00592683"/>
    <w:rsid w:val="006B021B"/>
    <w:rsid w:val="00734A10"/>
    <w:rsid w:val="00865AE8"/>
    <w:rsid w:val="00925135"/>
    <w:rsid w:val="009A0F29"/>
    <w:rsid w:val="009D385D"/>
    <w:rsid w:val="00AC244F"/>
    <w:rsid w:val="00BD2A4D"/>
    <w:rsid w:val="00D4618E"/>
    <w:rsid w:val="00DC0F44"/>
    <w:rsid w:val="00E36A5C"/>
    <w:rsid w:val="00FC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29"/>
    <w:pPr>
      <w:ind w:left="720"/>
      <w:contextualSpacing/>
    </w:pPr>
  </w:style>
  <w:style w:type="character" w:styleId="a4">
    <w:name w:val="Hyperlink"/>
    <w:uiPriority w:val="99"/>
    <w:rsid w:val="00DC0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27D"/>
  </w:style>
  <w:style w:type="paragraph" w:styleId="a7">
    <w:name w:val="footer"/>
    <w:basedOn w:val="a"/>
    <w:link w:val="a8"/>
    <w:uiPriority w:val="99"/>
    <w:unhideWhenUsed/>
    <w:rsid w:val="004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29"/>
    <w:pPr>
      <w:ind w:left="720"/>
      <w:contextualSpacing/>
    </w:pPr>
  </w:style>
  <w:style w:type="character" w:styleId="a4">
    <w:name w:val="Hyperlink"/>
    <w:uiPriority w:val="99"/>
    <w:rsid w:val="00DC0F4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627D"/>
  </w:style>
  <w:style w:type="paragraph" w:styleId="a7">
    <w:name w:val="footer"/>
    <w:basedOn w:val="a"/>
    <w:link w:val="a8"/>
    <w:uiPriority w:val="99"/>
    <w:unhideWhenUsed/>
    <w:rsid w:val="004E6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8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14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pedagogu/%20Metod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8</cp:revision>
  <cp:lastPrinted>2013-02-20T00:19:00Z</cp:lastPrinted>
  <dcterms:created xsi:type="dcterms:W3CDTF">2013-02-19T21:17:00Z</dcterms:created>
  <dcterms:modified xsi:type="dcterms:W3CDTF">2013-03-04T18:07:00Z</dcterms:modified>
</cp:coreProperties>
</file>