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8F" w:rsidRPr="00C411F5" w:rsidRDefault="00C411F5">
      <w:pPr>
        <w:rPr>
          <w:sz w:val="32"/>
          <w:szCs w:val="32"/>
        </w:rPr>
      </w:pPr>
      <w:r w:rsidRPr="00C411F5">
        <w:rPr>
          <w:sz w:val="32"/>
          <w:szCs w:val="32"/>
        </w:rPr>
        <w:t xml:space="preserve">    </w:t>
      </w:r>
      <w:r w:rsidRPr="00C411F5">
        <w:rPr>
          <w:sz w:val="32"/>
          <w:szCs w:val="32"/>
        </w:rPr>
        <w:t xml:space="preserve">Эмоциональная лексика в </w:t>
      </w:r>
      <w:r w:rsidR="00FA54A0">
        <w:rPr>
          <w:sz w:val="32"/>
          <w:szCs w:val="32"/>
        </w:rPr>
        <w:t xml:space="preserve">младшем </w:t>
      </w:r>
      <w:r w:rsidRPr="00C411F5">
        <w:rPr>
          <w:sz w:val="32"/>
          <w:szCs w:val="32"/>
        </w:rPr>
        <w:t>школьном возрасте – наиболее адекватное средство выражения отношения к тому или иному предмету высказывания, к той или иной ситуации, она может быть средством выражения личных чувств ребёнка, эмоциональных переживаний. Владение эмоциональной лексикой служит средством ком</w:t>
      </w:r>
      <w:r w:rsidR="00FA54A0">
        <w:rPr>
          <w:sz w:val="32"/>
          <w:szCs w:val="32"/>
        </w:rPr>
        <w:t xml:space="preserve">муникации между </w:t>
      </w:r>
      <w:r w:rsidRPr="00C411F5">
        <w:rPr>
          <w:sz w:val="32"/>
          <w:szCs w:val="32"/>
        </w:rPr>
        <w:t>школьниками</w:t>
      </w:r>
      <w:r w:rsidR="00FA54A0">
        <w:rPr>
          <w:sz w:val="32"/>
          <w:szCs w:val="32"/>
        </w:rPr>
        <w:t>.</w:t>
      </w:r>
    </w:p>
    <w:p w:rsidR="00C411F5" w:rsidRDefault="00C411F5" w:rsidP="00C411F5">
      <w:pPr>
        <w:tabs>
          <w:tab w:val="left" w:pos="234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Проблема нарушения эмоциональной лексики у детей с общим недоразвитием речи освещена в работах Н.С.</w:t>
      </w:r>
      <w:r w:rsidR="00FA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Жуковой</w:t>
      </w:r>
      <w:proofErr w:type="gramStart"/>
      <w:r w:rsidR="00FA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1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C41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.М .</w:t>
      </w:r>
      <w:proofErr w:type="spellStart"/>
      <w:r w:rsidR="00FA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Мастюковой</w:t>
      </w:r>
      <w:proofErr w:type="spellEnd"/>
      <w:r w:rsidR="00FA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1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Т.Б.</w:t>
      </w:r>
      <w:r w:rsidR="00FA5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Филичевой </w:t>
      </w:r>
      <w:r w:rsidRPr="00C41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указывали, что у детей с общим недоразвитием речи (третий уровень развития) эмоциональная лексика служит средством общения лишь  в  особых условиях, требующих постоянного побуждения в виде вопросов, подсказок, поощрительных высказываний. Эмоциональная лексика используется такими детьми лишь выборочно и фрагментарно или в устойчивых сочетаниях.</w:t>
      </w:r>
    </w:p>
    <w:p w:rsidR="00C411F5" w:rsidRPr="00C411F5" w:rsidRDefault="00C411F5" w:rsidP="00C411F5">
      <w:pPr>
        <w:tabs>
          <w:tab w:val="left" w:pos="2340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11F5" w:rsidRPr="00FA54A0" w:rsidRDefault="00C411F5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 исследования была адаптирована методика И.Ю.</w:t>
      </w:r>
      <w:r w:rsidR="00FA54A0">
        <w:rPr>
          <w:sz w:val="28"/>
          <w:szCs w:val="28"/>
        </w:rPr>
        <w:t xml:space="preserve"> </w:t>
      </w:r>
      <w:r>
        <w:rPr>
          <w:sz w:val="28"/>
          <w:szCs w:val="28"/>
        </w:rPr>
        <w:t>Кондратенко</w:t>
      </w:r>
      <w:proofErr w:type="gramStart"/>
      <w:r>
        <w:rPr>
          <w:sz w:val="28"/>
          <w:szCs w:val="28"/>
        </w:rPr>
        <w:t xml:space="preserve"> </w:t>
      </w:r>
      <w:r w:rsidRPr="00E72DB4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включающая следующие этапы</w:t>
      </w:r>
      <w:r w:rsidR="00FA54A0" w:rsidRPr="00FA54A0">
        <w:rPr>
          <w:sz w:val="28"/>
          <w:szCs w:val="28"/>
        </w:rPr>
        <w:t>:</w:t>
      </w:r>
    </w:p>
    <w:p w:rsidR="00C411F5" w:rsidRPr="00C411F5" w:rsidRDefault="00C411F5" w:rsidP="00C411F5">
      <w:pPr>
        <w:numPr>
          <w:ilvl w:val="0"/>
          <w:numId w:val="1"/>
        </w:num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F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паралингвистических средств общения.</w:t>
      </w:r>
    </w:p>
    <w:p w:rsidR="00C411F5" w:rsidRPr="00C411F5" w:rsidRDefault="00C411F5" w:rsidP="00C411F5">
      <w:pPr>
        <w:numPr>
          <w:ilvl w:val="0"/>
          <w:numId w:val="1"/>
        </w:num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своеобразия эмоциональной лексики.</w:t>
      </w:r>
    </w:p>
    <w:p w:rsidR="00C411F5" w:rsidRPr="00C411F5" w:rsidRDefault="00C411F5" w:rsidP="00C411F5">
      <w:pPr>
        <w:numPr>
          <w:ilvl w:val="0"/>
          <w:numId w:val="1"/>
        </w:num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1F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эмоциональных особенностей детей.</w:t>
      </w:r>
    </w:p>
    <w:p w:rsidR="00C411F5" w:rsidRPr="00FA54A0" w:rsidRDefault="00C411F5" w:rsidP="00FA54A0">
      <w:pPr>
        <w:spacing w:line="360" w:lineRule="auto"/>
        <w:jc w:val="both"/>
        <w:rPr>
          <w:sz w:val="28"/>
          <w:szCs w:val="28"/>
        </w:rPr>
      </w:pPr>
      <w:r w:rsidRPr="00FA54A0">
        <w:rPr>
          <w:sz w:val="28"/>
          <w:szCs w:val="28"/>
        </w:rPr>
        <w:t>Полученные результаты с</w:t>
      </w:r>
      <w:r w:rsidR="00FA54A0">
        <w:rPr>
          <w:sz w:val="28"/>
          <w:szCs w:val="28"/>
        </w:rPr>
        <w:t xml:space="preserve">ополагаются  с результатами И.Ю. </w:t>
      </w:r>
      <w:r w:rsidRPr="00FA54A0">
        <w:rPr>
          <w:sz w:val="28"/>
          <w:szCs w:val="28"/>
        </w:rPr>
        <w:t xml:space="preserve">Кондратенко, </w:t>
      </w:r>
      <w:r w:rsidR="00FA54A0">
        <w:rPr>
          <w:sz w:val="28"/>
          <w:szCs w:val="28"/>
        </w:rPr>
        <w:t>Л.В</w:t>
      </w:r>
      <w:r w:rsidRPr="00FA54A0">
        <w:rPr>
          <w:sz w:val="28"/>
          <w:szCs w:val="28"/>
        </w:rPr>
        <w:t>.</w:t>
      </w:r>
      <w:r w:rsidR="00FA54A0">
        <w:rPr>
          <w:sz w:val="28"/>
          <w:szCs w:val="28"/>
        </w:rPr>
        <w:t xml:space="preserve"> Спиров</w:t>
      </w:r>
      <w:r w:rsidRPr="00FA54A0">
        <w:rPr>
          <w:sz w:val="28"/>
          <w:szCs w:val="28"/>
        </w:rPr>
        <w:t xml:space="preserve">ой. </w:t>
      </w:r>
      <w:proofErr w:type="gramStart"/>
      <w:r w:rsidRPr="00FA54A0">
        <w:rPr>
          <w:sz w:val="28"/>
          <w:szCs w:val="28"/>
        </w:rPr>
        <w:t xml:space="preserve">В связи с тем, что дети с ОНР недостаточно ориентируются в эмоциональных состояний, то методические рекомендации были направлены в первую очередь на формирование правильного и точного восприятия эмоциональных состояний доступных возрасту, </w:t>
      </w:r>
      <w:r w:rsidR="00FA54A0">
        <w:rPr>
          <w:sz w:val="28"/>
          <w:szCs w:val="28"/>
        </w:rPr>
        <w:t xml:space="preserve">с </w:t>
      </w:r>
      <w:r w:rsidRPr="00FA54A0">
        <w:rPr>
          <w:sz w:val="28"/>
          <w:szCs w:val="28"/>
        </w:rPr>
        <w:t xml:space="preserve"> последующей интеграции этих знаний при формировании лексических навыков в области эмоциональной л</w:t>
      </w:r>
      <w:r w:rsidR="00FA54A0">
        <w:rPr>
          <w:sz w:val="28"/>
          <w:szCs w:val="28"/>
        </w:rPr>
        <w:t>ек</w:t>
      </w:r>
      <w:r w:rsidRPr="00FA54A0">
        <w:rPr>
          <w:sz w:val="28"/>
          <w:szCs w:val="28"/>
        </w:rPr>
        <w:t>сики.</w:t>
      </w:r>
      <w:proofErr w:type="gramEnd"/>
      <w:r w:rsidRPr="00FA54A0">
        <w:rPr>
          <w:sz w:val="28"/>
          <w:szCs w:val="28"/>
        </w:rPr>
        <w:t xml:space="preserve"> Поэтому первый блок методических рекомендаций направлен на обучение детей умению различать эмоциональные состояния. Во втором блоке методических рекомендаций происходит развитие паралингвистических </w:t>
      </w:r>
      <w:r w:rsidRPr="00FA54A0">
        <w:rPr>
          <w:sz w:val="28"/>
          <w:szCs w:val="28"/>
        </w:rPr>
        <w:lastRenderedPageBreak/>
        <w:t>средств общения, используются мимические и пантомимические средства, в третьем блоке – формирование интонационной стороны речи.</w:t>
      </w:r>
    </w:p>
    <w:p w:rsidR="00C411F5" w:rsidRPr="00FA54A0" w:rsidRDefault="00FA54A0" w:rsidP="00FA54A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Это направлено</w:t>
      </w:r>
      <w:r w:rsidR="00C411F5" w:rsidRPr="00FA54A0">
        <w:rPr>
          <w:sz w:val="28"/>
          <w:szCs w:val="28"/>
        </w:rPr>
        <w:t xml:space="preserve"> на дифференциацию эмоциональных состояний радости, грусти, злости, испуга, удивления, развития паралингвистических средств общения, формирования интонационной стороны речи, способств</w:t>
      </w:r>
      <w:r>
        <w:rPr>
          <w:sz w:val="28"/>
          <w:szCs w:val="28"/>
        </w:rPr>
        <w:t xml:space="preserve">ует подготовке детей младшего </w:t>
      </w:r>
      <w:r w:rsidR="00C411F5" w:rsidRPr="00FA54A0">
        <w:rPr>
          <w:sz w:val="28"/>
          <w:szCs w:val="28"/>
        </w:rPr>
        <w:t xml:space="preserve">школьного возраста с ОНР 3 уровень речевого развития к правильному усвоению эмоциональной лексики </w:t>
      </w:r>
      <w:r>
        <w:rPr>
          <w:sz w:val="28"/>
          <w:szCs w:val="28"/>
        </w:rPr>
        <w:t xml:space="preserve">и на </w:t>
      </w:r>
      <w:r w:rsidR="00C411F5" w:rsidRPr="00FA54A0">
        <w:rPr>
          <w:sz w:val="28"/>
          <w:szCs w:val="28"/>
        </w:rPr>
        <w:t>последующих этапах.</w:t>
      </w:r>
    </w:p>
    <w:p w:rsidR="00C411F5" w:rsidRPr="00FA54A0" w:rsidRDefault="00C411F5" w:rsidP="00FA54A0">
      <w:pPr>
        <w:spacing w:line="360" w:lineRule="auto"/>
        <w:jc w:val="both"/>
        <w:rPr>
          <w:sz w:val="28"/>
          <w:szCs w:val="28"/>
        </w:rPr>
      </w:pPr>
      <w:r w:rsidRPr="00FA54A0">
        <w:rPr>
          <w:sz w:val="28"/>
          <w:szCs w:val="28"/>
        </w:rPr>
        <w:t xml:space="preserve">Основной этап. На данном этапе происходит расширение словарного запаса, формирование синонимических и антонимических отношений, развитие самостоятельных связных </w:t>
      </w:r>
      <w:proofErr w:type="gramStart"/>
      <w:r w:rsidRPr="00FA54A0">
        <w:rPr>
          <w:sz w:val="28"/>
          <w:szCs w:val="28"/>
        </w:rPr>
        <w:t>высказываниях</w:t>
      </w:r>
      <w:proofErr w:type="gramEnd"/>
      <w:r w:rsidRPr="00FA54A0">
        <w:rPr>
          <w:sz w:val="28"/>
          <w:szCs w:val="28"/>
        </w:rPr>
        <w:t xml:space="preserve"> на основе эмоциональных чувственных образов. </w:t>
      </w:r>
    </w:p>
    <w:p w:rsidR="00FA54A0" w:rsidRDefault="00C411F5" w:rsidP="00FA54A0">
      <w:pPr>
        <w:spacing w:line="360" w:lineRule="auto"/>
        <w:jc w:val="both"/>
        <w:rPr>
          <w:sz w:val="28"/>
          <w:szCs w:val="28"/>
        </w:rPr>
      </w:pPr>
      <w:r w:rsidRPr="00FA54A0">
        <w:rPr>
          <w:sz w:val="28"/>
          <w:szCs w:val="28"/>
        </w:rPr>
        <w:t>Цель заключительного этапа состоит в активизации эмоциональной лексики процессе комм</w:t>
      </w:r>
      <w:r w:rsidR="00FA54A0">
        <w:rPr>
          <w:sz w:val="28"/>
          <w:szCs w:val="28"/>
        </w:rPr>
        <w:t xml:space="preserve">уникации детей с ОНР младших </w:t>
      </w:r>
      <w:r w:rsidRPr="00FA54A0">
        <w:rPr>
          <w:sz w:val="28"/>
          <w:szCs w:val="28"/>
        </w:rPr>
        <w:t xml:space="preserve">школьного возраста. </w:t>
      </w:r>
    </w:p>
    <w:p w:rsidR="00C411F5" w:rsidRPr="00FA54A0" w:rsidRDefault="00C411F5" w:rsidP="00FA54A0">
      <w:pPr>
        <w:spacing w:line="360" w:lineRule="auto"/>
        <w:jc w:val="both"/>
        <w:rPr>
          <w:sz w:val="28"/>
          <w:szCs w:val="28"/>
        </w:rPr>
      </w:pPr>
      <w:r w:rsidRPr="00FA54A0">
        <w:rPr>
          <w:sz w:val="28"/>
          <w:szCs w:val="28"/>
        </w:rPr>
        <w:t xml:space="preserve"> </w:t>
      </w:r>
      <w:proofErr w:type="spellStart"/>
      <w:r w:rsidRPr="00FA54A0">
        <w:rPr>
          <w:sz w:val="28"/>
          <w:szCs w:val="28"/>
        </w:rPr>
        <w:t>Т.о</w:t>
      </w:r>
      <w:proofErr w:type="spellEnd"/>
      <w:r w:rsidRPr="00FA54A0">
        <w:rPr>
          <w:sz w:val="28"/>
          <w:szCs w:val="28"/>
        </w:rPr>
        <w:t>. можно предположить, что систематическая</w:t>
      </w:r>
      <w:proofErr w:type="gramStart"/>
      <w:r w:rsidRPr="00FA54A0">
        <w:rPr>
          <w:sz w:val="28"/>
          <w:szCs w:val="28"/>
        </w:rPr>
        <w:t xml:space="preserve"> ,</w:t>
      </w:r>
      <w:proofErr w:type="gramEnd"/>
      <w:r w:rsidRPr="00FA54A0">
        <w:rPr>
          <w:sz w:val="28"/>
          <w:szCs w:val="28"/>
        </w:rPr>
        <w:t xml:space="preserve"> пошаговая коррекционная работа окажет влияние на расширение детского лексикона, позволит качественно изменить уровень их лексического развития и речевого общения, положительно отразиться на точности выражения мыслей, правильном построении фраз, повлияет на адекватное понимание эмоциональных состояний, а также окажет благоприятное воздействие на развитие речевой коммуникации в целом.</w:t>
      </w:r>
    </w:p>
    <w:p w:rsidR="00C411F5" w:rsidRPr="00FA54A0" w:rsidRDefault="00C411F5" w:rsidP="00FA54A0">
      <w:pPr>
        <w:spacing w:line="360" w:lineRule="auto"/>
        <w:ind w:left="993"/>
        <w:jc w:val="both"/>
        <w:rPr>
          <w:color w:val="000000"/>
          <w:sz w:val="28"/>
          <w:szCs w:val="28"/>
        </w:rPr>
      </w:pPr>
    </w:p>
    <w:p w:rsidR="00C411F5" w:rsidRPr="00FA54A0" w:rsidRDefault="00C411F5" w:rsidP="00FA54A0">
      <w:pPr>
        <w:spacing w:line="360" w:lineRule="auto"/>
        <w:ind w:left="851"/>
        <w:jc w:val="both"/>
        <w:rPr>
          <w:sz w:val="28"/>
          <w:szCs w:val="28"/>
        </w:rPr>
      </w:pPr>
      <w:bookmarkStart w:id="0" w:name="_GoBack"/>
      <w:bookmarkEnd w:id="0"/>
    </w:p>
    <w:p w:rsidR="00C411F5" w:rsidRDefault="00C411F5"/>
    <w:sectPr w:rsidR="00C411F5" w:rsidSect="00783D73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80D31"/>
    <w:multiLevelType w:val="hybridMultilevel"/>
    <w:tmpl w:val="108E7688"/>
    <w:lvl w:ilvl="0" w:tplc="3BDA91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F5"/>
    <w:rsid w:val="002D7C8F"/>
    <w:rsid w:val="00783D73"/>
    <w:rsid w:val="00C411F5"/>
    <w:rsid w:val="00FA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1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Алиса</cp:lastModifiedBy>
  <cp:revision>1</cp:revision>
  <dcterms:created xsi:type="dcterms:W3CDTF">2015-01-17T08:27:00Z</dcterms:created>
  <dcterms:modified xsi:type="dcterms:W3CDTF">2015-01-17T08:46:00Z</dcterms:modified>
</cp:coreProperties>
</file>