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Третий класс является переломным в жизни младшего школьника. Многие учителя отмечают, что именно с третьего года обучения дети начинают действительно осознанно относиться к учению, проявлять активный интерес к познанию.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Это во многом связано с теми значительными изменениями, которые происходят в общем интеллектуальном развитии детей в данный период. Психологические исследования показывают, что между вторым и третьим классами происходит "скачок" в умственном развитии учащихся. Именно на этом этапе обучения происходит активное усвоение и развитие мыслительных операций, более интенсивное развитие получает вербальное мышление, то есть мышление, оперирующее понятиями.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 xml:space="preserve">Новые возможности мышления становятся основанием для дальнейшего развития других познавательных процессов: восприятия, внимания, памяти. Известный детский психолог Д.Б. </w:t>
      </w:r>
      <w:proofErr w:type="spellStart"/>
      <w:r w:rsidRPr="00103586">
        <w:rPr>
          <w:rFonts w:ascii="Arial Unicode MS" w:eastAsia="Arial Unicode MS" w:hAnsi="Arial Unicode MS" w:cs="Arial Unicode MS"/>
        </w:rPr>
        <w:t>Эльконин</w:t>
      </w:r>
      <w:proofErr w:type="spellEnd"/>
      <w:r w:rsidRPr="00103586">
        <w:rPr>
          <w:rFonts w:ascii="Arial Unicode MS" w:eastAsia="Arial Unicode MS" w:hAnsi="Arial Unicode MS" w:cs="Arial Unicode MS"/>
        </w:rPr>
        <w:t xml:space="preserve"> так писал об особенностях развития младших школьников: </w:t>
      </w:r>
      <w:proofErr w:type="gramStart"/>
      <w:r w:rsidRPr="00103586">
        <w:rPr>
          <w:rFonts w:ascii="Arial Unicode MS" w:eastAsia="Arial Unicode MS" w:hAnsi="Arial Unicode MS" w:cs="Arial Unicode MS"/>
        </w:rPr>
        <w:t>"Память в этом возрасте становится мыслящей, а восприятие – думающим".</w:t>
      </w:r>
      <w:proofErr w:type="gramEnd"/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Активно развивается и способность ребёнка произвольно управлять своими психическими процессами, он учится владеть своим вниманием, памятью, мышлением.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Хорошо развитые свойства внимания и его организованность являются факторами, непосредственно определяющими успешность обучения в младшем школьном возрасте. Как правило, хорошо успевающие учащиеся имеют лучшие показатели развития внимания.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 xml:space="preserve">Специальные исследования показывают, что различные свойства внимания вносят неодинаковый "вклад" в успешность </w:t>
      </w:r>
      <w:proofErr w:type="gramStart"/>
      <w:r w:rsidRPr="00103586">
        <w:rPr>
          <w:rFonts w:ascii="Arial Unicode MS" w:eastAsia="Arial Unicode MS" w:hAnsi="Arial Unicode MS" w:cs="Arial Unicode MS"/>
        </w:rPr>
        <w:t>обучения</w:t>
      </w:r>
      <w:proofErr w:type="gramEnd"/>
      <w:r w:rsidRPr="00103586">
        <w:rPr>
          <w:rFonts w:ascii="Arial Unicode MS" w:eastAsia="Arial Unicode MS" w:hAnsi="Arial Unicode MS" w:cs="Arial Unicode MS"/>
        </w:rPr>
        <w:t xml:space="preserve"> по разным школьным предметам. Так, при овладении математикой ведущая роль принадлежит объёму внимания; успешность усвоения русского языка связана с распределением внимания, а обучение чтению – с устойчивостью внимания. Таким образом, развивая различные свойства внимания, можно повысить успеваемость школьников по разным учебным предметам.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Сложность, однако, состоит в том, что разные свойства внимания поддаются развитию в неодинаковой степени. Наименее подвержен влиянию объём внимания (но даже он резко – в 2,1 раза – увеличивается на протяжении младшего школьного возраста). В то же время такие свойства внимания, как распределение, переключение и устойчивость, можно и нужно у ребёнка тренировать.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lastRenderedPageBreak/>
        <w:t>Для успешности в учёбе необходимо также развивать память младших школьников.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Наиболее распространенный приём запоминания у младших школьников – многократное повторение, обеспечивающее механическое заучивание. Однако при возрастающем объёме учебного материала он перестаёт себя оправдывать. Поэтому уже в начальной школе дети начинают испытывать потребность в качественно иных способах работы.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Совершенствование памяти у младших школьников связано в первую очередь с приобретением и усвоением таких способов и стратегий запоминания, в основе которых лежит организация запоминаемого материала. Приёмы смыслового запоминания, логическая память требуют специальных усилий по своему формированию.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Основой логической памяти является использование мыслительных процессов в качестве опоры, средства запоминания. Такая память основана на понимании.  В этой связи уместно вспомнить высказывание Л.Н. Толстого: "Знание только тогда знание, когда оно приобретено усилием мысли, а не одной памятью".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В качестве мыслительных приёмов запоминания могут быть использованы выделение смысловых опор, классификация, составление плана и др.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Целесообразно продемонстрировать детям и различные мнемотехнические приёмы, а также раскрыть возможности письменной речи как средства запоминания.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Для того чтобы умственное действие могло быть использовано в качестве опоры для запоминания, само это действие должно быть первоначально сформировано. Например, прежде чем использовать приём классификации для запоминания какого-либо материала, необходимо овладеть классификацией как самостоятельным умственным действием.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Поэтому особенно важная роль в работе с детьми принадлежит развитию их мыслительных способностей. Основное внимание должно быть уделено обучению элементам логического мышления: выделению различных признаков предметов, сравнению, нахождению общего и различного, классификации, умению давать простейшие определения.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lastRenderedPageBreak/>
        <w:t xml:space="preserve">Направляя усилия на развитие мышления детей, родителям необходимо учитывать их индивидуальные особенности (склад ума, познавательный стиль, темп мыслительной деятельности, </w:t>
      </w:r>
      <w:proofErr w:type="spellStart"/>
      <w:r w:rsidRPr="00103586">
        <w:rPr>
          <w:rFonts w:ascii="Arial Unicode MS" w:eastAsia="Arial Unicode MS" w:hAnsi="Arial Unicode MS" w:cs="Arial Unicode MS"/>
        </w:rPr>
        <w:t>обучаемость</w:t>
      </w:r>
      <w:proofErr w:type="spellEnd"/>
      <w:r w:rsidRPr="00103586">
        <w:rPr>
          <w:rFonts w:ascii="Arial Unicode MS" w:eastAsia="Arial Unicode MS" w:hAnsi="Arial Unicode MS" w:cs="Arial Unicode MS"/>
        </w:rPr>
        <w:t xml:space="preserve"> и пр.). При этом не следует забывать и о качественном своеобразии мышления ребёнка в младшем школьном возрасте.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 xml:space="preserve">Несмотря на интенсивное развитие вербального, понятийного мышления, </w:t>
      </w:r>
      <w:proofErr w:type="gramStart"/>
      <w:r w:rsidRPr="00103586">
        <w:rPr>
          <w:rFonts w:ascii="Arial Unicode MS" w:eastAsia="Arial Unicode MS" w:hAnsi="Arial Unicode MS" w:cs="Arial Unicode MS"/>
        </w:rPr>
        <w:t>большинство детей примерно до 10 лет относится не</w:t>
      </w:r>
      <w:proofErr w:type="gramEnd"/>
      <w:r w:rsidRPr="00103586">
        <w:rPr>
          <w:rFonts w:ascii="Arial Unicode MS" w:eastAsia="Arial Unicode MS" w:hAnsi="Arial Unicode MS" w:cs="Arial Unicode MS"/>
        </w:rPr>
        <w:t xml:space="preserve"> к мыслительному типу, а к художественному.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Теперь обратимся к такой важной проблеме, как развитие у школьников интереса к чтению. "Люди перестают мыслить, когда они перестают читать", – считал философ Д.Дидро.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Как же помочь ребенку стать читателем?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К третьему классу у разных детей складывается неодинаковое отношение к чтению как самостоятельному интеллектуальному занятию.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Как правило, в каждом классе есть две группы детей, демонстрирующие полярное отношение к чтению. Одни читают охотно и много, не расстаются с книгой. Другие, напротив, не любят читать, делают это лишь по принуждению. Именно вторая группа учащихся, как правило, вызывает особое беспокойство учителей и родителей.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Дети, которые не любят читать, нередко плохо владеют техникой чтения. Именно отсутствие хорошо отработанного навыка чтения может служить препятствием для свободного общения ребёнка с книгой. В этом случае следует уделить особое внимание отработке технической стороны чтения, которая, как и любой другой навык, требует специальных усилий и времени для закрепления умения и его совершенствования. Времени, отведенного для этого на уроках чтения, очевидно недостаточно. Для закрепления навыка чтения ребёнок нуждается в систематических, ежедневных домашних упражнениях.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Формирование навыка чтения тесно связано с общим речевым развитием ребёнка, поэтому в случае явных затруднений следует обратиться за необходимыми рекомендациями к логопеду.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lastRenderedPageBreak/>
        <w:t xml:space="preserve">Специалисты, занимающиеся проблемами детского чтения, утверждают: для улучшения навыков чтения особенное значение имеет эмоциональное состояние ребёнка. Родителям необходимо помнить, что ребёнок, любимый ими независимо от своих недостатков, получающий эмоциональную поддержку взрослых, а значит, уверенный в себе, легче </w:t>
      </w:r>
      <w:proofErr w:type="gramStart"/>
      <w:r w:rsidRPr="00103586">
        <w:rPr>
          <w:rFonts w:ascii="Arial Unicode MS" w:eastAsia="Arial Unicode MS" w:hAnsi="Arial Unicode MS" w:cs="Arial Unicode MS"/>
        </w:rPr>
        <w:t>обучается чему бы то ни было</w:t>
      </w:r>
      <w:proofErr w:type="gramEnd"/>
      <w:r w:rsidRPr="00103586">
        <w:rPr>
          <w:rFonts w:ascii="Arial Unicode MS" w:eastAsia="Arial Unicode MS" w:hAnsi="Arial Unicode MS" w:cs="Arial Unicode MS"/>
        </w:rPr>
        <w:t>, в том числе и чтению.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Между тем многие третьеклассники владеют техникой чтения достаточно хорошо, однако не являются активными и самостоятельными читателями. Родители нередко сетуют на то, что ребёнок не проявляет большого интереса к книгам, зато много времени проводит у телевизора или компьютера.</w:t>
      </w:r>
    </w:p>
    <w:p w:rsidR="00103586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 xml:space="preserve">Потребность в чтении не возникает сама по себе и не складывается в результате принудительного общения с книгой. Насилие здесь недопустимо. Любовь к чтению закладывается годами, и первостепенное значение при этом имеет отношение к чтению самих родителей. Любят ли в семье читать? Есть ли в доме своя библиотека? Часто ли ребёнок видит родителей с книгой? Делятся ли они с детьми своими впечатлениями о </w:t>
      </w:r>
      <w:proofErr w:type="gramStart"/>
      <w:r w:rsidRPr="00103586">
        <w:rPr>
          <w:rFonts w:ascii="Arial Unicode MS" w:eastAsia="Arial Unicode MS" w:hAnsi="Arial Unicode MS" w:cs="Arial Unicode MS"/>
        </w:rPr>
        <w:t>прочитанном</w:t>
      </w:r>
      <w:proofErr w:type="gramEnd"/>
      <w:r w:rsidRPr="00103586">
        <w:rPr>
          <w:rFonts w:ascii="Arial Unicode MS" w:eastAsia="Arial Unicode MS" w:hAnsi="Arial Unicode MS" w:cs="Arial Unicode MS"/>
        </w:rPr>
        <w:t>? Следят ли родители за книжными новинками, в том числе и в области детской литературы?</w:t>
      </w:r>
    </w:p>
    <w:p w:rsidR="00FD53CB" w:rsidRPr="00103586" w:rsidRDefault="00103586" w:rsidP="00103586">
      <w:pPr>
        <w:jc w:val="both"/>
        <w:rPr>
          <w:rFonts w:ascii="Arial Unicode MS" w:eastAsia="Arial Unicode MS" w:hAnsi="Arial Unicode MS" w:cs="Arial Unicode MS"/>
        </w:rPr>
      </w:pPr>
      <w:r w:rsidRPr="00103586">
        <w:rPr>
          <w:rFonts w:ascii="Arial Unicode MS" w:eastAsia="Arial Unicode MS" w:hAnsi="Arial Unicode MS" w:cs="Arial Unicode MS"/>
        </w:rPr>
        <w:t>Как правило, читать любят дети читающих родителей.</w:t>
      </w:r>
    </w:p>
    <w:sectPr w:rsidR="00FD53CB" w:rsidRPr="00103586" w:rsidSect="00FD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586"/>
    <w:rsid w:val="00103586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6227</Characters>
  <Application>Microsoft Office Word</Application>
  <DocSecurity>0</DocSecurity>
  <Lines>51</Lines>
  <Paragraphs>14</Paragraphs>
  <ScaleCrop>false</ScaleCrop>
  <Company>WareZ Provider 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2014-10-11T06:26:00Z</dcterms:created>
  <dcterms:modified xsi:type="dcterms:W3CDTF">2014-10-11T06:27:00Z</dcterms:modified>
</cp:coreProperties>
</file>