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D9" w:rsidRPr="0036495B" w:rsidRDefault="00346ED9" w:rsidP="0036495B">
      <w:p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Формирование культуры </w:t>
      </w:r>
    </w:p>
    <w:p w:rsidR="00346ED9" w:rsidRPr="0036495B" w:rsidRDefault="00346ED9" w:rsidP="0036495B">
      <w:p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безопасности жизнедеятельности </w:t>
      </w:r>
    </w:p>
    <w:p w:rsidR="00A81CD5" w:rsidRPr="0036495B" w:rsidRDefault="00346ED9" w:rsidP="0036495B">
      <w:p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учащихся в начальной школе.</w:t>
      </w:r>
    </w:p>
    <w:p w:rsidR="00346ED9" w:rsidRPr="0036495B" w:rsidRDefault="00346ED9" w:rsidP="0036495B">
      <w:pPr>
        <w:spacing w:after="0" w:line="240" w:lineRule="auto"/>
        <w:rPr>
          <w:sz w:val="24"/>
          <w:szCs w:val="24"/>
        </w:rPr>
      </w:pPr>
    </w:p>
    <w:p w:rsidR="00346ED9" w:rsidRPr="0036495B" w:rsidRDefault="00346ED9" w:rsidP="0036495B">
      <w:p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Под термином « культура безопасности жизнедеятельности» мы понимаем способ организации деятельности человека, 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346ED9" w:rsidRPr="0036495B" w:rsidRDefault="00346ED9" w:rsidP="0036495B">
      <w:p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Современный уровень культуры безопасности жизнедеятельности начинает формироваться при изучении курса « Окружающий  мир»</w:t>
      </w:r>
      <w:proofErr w:type="gramStart"/>
      <w:r w:rsidRPr="0036495B">
        <w:rPr>
          <w:sz w:val="24"/>
          <w:szCs w:val="24"/>
        </w:rPr>
        <w:t>,д</w:t>
      </w:r>
      <w:proofErr w:type="gramEnd"/>
      <w:r w:rsidRPr="0036495B">
        <w:rPr>
          <w:sz w:val="24"/>
          <w:szCs w:val="24"/>
        </w:rPr>
        <w:t>ругих базовых предметов начальной школы, а также во внеурочное время в кружках и факультативах, на занятиях в группах продлённого дня.</w:t>
      </w:r>
    </w:p>
    <w:p w:rsidR="00974116" w:rsidRPr="0036495B" w:rsidRDefault="00974116" w:rsidP="0036495B">
      <w:p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В результате освоения данного материала выпускники начальной </w:t>
      </w:r>
      <w:r w:rsidRPr="0036495B">
        <w:rPr>
          <w:b/>
          <w:sz w:val="24"/>
          <w:szCs w:val="24"/>
          <w:u w:val="dash"/>
        </w:rPr>
        <w:t>школы должны знать:</w:t>
      </w:r>
    </w:p>
    <w:p w:rsidR="00974116" w:rsidRPr="0036495B" w:rsidRDefault="00974116" w:rsidP="003649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ПДД</w:t>
      </w:r>
      <w:proofErr w:type="gramStart"/>
      <w:r w:rsidRPr="0036495B">
        <w:rPr>
          <w:sz w:val="24"/>
          <w:szCs w:val="24"/>
        </w:rPr>
        <w:t xml:space="preserve"> ,</w:t>
      </w:r>
      <w:proofErr w:type="gramEnd"/>
      <w:r w:rsidR="00564165" w:rsidRPr="0036495B">
        <w:rPr>
          <w:sz w:val="24"/>
          <w:szCs w:val="24"/>
        </w:rPr>
        <w:t>(</w:t>
      </w:r>
      <w:r w:rsidRPr="0036495B">
        <w:rPr>
          <w:sz w:val="24"/>
          <w:szCs w:val="24"/>
        </w:rPr>
        <w:t xml:space="preserve">Правила перехода дороги, перекрестка и т. </w:t>
      </w:r>
      <w:r w:rsidR="00564165" w:rsidRPr="0036495B">
        <w:rPr>
          <w:sz w:val="24"/>
          <w:szCs w:val="24"/>
        </w:rPr>
        <w:t>д)</w:t>
      </w:r>
      <w:r w:rsidRPr="0036495B">
        <w:rPr>
          <w:sz w:val="24"/>
          <w:szCs w:val="24"/>
        </w:rPr>
        <w:t>.</w:t>
      </w:r>
    </w:p>
    <w:p w:rsidR="00974116" w:rsidRPr="0036495B" w:rsidRDefault="00974116" w:rsidP="003649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Правила безопасного поведения при следовании </w:t>
      </w:r>
      <w:r w:rsidR="000739AC" w:rsidRPr="0036495B">
        <w:rPr>
          <w:sz w:val="24"/>
          <w:szCs w:val="24"/>
        </w:rPr>
        <w:t>ж</w:t>
      </w:r>
      <w:r w:rsidRPr="0036495B">
        <w:rPr>
          <w:sz w:val="24"/>
          <w:szCs w:val="24"/>
        </w:rPr>
        <w:t xml:space="preserve">елезнодорожным, водным и авиа </w:t>
      </w:r>
      <w:proofErr w:type="gramStart"/>
      <w:r w:rsidR="000739AC" w:rsidRPr="0036495B">
        <w:rPr>
          <w:sz w:val="24"/>
          <w:szCs w:val="24"/>
        </w:rPr>
        <w:t>-</w:t>
      </w:r>
      <w:r w:rsidRPr="0036495B">
        <w:rPr>
          <w:sz w:val="24"/>
          <w:szCs w:val="24"/>
        </w:rPr>
        <w:t>т</w:t>
      </w:r>
      <w:proofErr w:type="gramEnd"/>
      <w:r w:rsidRPr="0036495B">
        <w:rPr>
          <w:sz w:val="24"/>
          <w:szCs w:val="24"/>
        </w:rPr>
        <w:t>ранспортом, обязанности пассажира;</w:t>
      </w:r>
    </w:p>
    <w:p w:rsidR="00974116" w:rsidRPr="0036495B" w:rsidRDefault="00974116" w:rsidP="003649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Особенности жизнеобеспечения дом</w:t>
      </w:r>
      <w:proofErr w:type="gramStart"/>
      <w:r w:rsidRPr="0036495B">
        <w:rPr>
          <w:sz w:val="24"/>
          <w:szCs w:val="24"/>
        </w:rPr>
        <w:t>а(</w:t>
      </w:r>
      <w:proofErr w:type="gramEnd"/>
      <w:r w:rsidRPr="0036495B">
        <w:rPr>
          <w:sz w:val="24"/>
          <w:szCs w:val="24"/>
        </w:rPr>
        <w:t>квартиры</w:t>
      </w:r>
      <w:r w:rsidR="00564165" w:rsidRPr="0036495B">
        <w:rPr>
          <w:sz w:val="24"/>
          <w:szCs w:val="24"/>
        </w:rPr>
        <w:t>)</w:t>
      </w:r>
      <w:r w:rsidRPr="0036495B">
        <w:rPr>
          <w:sz w:val="24"/>
          <w:szCs w:val="24"/>
        </w:rPr>
        <w:t xml:space="preserve"> и основные причины, которые могут привести к возникновению опасной ситуации;</w:t>
      </w:r>
    </w:p>
    <w:p w:rsidR="00974116" w:rsidRPr="0036495B" w:rsidRDefault="00974116" w:rsidP="003649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Правила безопасного поведения в лесу</w:t>
      </w:r>
      <w:proofErr w:type="gramStart"/>
      <w:r w:rsidRPr="0036495B">
        <w:rPr>
          <w:sz w:val="24"/>
          <w:szCs w:val="24"/>
        </w:rPr>
        <w:t>,у</w:t>
      </w:r>
      <w:proofErr w:type="gramEnd"/>
      <w:r w:rsidRPr="0036495B">
        <w:rPr>
          <w:sz w:val="24"/>
          <w:szCs w:val="24"/>
        </w:rPr>
        <w:t xml:space="preserve"> водоёма</w:t>
      </w:r>
    </w:p>
    <w:p w:rsidR="00974116" w:rsidRPr="0036495B" w:rsidRDefault="00974116" w:rsidP="003649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Меры пожарной безопасности</w:t>
      </w:r>
    </w:p>
    <w:p w:rsidR="00974116" w:rsidRPr="0036495B" w:rsidRDefault="00974116" w:rsidP="003649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Правила личной безопасности в различных криминогенных ситуациях, которые могут возникнуть дома, на улице</w:t>
      </w:r>
      <w:proofErr w:type="gramStart"/>
      <w:r w:rsidRPr="0036495B">
        <w:rPr>
          <w:sz w:val="24"/>
          <w:szCs w:val="24"/>
        </w:rPr>
        <w:t>,в</w:t>
      </w:r>
      <w:proofErr w:type="gramEnd"/>
      <w:r w:rsidRPr="0036495B">
        <w:rPr>
          <w:sz w:val="24"/>
          <w:szCs w:val="24"/>
        </w:rPr>
        <w:t xml:space="preserve"> общественном месте. </w:t>
      </w:r>
    </w:p>
    <w:p w:rsidR="00AE3BA8" w:rsidRPr="0036495B" w:rsidRDefault="00AE3BA8" w:rsidP="0036495B">
      <w:pPr>
        <w:pStyle w:val="a3"/>
        <w:spacing w:after="0" w:line="240" w:lineRule="auto"/>
        <w:rPr>
          <w:sz w:val="24"/>
          <w:szCs w:val="24"/>
        </w:rPr>
      </w:pPr>
    </w:p>
    <w:p w:rsidR="00AE3BA8" w:rsidRPr="0036495B" w:rsidRDefault="00AE3BA8" w:rsidP="0036495B">
      <w:pPr>
        <w:pStyle w:val="a3"/>
        <w:spacing w:after="0" w:line="240" w:lineRule="auto"/>
        <w:rPr>
          <w:b/>
          <w:sz w:val="24"/>
          <w:szCs w:val="24"/>
          <w:u w:val="dash"/>
        </w:rPr>
      </w:pPr>
      <w:r w:rsidRPr="0036495B">
        <w:rPr>
          <w:b/>
          <w:sz w:val="24"/>
          <w:szCs w:val="24"/>
          <w:u w:val="dash"/>
        </w:rPr>
        <w:t>Дети должны помнить:</w:t>
      </w:r>
    </w:p>
    <w:p w:rsidR="00AE3BA8" w:rsidRPr="0036495B" w:rsidRDefault="00AE3BA8" w:rsidP="0036495B">
      <w:pPr>
        <w:pStyle w:val="a3"/>
        <w:numPr>
          <w:ilvl w:val="0"/>
          <w:numId w:val="2"/>
        </w:numPr>
        <w:spacing w:after="0" w:line="240" w:lineRule="auto"/>
        <w:ind w:left="759" w:hanging="475"/>
        <w:rPr>
          <w:sz w:val="24"/>
          <w:szCs w:val="24"/>
        </w:rPr>
      </w:pPr>
      <w:r w:rsidRPr="0036495B">
        <w:rPr>
          <w:sz w:val="24"/>
          <w:szCs w:val="24"/>
        </w:rPr>
        <w:t>Основные правила безопасности при использовании электроприборов</w:t>
      </w:r>
      <w:proofErr w:type="gramStart"/>
      <w:r w:rsidRPr="0036495B">
        <w:rPr>
          <w:sz w:val="24"/>
          <w:szCs w:val="24"/>
        </w:rPr>
        <w:t>,б</w:t>
      </w:r>
      <w:proofErr w:type="gramEnd"/>
      <w:r w:rsidRPr="0036495B">
        <w:rPr>
          <w:sz w:val="24"/>
          <w:szCs w:val="24"/>
        </w:rPr>
        <w:t>ытового газа и препаратов химии.</w:t>
      </w:r>
    </w:p>
    <w:p w:rsidR="00AE3BA8" w:rsidRPr="0036495B" w:rsidRDefault="00AE3BA8" w:rsidP="0036495B">
      <w:pPr>
        <w:pStyle w:val="a3"/>
        <w:numPr>
          <w:ilvl w:val="0"/>
          <w:numId w:val="2"/>
        </w:numPr>
        <w:spacing w:after="0" w:line="240" w:lineRule="auto"/>
        <w:ind w:left="759" w:hanging="475"/>
        <w:rPr>
          <w:sz w:val="24"/>
          <w:szCs w:val="24"/>
        </w:rPr>
      </w:pPr>
      <w:r w:rsidRPr="0036495B">
        <w:rPr>
          <w:sz w:val="24"/>
          <w:szCs w:val="24"/>
        </w:rPr>
        <w:t>Рекомендации по соблюдению мер безопасности при купании, отдыхе у водоёмов</w:t>
      </w:r>
      <w:r w:rsidR="00564165" w:rsidRPr="0036495B">
        <w:rPr>
          <w:sz w:val="24"/>
          <w:szCs w:val="24"/>
        </w:rPr>
        <w:t>.</w:t>
      </w:r>
    </w:p>
    <w:p w:rsidR="00AE3BA8" w:rsidRPr="0036495B" w:rsidRDefault="00AE3BA8" w:rsidP="0036495B">
      <w:pPr>
        <w:pStyle w:val="a3"/>
        <w:numPr>
          <w:ilvl w:val="0"/>
          <w:numId w:val="2"/>
        </w:numPr>
        <w:spacing w:after="0" w:line="240" w:lineRule="auto"/>
        <w:ind w:left="759" w:hanging="475"/>
        <w:rPr>
          <w:sz w:val="24"/>
          <w:szCs w:val="24"/>
        </w:rPr>
      </w:pPr>
      <w:r w:rsidRPr="0036495B">
        <w:rPr>
          <w:sz w:val="24"/>
          <w:szCs w:val="24"/>
        </w:rPr>
        <w:t>Порядок и правила вызова милиции,</w:t>
      </w:r>
      <w:r w:rsidR="00564165" w:rsidRPr="0036495B">
        <w:rPr>
          <w:sz w:val="24"/>
          <w:szCs w:val="24"/>
        </w:rPr>
        <w:t xml:space="preserve"> «</w:t>
      </w:r>
      <w:r w:rsidRPr="0036495B">
        <w:rPr>
          <w:sz w:val="24"/>
          <w:szCs w:val="24"/>
        </w:rPr>
        <w:t>скорой помощи», пожарной охраны.</w:t>
      </w:r>
    </w:p>
    <w:p w:rsidR="00AE3BA8" w:rsidRPr="0036495B" w:rsidRDefault="00AE3BA8" w:rsidP="0036495B">
      <w:pPr>
        <w:spacing w:after="0" w:line="240" w:lineRule="auto"/>
        <w:rPr>
          <w:sz w:val="24"/>
          <w:szCs w:val="24"/>
        </w:rPr>
      </w:pPr>
    </w:p>
    <w:p w:rsidR="00AE3BA8" w:rsidRPr="0036495B" w:rsidRDefault="00AE3BA8" w:rsidP="0036495B">
      <w:pPr>
        <w:spacing w:after="0" w:line="240" w:lineRule="auto"/>
        <w:rPr>
          <w:sz w:val="24"/>
          <w:szCs w:val="24"/>
        </w:rPr>
      </w:pPr>
    </w:p>
    <w:p w:rsidR="00AE3BA8" w:rsidRPr="0036495B" w:rsidRDefault="00AE3BA8" w:rsidP="0036495B">
      <w:pPr>
        <w:spacing w:after="0" w:line="240" w:lineRule="auto"/>
        <w:rPr>
          <w:b/>
          <w:sz w:val="24"/>
          <w:szCs w:val="24"/>
          <w:u w:val="dash"/>
        </w:rPr>
      </w:pPr>
      <w:r w:rsidRPr="0036495B">
        <w:rPr>
          <w:b/>
          <w:sz w:val="24"/>
          <w:szCs w:val="24"/>
          <w:u w:val="dash"/>
        </w:rPr>
        <w:t>Обладать навыками:</w:t>
      </w:r>
    </w:p>
    <w:p w:rsidR="00AE3BA8" w:rsidRPr="0036495B" w:rsidRDefault="00AE3BA8" w:rsidP="0036495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Действовать в неблагоприятных погодных условиях </w:t>
      </w:r>
    </w:p>
    <w:p w:rsidR="00AE3BA8" w:rsidRPr="0036495B" w:rsidRDefault="00AE3BA8" w:rsidP="0036495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Действовать в условиях возникновения чрезвычайной ситуации в регионе проживаний</w:t>
      </w:r>
    </w:p>
    <w:p w:rsidR="00AE3BA8" w:rsidRPr="0036495B" w:rsidRDefault="00AE3BA8" w:rsidP="0036495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Оказание первой медицинской помощи</w:t>
      </w:r>
    </w:p>
    <w:p w:rsidR="00AE3BA8" w:rsidRPr="0036495B" w:rsidRDefault="00AE3BA8" w:rsidP="0036495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Ориентироваться на местности</w:t>
      </w:r>
    </w:p>
    <w:p w:rsidR="00AE3BA8" w:rsidRPr="0036495B" w:rsidRDefault="00AE3BA8" w:rsidP="0036495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Организация безопасной переправы через водные преграды</w:t>
      </w:r>
    </w:p>
    <w:p w:rsidR="00AE3BA8" w:rsidRPr="0036495B" w:rsidRDefault="004C6275" w:rsidP="0036495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Правильное поведение и соблюдение правил дорожного движения.</w:t>
      </w:r>
    </w:p>
    <w:p w:rsidR="00C613C5" w:rsidRPr="0036495B" w:rsidRDefault="00C613C5" w:rsidP="0036495B">
      <w:pPr>
        <w:pStyle w:val="a3"/>
        <w:spacing w:after="0" w:line="240" w:lineRule="auto"/>
        <w:rPr>
          <w:sz w:val="24"/>
          <w:szCs w:val="24"/>
        </w:rPr>
      </w:pPr>
    </w:p>
    <w:p w:rsidR="004C6275" w:rsidRPr="0036495B" w:rsidRDefault="004C6275" w:rsidP="0036495B">
      <w:p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У учащихся будут сформированы индивидуальные навыки здорового образа жизни, а также убеждения о пагубном влиянии вредных привычек на личное здоровье.</w:t>
      </w:r>
    </w:p>
    <w:p w:rsidR="00564165" w:rsidRPr="0036495B" w:rsidRDefault="004C6275" w:rsidP="0036495B">
      <w:p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ab/>
        <w:t>Поскольку в начальной школе один преподаватель ведёт занятие по большинству предметов, то умения, относящиеся к культуре безопасности жизнедеятельности, ученики могут осваивать как на занятиях по курсу «Окружающий мир», так и на уроках, факультативах и в кружках по любым предметам</w:t>
      </w:r>
    </w:p>
    <w:p w:rsidR="004C6275" w:rsidRPr="0036495B" w:rsidRDefault="004C6275" w:rsidP="0036495B">
      <w:p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( прежде </w:t>
      </w:r>
      <w:proofErr w:type="gramStart"/>
      <w:r w:rsidRPr="0036495B">
        <w:rPr>
          <w:sz w:val="24"/>
          <w:szCs w:val="24"/>
        </w:rPr>
        <w:t>всего</w:t>
      </w:r>
      <w:proofErr w:type="gramEnd"/>
      <w:r w:rsidRPr="0036495B">
        <w:rPr>
          <w:sz w:val="24"/>
          <w:szCs w:val="24"/>
        </w:rPr>
        <w:t xml:space="preserve"> практической направленности:)при выполнении отдельных видов заданий. К ним относятся:</w:t>
      </w:r>
    </w:p>
    <w:p w:rsidR="004C6275" w:rsidRPr="0036495B" w:rsidRDefault="004C6275" w:rsidP="0036495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задания</w:t>
      </w:r>
      <w:proofErr w:type="gramStart"/>
      <w:r w:rsidRPr="0036495B">
        <w:rPr>
          <w:sz w:val="24"/>
          <w:szCs w:val="24"/>
        </w:rPr>
        <w:t>,т</w:t>
      </w:r>
      <w:proofErr w:type="gramEnd"/>
      <w:r w:rsidRPr="0036495B">
        <w:rPr>
          <w:sz w:val="24"/>
          <w:szCs w:val="24"/>
        </w:rPr>
        <w:t>ребующие поиска дополнительных сведений в справочниках,энциклопедиях и прочих изданиях.</w:t>
      </w:r>
    </w:p>
    <w:p w:rsidR="004C6275" w:rsidRPr="0036495B" w:rsidRDefault="004C6275" w:rsidP="0036495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 w:rsidRPr="0036495B">
        <w:rPr>
          <w:sz w:val="24"/>
          <w:szCs w:val="24"/>
        </w:rPr>
        <w:t>Задания</w:t>
      </w:r>
      <w:proofErr w:type="gramEnd"/>
      <w:r w:rsidRPr="0036495B">
        <w:rPr>
          <w:sz w:val="24"/>
          <w:szCs w:val="24"/>
        </w:rPr>
        <w:t xml:space="preserve"> при выполнении которых в конкретных ситуациях ученик должен делать самостоятельные выводы на основе сообщаемых сведений</w:t>
      </w:r>
    </w:p>
    <w:p w:rsidR="004C6275" w:rsidRPr="0036495B" w:rsidRDefault="004C6275" w:rsidP="0036495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Игровые задания, при которых происходит </w:t>
      </w:r>
      <w:r w:rsidR="00893804" w:rsidRPr="0036495B">
        <w:rPr>
          <w:sz w:val="24"/>
          <w:szCs w:val="24"/>
        </w:rPr>
        <w:t>работа в парах, группах.</w:t>
      </w:r>
    </w:p>
    <w:p w:rsidR="00893804" w:rsidRPr="0036495B" w:rsidRDefault="00893804" w:rsidP="0036495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Ролевые игры, в которых проходит отработка навыков безопасности в повседневной жизни, чрезвычайных и </w:t>
      </w:r>
      <w:proofErr w:type="spellStart"/>
      <w:r w:rsidRPr="0036495B">
        <w:rPr>
          <w:sz w:val="24"/>
          <w:szCs w:val="24"/>
        </w:rPr>
        <w:t>экстримальных</w:t>
      </w:r>
      <w:proofErr w:type="spellEnd"/>
      <w:r w:rsidRPr="0036495B">
        <w:rPr>
          <w:sz w:val="24"/>
          <w:szCs w:val="24"/>
        </w:rPr>
        <w:t xml:space="preserve"> ситуаций</w:t>
      </w:r>
    </w:p>
    <w:p w:rsidR="00893804" w:rsidRPr="0036495B" w:rsidRDefault="00893804" w:rsidP="0036495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495B">
        <w:rPr>
          <w:sz w:val="24"/>
          <w:szCs w:val="24"/>
        </w:rPr>
        <w:lastRenderedPageBreak/>
        <w:t>Задания</w:t>
      </w:r>
      <w:proofErr w:type="gramStart"/>
      <w:r w:rsidRPr="0036495B">
        <w:rPr>
          <w:sz w:val="24"/>
          <w:szCs w:val="24"/>
        </w:rPr>
        <w:t>,п</w:t>
      </w:r>
      <w:proofErr w:type="gramEnd"/>
      <w:r w:rsidRPr="0036495B">
        <w:rPr>
          <w:sz w:val="24"/>
          <w:szCs w:val="24"/>
        </w:rPr>
        <w:t>редполагающие выполнение  самостоятельных действий припередачи информации о ЧП, вызов службы спасения МЧС, «скорой помощи» и т.д.</w:t>
      </w:r>
    </w:p>
    <w:p w:rsidR="00C613C5" w:rsidRPr="0036495B" w:rsidRDefault="00C613C5" w:rsidP="0036495B">
      <w:pPr>
        <w:pStyle w:val="a3"/>
        <w:spacing w:after="0" w:line="240" w:lineRule="auto"/>
        <w:rPr>
          <w:sz w:val="24"/>
          <w:szCs w:val="24"/>
        </w:rPr>
      </w:pPr>
    </w:p>
    <w:p w:rsidR="00D41CBD" w:rsidRPr="0036495B" w:rsidRDefault="00C613C5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Свою работу по формированию безопасности жизнедеятельности учащихся  я  провожу на </w:t>
      </w:r>
      <w:r w:rsidR="00F86B8E" w:rsidRPr="0036495B">
        <w:rPr>
          <w:sz w:val="24"/>
          <w:szCs w:val="24"/>
        </w:rPr>
        <w:t xml:space="preserve">занятиях </w:t>
      </w:r>
      <w:r w:rsidRPr="0036495B">
        <w:rPr>
          <w:sz w:val="24"/>
          <w:szCs w:val="24"/>
        </w:rPr>
        <w:t xml:space="preserve">кружка  </w:t>
      </w:r>
      <w:r w:rsidR="00F86B8E" w:rsidRPr="0036495B">
        <w:rPr>
          <w:sz w:val="24"/>
          <w:szCs w:val="24"/>
        </w:rPr>
        <w:t>«</w:t>
      </w:r>
      <w:r w:rsidRPr="0036495B">
        <w:rPr>
          <w:sz w:val="24"/>
          <w:szCs w:val="24"/>
        </w:rPr>
        <w:t>ЮИД.</w:t>
      </w:r>
      <w:r w:rsidR="00F86B8E" w:rsidRPr="0036495B">
        <w:rPr>
          <w:sz w:val="24"/>
          <w:szCs w:val="24"/>
        </w:rPr>
        <w:t>»</w:t>
      </w:r>
      <w:r w:rsidRPr="0036495B">
        <w:rPr>
          <w:sz w:val="24"/>
          <w:szCs w:val="24"/>
        </w:rPr>
        <w:t xml:space="preserve"> Занятия кружка проводятся  в оборудованном кабинете ПДД</w:t>
      </w:r>
      <w:proofErr w:type="gramStart"/>
      <w:r w:rsidRPr="0036495B">
        <w:rPr>
          <w:sz w:val="24"/>
          <w:szCs w:val="24"/>
        </w:rPr>
        <w:t xml:space="preserve"> ,</w:t>
      </w:r>
      <w:proofErr w:type="gramEnd"/>
      <w:r w:rsidRPr="0036495B">
        <w:rPr>
          <w:sz w:val="24"/>
          <w:szCs w:val="24"/>
        </w:rPr>
        <w:t xml:space="preserve">на базе 1 –Б класса . Программа кружка «ЮИД» относится к </w:t>
      </w:r>
      <w:r w:rsidRPr="0036495B">
        <w:rPr>
          <w:b/>
          <w:sz w:val="24"/>
          <w:szCs w:val="24"/>
        </w:rPr>
        <w:t>социально-педагогическойнаправленности</w:t>
      </w:r>
      <w:r w:rsidRPr="0036495B">
        <w:rPr>
          <w:sz w:val="24"/>
          <w:szCs w:val="24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6495B">
        <w:rPr>
          <w:b/>
          <w:sz w:val="24"/>
          <w:szCs w:val="24"/>
          <w:u w:val="single"/>
        </w:rPr>
        <w:t>Цель</w:t>
      </w:r>
      <w:r w:rsidR="00F86B8E" w:rsidRPr="0036495B">
        <w:rPr>
          <w:b/>
          <w:sz w:val="24"/>
          <w:szCs w:val="24"/>
          <w:u w:val="single"/>
        </w:rPr>
        <w:t xml:space="preserve"> работы кружка</w:t>
      </w:r>
      <w:r w:rsidRPr="0036495B">
        <w:rPr>
          <w:b/>
          <w:sz w:val="24"/>
          <w:szCs w:val="24"/>
          <w:u w:val="single"/>
        </w:rPr>
        <w:t>:</w:t>
      </w:r>
    </w:p>
    <w:p w:rsidR="0036495B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6495B">
        <w:rPr>
          <w:b/>
          <w:sz w:val="24"/>
          <w:szCs w:val="24"/>
          <w:u w:val="single"/>
        </w:rPr>
        <w:t>Задачи: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6495B">
        <w:rPr>
          <w:sz w:val="24"/>
          <w:szCs w:val="24"/>
        </w:rPr>
        <w:t>1. Закрепление полученных знаний по ПДД учащимися на классных часах и углубление их.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6495B">
        <w:rPr>
          <w:sz w:val="24"/>
          <w:szCs w:val="24"/>
        </w:rPr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6495B">
        <w:rPr>
          <w:sz w:val="24"/>
          <w:szCs w:val="24"/>
        </w:rPr>
        <w:t>3.  Обучение грамотным действиям в непредвиденных чрезвычайных ситуациях  на дороге.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6495B">
        <w:rPr>
          <w:sz w:val="24"/>
          <w:szCs w:val="24"/>
        </w:rPr>
        <w:t>4.  Практическое закрепление знаний и умений по правилам вождения велосипеда на специально отведенной площадке.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6495B">
        <w:rPr>
          <w:sz w:val="24"/>
          <w:szCs w:val="24"/>
        </w:rPr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6. Сотрудничество с работниками ГИ</w:t>
      </w:r>
      <w:proofErr w:type="gramStart"/>
      <w:r w:rsidRPr="0036495B">
        <w:rPr>
          <w:sz w:val="24"/>
          <w:szCs w:val="24"/>
        </w:rPr>
        <w:t>БДД в пр</w:t>
      </w:r>
      <w:proofErr w:type="gramEnd"/>
      <w:r w:rsidRPr="0036495B">
        <w:rPr>
          <w:sz w:val="24"/>
          <w:szCs w:val="24"/>
        </w:rPr>
        <w:t>актической деятельности.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b/>
          <w:sz w:val="24"/>
          <w:szCs w:val="24"/>
          <w:u w:val="single"/>
        </w:rPr>
        <w:t>Основные методы, используемые для реализации программы кружка: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  <w:u w:val="single"/>
        </w:rPr>
        <w:t xml:space="preserve"> В обучении</w:t>
      </w:r>
      <w:r w:rsidRPr="0036495B">
        <w:rPr>
          <w:sz w:val="24"/>
          <w:szCs w:val="24"/>
        </w:rPr>
        <w:t xml:space="preserve"> – </w:t>
      </w:r>
      <w:proofErr w:type="gramStart"/>
      <w:r w:rsidRPr="0036495B">
        <w:rPr>
          <w:sz w:val="24"/>
          <w:szCs w:val="24"/>
        </w:rPr>
        <w:t>практический</w:t>
      </w:r>
      <w:proofErr w:type="gramEnd"/>
      <w:r w:rsidRPr="0036495B">
        <w:rPr>
          <w:sz w:val="24"/>
          <w:szCs w:val="24"/>
        </w:rPr>
        <w:t>, наглядный, словесн</w:t>
      </w:r>
      <w:r w:rsidR="00C613C5" w:rsidRPr="0036495B">
        <w:rPr>
          <w:sz w:val="24"/>
          <w:szCs w:val="24"/>
        </w:rPr>
        <w:t xml:space="preserve">ый, работа с книгой, </w:t>
      </w:r>
      <w:proofErr w:type="spellStart"/>
      <w:r w:rsidR="00C613C5" w:rsidRPr="0036495B">
        <w:rPr>
          <w:sz w:val="24"/>
          <w:szCs w:val="24"/>
        </w:rPr>
        <w:t>видеометодический</w:t>
      </w:r>
      <w:proofErr w:type="spellEnd"/>
      <w:r w:rsidR="00C613C5" w:rsidRPr="0036495B">
        <w:rPr>
          <w:sz w:val="24"/>
          <w:szCs w:val="24"/>
        </w:rPr>
        <w:t>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  <w:u w:val="single"/>
        </w:rPr>
        <w:t>В воспитани</w:t>
      </w:r>
      <w:proofErr w:type="gramStart"/>
      <w:r w:rsidRPr="0036495B">
        <w:rPr>
          <w:sz w:val="24"/>
          <w:szCs w:val="24"/>
          <w:u w:val="single"/>
        </w:rPr>
        <w:t>и</w:t>
      </w:r>
      <w:r w:rsidRPr="0036495B">
        <w:rPr>
          <w:sz w:val="24"/>
          <w:szCs w:val="24"/>
        </w:rPr>
        <w:t>–</w:t>
      </w:r>
      <w:proofErr w:type="gramEnd"/>
      <w:r w:rsidRPr="0036495B">
        <w:rPr>
          <w:sz w:val="24"/>
          <w:szCs w:val="24"/>
        </w:rPr>
        <w:t xml:space="preserve">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C613C5" w:rsidRPr="0036495B" w:rsidRDefault="00C613C5" w:rsidP="0036495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6495B">
        <w:rPr>
          <w:b/>
          <w:sz w:val="24"/>
          <w:szCs w:val="24"/>
          <w:u w:val="single"/>
        </w:rPr>
        <w:t>Главные принципы:</w:t>
      </w:r>
    </w:p>
    <w:p w:rsidR="00C613C5" w:rsidRPr="0036495B" w:rsidRDefault="00C613C5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1. Деятельность кружка не должна нарушать учебного процесса школы.</w:t>
      </w:r>
    </w:p>
    <w:p w:rsidR="00F86B8E" w:rsidRPr="0036495B" w:rsidRDefault="00C613C5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2. </w:t>
      </w:r>
      <w:r w:rsidR="00F86B8E" w:rsidRPr="0036495B">
        <w:rPr>
          <w:sz w:val="24"/>
          <w:szCs w:val="24"/>
        </w:rPr>
        <w:t>Добровольность участия в данном виде деятельности.</w:t>
      </w:r>
    </w:p>
    <w:p w:rsidR="00F86B8E" w:rsidRPr="0036495B" w:rsidRDefault="00C613C5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3. </w:t>
      </w:r>
      <w:r w:rsidR="00F86B8E" w:rsidRPr="0036495B">
        <w:rPr>
          <w:sz w:val="24"/>
          <w:szCs w:val="24"/>
        </w:rPr>
        <w:t>Доброжелательная и непринужденная обстановка работы кружка.</w:t>
      </w:r>
    </w:p>
    <w:p w:rsidR="00C613C5" w:rsidRPr="0036495B" w:rsidRDefault="00F86B8E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4.Использование наглядного пособия, ИКТ и всех средств наглядности.</w:t>
      </w:r>
    </w:p>
    <w:p w:rsidR="00C613C5" w:rsidRPr="0036495B" w:rsidRDefault="00C613C5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5. Активность и творческий подход к проведению мероприятий.</w:t>
      </w:r>
    </w:p>
    <w:p w:rsidR="00C613C5" w:rsidRPr="0036495B" w:rsidRDefault="00C613C5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6. </w:t>
      </w:r>
      <w:r w:rsidR="00F86B8E" w:rsidRPr="0036495B">
        <w:rPr>
          <w:sz w:val="24"/>
          <w:szCs w:val="24"/>
        </w:rPr>
        <w:t>Предполагает постепенное усложнение материала.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911916" w:rsidRPr="0036495B" w:rsidRDefault="000739AC" w:rsidP="0036495B">
      <w:pPr>
        <w:pStyle w:val="a3"/>
        <w:spacing w:after="0" w:line="240" w:lineRule="auto"/>
        <w:ind w:left="0"/>
        <w:rPr>
          <w:sz w:val="24"/>
          <w:szCs w:val="24"/>
        </w:rPr>
      </w:pPr>
      <w:r w:rsidRPr="0036495B">
        <w:rPr>
          <w:sz w:val="24"/>
          <w:szCs w:val="24"/>
        </w:rPr>
        <w:lastRenderedPageBreak/>
        <w:t>К сожален</w:t>
      </w:r>
      <w:r w:rsidR="00911916" w:rsidRPr="0036495B">
        <w:rPr>
          <w:sz w:val="24"/>
          <w:szCs w:val="24"/>
        </w:rPr>
        <w:t>ию, зачастую причиной дорожн</w:t>
      </w:r>
      <w:proofErr w:type="gramStart"/>
      <w:r w:rsidR="00911916" w:rsidRPr="0036495B">
        <w:rPr>
          <w:sz w:val="24"/>
          <w:szCs w:val="24"/>
        </w:rPr>
        <w:t>о-</w:t>
      </w:r>
      <w:proofErr w:type="gramEnd"/>
      <w:r w:rsidR="00911916" w:rsidRPr="0036495B">
        <w:rPr>
          <w:sz w:val="24"/>
          <w:szCs w:val="24"/>
        </w:rPr>
        <w:t xml:space="preserve"> транспортных происшествий бывают  дети. Донести знания до детей, выработать потребность в соблюдении ПДД для самосохранения – в этом и состоит моя задача и кружка ЮИД.</w:t>
      </w:r>
    </w:p>
    <w:p w:rsidR="00911916" w:rsidRPr="0036495B" w:rsidRDefault="00911916" w:rsidP="0036495B">
      <w:pPr>
        <w:pStyle w:val="a3"/>
        <w:spacing w:after="0" w:line="240" w:lineRule="auto"/>
        <w:ind w:left="0"/>
        <w:rPr>
          <w:sz w:val="24"/>
          <w:szCs w:val="24"/>
        </w:rPr>
      </w:pPr>
      <w:r w:rsidRPr="0036495B">
        <w:rPr>
          <w:sz w:val="24"/>
          <w:szCs w:val="24"/>
        </w:rPr>
        <w:t>Общение с сотрудниками ГИБДД, беседы и игры производит на детей более сильное впечатление, чем традиционный урок. В атмосфере общего творчества всё усваивается  намного легче, поэтому мы устраиваем конкурсы рисунков, проблемных ситуаций. Готовим выступления агитбригад, которые дают возможность детям донести до других информацию, которой они  владеют</w:t>
      </w:r>
      <w:r w:rsidR="000739AC" w:rsidRPr="0036495B">
        <w:rPr>
          <w:sz w:val="24"/>
          <w:szCs w:val="24"/>
        </w:rPr>
        <w:t>в творческой форме</w:t>
      </w:r>
      <w:r w:rsidRPr="0036495B">
        <w:rPr>
          <w:sz w:val="24"/>
          <w:szCs w:val="24"/>
        </w:rPr>
        <w:t xml:space="preserve">. Это не очень лёгкое дело, но очень интересное.  Игры, когда дети выступают  в роли водителей. </w:t>
      </w:r>
      <w:proofErr w:type="gramStart"/>
      <w:r w:rsidRPr="0036495B">
        <w:rPr>
          <w:sz w:val="24"/>
          <w:szCs w:val="24"/>
        </w:rPr>
        <w:t>Отвечающих за положение на проезжей  части  дороги, помогает сознательней оценивать поведение пешехода и быть более требовательным к себе.</w:t>
      </w:r>
      <w:proofErr w:type="gramEnd"/>
      <w:r w:rsidRPr="0036495B">
        <w:rPr>
          <w:sz w:val="24"/>
          <w:szCs w:val="24"/>
        </w:rPr>
        <w:t xml:space="preserve"> Причём, знание и умение оказывать первую медицинскую помощь в аварийной ситуации помогает учащимся уверенней чувствовать себя в жизни.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 Работа кружка «ЮИД» основывается на различных </w:t>
      </w:r>
      <w:r w:rsidRPr="0036495B">
        <w:rPr>
          <w:b/>
          <w:sz w:val="24"/>
          <w:szCs w:val="24"/>
        </w:rPr>
        <w:t>видах деятельности</w:t>
      </w:r>
      <w:r w:rsidRPr="0036495B">
        <w:rPr>
          <w:sz w:val="24"/>
          <w:szCs w:val="24"/>
        </w:rPr>
        <w:t>: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- Создание уголка безопасности дорожного движения;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- Изучение правил дорожного движения и пропаганда их в классах;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- Встречи и беседы с инспектором ГИБДД;</w:t>
      </w:r>
    </w:p>
    <w:p w:rsidR="00893804" w:rsidRPr="0036495B" w:rsidRDefault="00893804" w:rsidP="0036495B">
      <w:pPr>
        <w:pStyle w:val="a3"/>
        <w:spacing w:after="0" w:line="240" w:lineRule="auto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- Проведение практических занятий по вождению велосипеда;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- Участие в различных конкурсах по профилактике дорожно-транспортной безопасности;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- Проведение игр, конкурсов, соревнований в школе.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b/>
          <w:sz w:val="24"/>
          <w:szCs w:val="24"/>
        </w:rPr>
        <w:t>Основные формы деятельности кружка</w:t>
      </w:r>
      <w:r w:rsidRPr="0036495B">
        <w:rPr>
          <w:sz w:val="24"/>
          <w:szCs w:val="24"/>
        </w:rPr>
        <w:t xml:space="preserve">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 В работе кружка участвуют  учащиеся </w:t>
      </w:r>
      <w:r w:rsidR="0036495B">
        <w:rPr>
          <w:sz w:val="24"/>
          <w:szCs w:val="24"/>
        </w:rPr>
        <w:t>2-7</w:t>
      </w:r>
      <w:r w:rsidRPr="0036495B">
        <w:rPr>
          <w:sz w:val="24"/>
          <w:szCs w:val="24"/>
        </w:rPr>
        <w:t xml:space="preserve">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F73253" w:rsidRPr="0036495B" w:rsidRDefault="00F73253" w:rsidP="0036495B">
      <w:pPr>
        <w:spacing w:after="0" w:line="240" w:lineRule="auto"/>
        <w:ind w:left="360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Основная часть работы кружка полагается на подготовку детей к соревнованиям «Безопасное колесо». В прошлом году учащиеся   4 « </w:t>
      </w:r>
      <w:proofErr w:type="gramStart"/>
      <w:r w:rsidRPr="0036495B">
        <w:rPr>
          <w:sz w:val="24"/>
          <w:szCs w:val="24"/>
        </w:rPr>
        <w:t>В</w:t>
      </w:r>
      <w:proofErr w:type="gramEnd"/>
      <w:r w:rsidRPr="0036495B">
        <w:rPr>
          <w:sz w:val="24"/>
          <w:szCs w:val="24"/>
        </w:rPr>
        <w:t xml:space="preserve">» </w:t>
      </w:r>
      <w:proofErr w:type="gramStart"/>
      <w:r w:rsidRPr="0036495B">
        <w:rPr>
          <w:sz w:val="24"/>
          <w:szCs w:val="24"/>
        </w:rPr>
        <w:t>класса</w:t>
      </w:r>
      <w:proofErr w:type="gramEnd"/>
      <w:r w:rsidRPr="0036495B">
        <w:rPr>
          <w:sz w:val="24"/>
          <w:szCs w:val="24"/>
        </w:rPr>
        <w:t xml:space="preserve"> заняли </w:t>
      </w:r>
      <w:r w:rsidR="0036495B">
        <w:rPr>
          <w:sz w:val="24"/>
          <w:szCs w:val="24"/>
        </w:rPr>
        <w:t>1</w:t>
      </w:r>
      <w:r w:rsidRPr="0036495B">
        <w:rPr>
          <w:sz w:val="24"/>
          <w:szCs w:val="24"/>
        </w:rPr>
        <w:t xml:space="preserve"> место  в городском  конкурсе. В этом году они готов</w:t>
      </w:r>
      <w:r w:rsidR="006820CD" w:rsidRPr="0036495B">
        <w:rPr>
          <w:sz w:val="24"/>
          <w:szCs w:val="24"/>
        </w:rPr>
        <w:t>ятся</w:t>
      </w:r>
      <w:r w:rsidRPr="0036495B">
        <w:rPr>
          <w:sz w:val="24"/>
          <w:szCs w:val="24"/>
        </w:rPr>
        <w:t xml:space="preserve"> продолжить  борьбу.</w:t>
      </w:r>
    </w:p>
    <w:p w:rsidR="00F73253" w:rsidRPr="0036495B" w:rsidRDefault="00F73253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Развитие значимых для данной деятельности личностных качеств:</w:t>
      </w:r>
    </w:p>
    <w:p w:rsidR="00D41CBD" w:rsidRPr="0036495B" w:rsidRDefault="00D41CBD" w:rsidP="0036495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Самостоятельности в принятии правильного решения;</w:t>
      </w:r>
    </w:p>
    <w:p w:rsidR="00D41CBD" w:rsidRPr="0036495B" w:rsidRDefault="00D41CBD" w:rsidP="0036495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D41CBD" w:rsidRPr="0036495B" w:rsidRDefault="00D41CBD" w:rsidP="0036495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Внимательности и вежливости во взаимоотношениях участников дорожного движения;</w:t>
      </w:r>
    </w:p>
    <w:p w:rsidR="00D41CBD" w:rsidRPr="0036495B" w:rsidRDefault="00D41CBD" w:rsidP="0036495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Здорового образа жизни и навыка самостоятельного физического совершенствования.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b/>
          <w:sz w:val="24"/>
          <w:szCs w:val="24"/>
        </w:rPr>
        <w:t>Учащиеся должны: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b/>
          <w:sz w:val="24"/>
          <w:szCs w:val="24"/>
        </w:rPr>
        <w:t>знать:</w:t>
      </w:r>
    </w:p>
    <w:p w:rsidR="00D41CBD" w:rsidRPr="0036495B" w:rsidRDefault="00D41CBD" w:rsidP="0036495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lastRenderedPageBreak/>
        <w:t>правила дорожного движения, нормативные документы об ответственности за нарушение ПДД;</w:t>
      </w:r>
    </w:p>
    <w:p w:rsidR="00D41CBD" w:rsidRPr="0036495B" w:rsidRDefault="00D41CBD" w:rsidP="0036495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серии дорожных знаков и их представителей;</w:t>
      </w:r>
    </w:p>
    <w:p w:rsidR="00D41CBD" w:rsidRPr="0036495B" w:rsidRDefault="00D41CBD" w:rsidP="0036495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способы оказания первой медицинской помощи;</w:t>
      </w:r>
    </w:p>
    <w:p w:rsidR="00D41CBD" w:rsidRPr="0036495B" w:rsidRDefault="00D41CBD" w:rsidP="0036495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техническое устройство велосипеда.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b/>
          <w:sz w:val="24"/>
          <w:szCs w:val="24"/>
        </w:rPr>
        <w:t>уметь:</w:t>
      </w:r>
    </w:p>
    <w:p w:rsidR="00D41CBD" w:rsidRPr="0036495B" w:rsidRDefault="00D41CBD" w:rsidP="0036495B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работать с правилами дорожного движения, выделять нужную информацию;</w:t>
      </w:r>
    </w:p>
    <w:p w:rsidR="00D41CBD" w:rsidRPr="0036495B" w:rsidRDefault="00D41CBD" w:rsidP="0036495B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работать по билетам, предложенным газетой «Добрая дорога детства»;</w:t>
      </w:r>
    </w:p>
    <w:p w:rsidR="00D41CBD" w:rsidRPr="0036495B" w:rsidRDefault="00D41CBD" w:rsidP="0036495B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читать информацию по дорожным знакам; оценивать дорожную ситуацию;</w:t>
      </w:r>
    </w:p>
    <w:p w:rsidR="00D41CBD" w:rsidRPr="0036495B" w:rsidRDefault="00D41CBD" w:rsidP="0036495B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оказывать первую медицинскую помощь пострадавшему;</w:t>
      </w:r>
    </w:p>
    <w:p w:rsidR="00D41CBD" w:rsidRPr="0036495B" w:rsidRDefault="00D41CBD" w:rsidP="0036495B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управлять велосипедом.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иметь навыки:</w:t>
      </w:r>
    </w:p>
    <w:p w:rsidR="00D41CBD" w:rsidRPr="0036495B" w:rsidRDefault="00D41CBD" w:rsidP="0036495B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дисциплины, осторожности, безопасного движения как пешехода, пассажира, велосипедиста;</w:t>
      </w:r>
    </w:p>
    <w:p w:rsidR="00D41CBD" w:rsidRPr="0036495B" w:rsidRDefault="00D41CBD" w:rsidP="0036495B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взаимной поддержки и выручки в совместной деятельности;</w:t>
      </w:r>
    </w:p>
    <w:p w:rsidR="00D41CBD" w:rsidRPr="0036495B" w:rsidRDefault="00D41CBD" w:rsidP="0036495B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участия в конкурсах, соревнованиях.</w:t>
      </w:r>
    </w:p>
    <w:p w:rsidR="00D41CBD" w:rsidRPr="0036495B" w:rsidRDefault="00D41CBD" w:rsidP="0036495B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активной жизненной позиции образцового участника дорожного движения.</w:t>
      </w:r>
    </w:p>
    <w:p w:rsidR="00A226CA" w:rsidRPr="0036495B" w:rsidRDefault="00A226CA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Содержание программы.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  36 часов – 1 час в неделю.</w:t>
      </w:r>
    </w:p>
    <w:p w:rsidR="00D41CBD" w:rsidRPr="0036495B" w:rsidRDefault="00D41CBD" w:rsidP="0036495B">
      <w:pPr>
        <w:tabs>
          <w:tab w:val="left" w:pos="6994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36495B">
        <w:rPr>
          <w:b/>
          <w:sz w:val="24"/>
          <w:szCs w:val="24"/>
          <w:u w:val="single"/>
        </w:rPr>
        <w:t xml:space="preserve">Тема 1. 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Введение в образовательную программу кружка.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Теория.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Практика.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Оформление уголка «Дорога, транспорт, пешеход».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6495B">
        <w:rPr>
          <w:b/>
          <w:sz w:val="24"/>
          <w:szCs w:val="24"/>
          <w:u w:val="single"/>
        </w:rPr>
        <w:t>Тема 2.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История правил дорожного движения.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Теория.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Практика.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Составление викторины по истории ПДД в уголок для классов.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6495B">
        <w:rPr>
          <w:b/>
          <w:sz w:val="24"/>
          <w:szCs w:val="24"/>
          <w:u w:val="single"/>
        </w:rPr>
        <w:lastRenderedPageBreak/>
        <w:t>Тема 3.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Изучение правил дорожного движения.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Теория.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36495B">
        <w:rPr>
          <w:sz w:val="24"/>
          <w:szCs w:val="24"/>
        </w:rPr>
        <w:t>Взаимовежливые</w:t>
      </w:r>
      <w:proofErr w:type="spellEnd"/>
      <w:r w:rsidRPr="0036495B">
        <w:rPr>
          <w:sz w:val="24"/>
          <w:szCs w:val="24"/>
        </w:rPr>
        <w:t xml:space="preserve"> отношения пассажиров и водителя. 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proofErr w:type="gramStart"/>
      <w:r w:rsidRPr="0036495B">
        <w:rPr>
          <w:sz w:val="24"/>
          <w:szCs w:val="24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36495B">
        <w:rPr>
          <w:sz w:val="24"/>
          <w:szCs w:val="24"/>
        </w:rPr>
        <w:t xml:space="preserve">   Значение отдельных дорожных знаков.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Практика.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 Решение задач, карточек по ПДД, предложенные газетой «Добрая Дорога Детства».  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 Встречи с инспектором ГИБДД  по практическим вопросам.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 Разработка викторины по ПДД в уголок.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 Проведение занятия в начальной школе «Азбука дороги», «Сами не видят, а другим говорят».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Помощь начальным классам в создании схемы «Безопасный путь Дом-школа-дом».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Участие в конкурсах по правилам ДД.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6495B">
        <w:rPr>
          <w:b/>
          <w:sz w:val="24"/>
          <w:szCs w:val="24"/>
          <w:u w:val="single"/>
        </w:rPr>
        <w:t>Тема 4.</w:t>
      </w:r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Основы оказания первой медицинской доврачебной помощи.</w:t>
      </w:r>
      <w:bookmarkStart w:id="0" w:name="_GoBack"/>
      <w:bookmarkEnd w:id="0"/>
    </w:p>
    <w:p w:rsidR="00D41CBD" w:rsidRPr="0036495B" w:rsidRDefault="00D41CBD" w:rsidP="0036495B">
      <w:pPr>
        <w:spacing w:line="240" w:lineRule="auto"/>
        <w:jc w:val="both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Теория.</w:t>
      </w:r>
      <w:r w:rsidRPr="0036495B">
        <w:rPr>
          <w:sz w:val="24"/>
          <w:szCs w:val="24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 Раны, их виды, оказание первой помощи. 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lastRenderedPageBreak/>
        <w:t xml:space="preserve"> Вывихи и оказание первой медицинской помощи.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 Виды кровотечения и оказание первой медицинской помощи.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Переломы, их виды. Оказание первой помощи пострадавшему.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 Ожоги, степени ожогов. Оказание первой помощи.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 Виды повязок и способы их наложения.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 Обморок, оказание помощи.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 Правила оказания первой помощи при солнечном и тепловом ударах.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 Оказание первой медицинской помощи при сотрясении мозга.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 Транспортировка пострадавшего, иммобилизация.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Обморожение. Оказание первой помощи.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 Сердечный приступ, первая помощь.</w:t>
      </w: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Практика.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Встречи с медицинским работником  по практическим вопросам.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Транспортировка пострадавшего. </w:t>
      </w:r>
    </w:p>
    <w:p w:rsidR="00D41CBD" w:rsidRPr="0036495B" w:rsidRDefault="00D41CBD" w:rsidP="0036495B">
      <w:pPr>
        <w:spacing w:line="240" w:lineRule="auto"/>
        <w:rPr>
          <w:b/>
          <w:sz w:val="24"/>
          <w:szCs w:val="24"/>
          <w:u w:val="single"/>
        </w:rPr>
      </w:pPr>
      <w:r w:rsidRPr="0036495B">
        <w:rPr>
          <w:b/>
          <w:sz w:val="24"/>
          <w:szCs w:val="24"/>
          <w:u w:val="single"/>
        </w:rPr>
        <w:t>Тема 5.</w:t>
      </w: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Фигурное вождение велосипеда.</w:t>
      </w: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Теория.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Изучение схемы расположения препятствий в </w:t>
      </w:r>
      <w:proofErr w:type="spellStart"/>
      <w:r w:rsidRPr="0036495B">
        <w:rPr>
          <w:sz w:val="24"/>
          <w:szCs w:val="24"/>
        </w:rPr>
        <w:t>автогородке</w:t>
      </w:r>
      <w:proofErr w:type="spellEnd"/>
      <w:r w:rsidRPr="0036495B">
        <w:rPr>
          <w:sz w:val="24"/>
          <w:szCs w:val="24"/>
        </w:rPr>
        <w:t xml:space="preserve">. Изучение каждого препятствия отдельно. 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Препятствия: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змейка;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восьмерка;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качели;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перестановка предмета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слалом;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рельсы «Желоб»;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ворота с подвижными стойками;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скачок;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коридор из коротких досок.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lastRenderedPageBreak/>
        <w:t>Практика.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Прохождение отдельных препятствий на велосипеде. 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Фигурное вождение велосипеда в </w:t>
      </w:r>
      <w:proofErr w:type="spellStart"/>
      <w:r w:rsidRPr="0036495B">
        <w:rPr>
          <w:sz w:val="24"/>
          <w:szCs w:val="24"/>
        </w:rPr>
        <w:t>автогородке</w:t>
      </w:r>
      <w:proofErr w:type="spellEnd"/>
      <w:r w:rsidRPr="0036495B">
        <w:rPr>
          <w:sz w:val="24"/>
          <w:szCs w:val="24"/>
        </w:rPr>
        <w:t xml:space="preserve"> в целом.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rPr>
          <w:b/>
          <w:sz w:val="24"/>
          <w:szCs w:val="24"/>
          <w:u w:val="single"/>
        </w:rPr>
      </w:pPr>
      <w:r w:rsidRPr="0036495B">
        <w:rPr>
          <w:b/>
          <w:sz w:val="24"/>
          <w:szCs w:val="24"/>
          <w:u w:val="single"/>
        </w:rPr>
        <w:t>Тема 6.</w:t>
      </w: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Вопросы страхования.</w:t>
      </w: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Теория.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Понятие «страхование», «страхователь», «страховой случай», «страховщик».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Виды, формы, отрасли страхования. Крупные страховые компании. Страховой полис. Договор по страхованию. Страхование от несчастных случаев. Страхование автогражданской ответственности.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Практика.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Решение билетов для закрепления полученных знаний.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rPr>
          <w:b/>
          <w:sz w:val="24"/>
          <w:szCs w:val="24"/>
          <w:u w:val="single"/>
        </w:rPr>
      </w:pPr>
      <w:r w:rsidRPr="0036495B">
        <w:rPr>
          <w:b/>
          <w:sz w:val="24"/>
          <w:szCs w:val="24"/>
          <w:u w:val="single"/>
        </w:rPr>
        <w:t>Тема 7.</w:t>
      </w: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Традиционно-массовые мероприятия.</w:t>
      </w: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Практика.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Подготовка и проведение игры «Зеленый огонек» в начальных классах.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Подготовка и проведение «Недели безопасности» (по особому плану).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Подготовка и проведение игр по ПДД в классах.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Подготовка и проведение соревнования «Безопасное колесо» в школе.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Выступление в классах по пропаганде ПДД.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Подготовка и участие в конкурсе агитбригад по ПДД.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Подготовка и участие в районном конкурсе «Безопасное колесо».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Участие в различных конкурсах по ПДД (конкурсы рисунков, плакатов, стихов, газет, сочинений…)</w:t>
      </w: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center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Методическое обеспечение программы Кружка «ЮИД».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lastRenderedPageBreak/>
        <w:t xml:space="preserve">Деятельность кружка «ЮИД» строится по методике коллективной творческой деятельности (КТД). 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Конкретные методы, используемые при реализации программы:</w:t>
      </w:r>
    </w:p>
    <w:p w:rsidR="00D41CBD" w:rsidRPr="0036495B" w:rsidRDefault="00D41CBD" w:rsidP="0036495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в обучении - 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</w:t>
      </w:r>
      <w:proofErr w:type="gramStart"/>
      <w:r w:rsidRPr="0036495B">
        <w:rPr>
          <w:sz w:val="24"/>
          <w:szCs w:val="24"/>
        </w:rPr>
        <w:t xml:space="preserve">( </w:t>
      </w:r>
      <w:proofErr w:type="gramEnd"/>
      <w:r w:rsidRPr="0036495B">
        <w:rPr>
          <w:sz w:val="24"/>
          <w:szCs w:val="24"/>
        </w:rPr>
        <w:t xml:space="preserve">чтение, изучение, составление плана, поиск ответа на вопрос); </w:t>
      </w:r>
      <w:proofErr w:type="spellStart"/>
      <w:r w:rsidRPr="0036495B">
        <w:rPr>
          <w:sz w:val="24"/>
          <w:szCs w:val="24"/>
        </w:rPr>
        <w:t>видеометод</w:t>
      </w:r>
      <w:proofErr w:type="spellEnd"/>
      <w:r w:rsidRPr="0036495B">
        <w:rPr>
          <w:sz w:val="24"/>
          <w:szCs w:val="24"/>
        </w:rPr>
        <w:t xml:space="preserve"> (просмотр,  обучение).</w:t>
      </w:r>
    </w:p>
    <w:p w:rsidR="00D41CBD" w:rsidRPr="0036495B" w:rsidRDefault="00D41CBD" w:rsidP="0036495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6495B">
        <w:rPr>
          <w:sz w:val="24"/>
          <w:szCs w:val="24"/>
        </w:rPr>
        <w:t>в воспитании – (по Г. И. Щукиной)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В практической работе по реализации программы можно использовать следующие формы деятельности: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1.  Викторина «Олимпиада </w:t>
      </w:r>
      <w:proofErr w:type="spellStart"/>
      <w:r w:rsidRPr="0036495B">
        <w:rPr>
          <w:sz w:val="24"/>
          <w:szCs w:val="24"/>
        </w:rPr>
        <w:t>автоэрудитов</w:t>
      </w:r>
      <w:proofErr w:type="spellEnd"/>
      <w:r w:rsidRPr="0036495B">
        <w:rPr>
          <w:sz w:val="24"/>
          <w:szCs w:val="24"/>
        </w:rPr>
        <w:t xml:space="preserve"> (по истории ПДД).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 2. Создание ситуации выбора </w:t>
      </w:r>
      <w:proofErr w:type="gramStart"/>
      <w:r w:rsidRPr="0036495B">
        <w:rPr>
          <w:sz w:val="24"/>
          <w:szCs w:val="24"/>
        </w:rPr>
        <w:t xml:space="preserve">( </w:t>
      </w:r>
      <w:proofErr w:type="gramEnd"/>
      <w:r w:rsidRPr="0036495B">
        <w:rPr>
          <w:sz w:val="24"/>
          <w:szCs w:val="24"/>
        </w:rPr>
        <w:t>разбор дорожно-транспортных происшествий).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3. Уроки творчества (составление викторин, сочинение писем водителю, стихов по ПДД, рисование рисунков, плакатов, выступление с агитбригадами)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4. Соревнования, состязания (по вождению велосипеда, по оказанию первой медицинской помощи пострадавшему в ДТП).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5. Час вопросов и ответов (встречи с инспектором ГИБДД, медсестрой, работа в группах).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6.  Викторины, конкурсы, кроссворды.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7.  Игра «Да – нет» (при проверке знаний по правилам ДД).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8. Проведение «минуток» по профилактике несчастных случаев на дороге в группе, в своих классах.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 9. Составление схемы «Безопасный маршрут Дом – школа – дом» в начальных классах. 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10. Различные методические разработки игр, мероприятий, конкурсов, викторин по ПДД.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Занятия проводятся в кабинете.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Техническое оснащение: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компьютер с экраном и проектором;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магнитофон;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плакаты по ПДД;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-  препятствия из </w:t>
      </w:r>
      <w:proofErr w:type="spellStart"/>
      <w:r w:rsidRPr="0036495B">
        <w:rPr>
          <w:sz w:val="24"/>
          <w:szCs w:val="24"/>
        </w:rPr>
        <w:t>автогородка</w:t>
      </w:r>
      <w:proofErr w:type="spellEnd"/>
      <w:r w:rsidRPr="0036495B">
        <w:rPr>
          <w:sz w:val="24"/>
          <w:szCs w:val="24"/>
        </w:rPr>
        <w:t>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Методическое: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 билеты по ПДД, страхованию, медицине.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lastRenderedPageBreak/>
        <w:t>-  рисунки ребят с конкурсов по ПДД.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 разработки проведения различных игр, конкурсов, викторин, театрализованных представлений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 xml:space="preserve">- программа по изучению правил дорожного движения в школе 1-9 </w:t>
      </w:r>
      <w:proofErr w:type="spellStart"/>
      <w:r w:rsidRPr="0036495B">
        <w:rPr>
          <w:sz w:val="24"/>
          <w:szCs w:val="24"/>
        </w:rPr>
        <w:t>кл</w:t>
      </w:r>
      <w:proofErr w:type="spellEnd"/>
      <w:r w:rsidRPr="0036495B">
        <w:rPr>
          <w:sz w:val="24"/>
          <w:szCs w:val="24"/>
        </w:rPr>
        <w:t>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 методические рекомендации по организации профилактики детского дорожно-транспортного травматизма.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  методические пособия для изучения ПДД по программе в классах.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видеоматериалы для проведения пропаганды изучения ПДД в начальных классах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- видео игра «Не игра» по ПДД.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Подведение итогов осуществляется путем конкурсных встреч, проводимых по специальному плану на основе положения о Российском смотре «Безопасное колесо».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center"/>
        <w:rPr>
          <w:b/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center"/>
        <w:rPr>
          <w:b/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center"/>
        <w:rPr>
          <w:b/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center"/>
        <w:rPr>
          <w:b/>
          <w:sz w:val="24"/>
          <w:szCs w:val="24"/>
        </w:rPr>
      </w:pPr>
    </w:p>
    <w:p w:rsidR="007F1020" w:rsidRPr="0036495B" w:rsidRDefault="007F1020" w:rsidP="0036495B">
      <w:pPr>
        <w:spacing w:line="240" w:lineRule="auto"/>
        <w:jc w:val="center"/>
        <w:rPr>
          <w:b/>
          <w:sz w:val="24"/>
          <w:szCs w:val="24"/>
        </w:rPr>
      </w:pPr>
    </w:p>
    <w:p w:rsidR="007F1020" w:rsidRPr="0036495B" w:rsidRDefault="007F1020" w:rsidP="0036495B">
      <w:pPr>
        <w:spacing w:line="240" w:lineRule="auto"/>
        <w:jc w:val="center"/>
        <w:rPr>
          <w:b/>
          <w:sz w:val="24"/>
          <w:szCs w:val="24"/>
        </w:rPr>
      </w:pPr>
    </w:p>
    <w:p w:rsidR="007F1020" w:rsidRPr="0036495B" w:rsidRDefault="007F1020" w:rsidP="0036495B">
      <w:pPr>
        <w:spacing w:line="240" w:lineRule="auto"/>
        <w:jc w:val="center"/>
        <w:rPr>
          <w:b/>
          <w:sz w:val="24"/>
          <w:szCs w:val="24"/>
        </w:rPr>
      </w:pPr>
    </w:p>
    <w:p w:rsidR="007F1020" w:rsidRPr="0036495B" w:rsidRDefault="007F1020" w:rsidP="0036495B">
      <w:pPr>
        <w:spacing w:line="240" w:lineRule="auto"/>
        <w:jc w:val="center"/>
        <w:rPr>
          <w:b/>
          <w:sz w:val="24"/>
          <w:szCs w:val="24"/>
        </w:rPr>
      </w:pPr>
    </w:p>
    <w:p w:rsidR="007F1020" w:rsidRDefault="007F1020" w:rsidP="0036495B">
      <w:pPr>
        <w:spacing w:line="240" w:lineRule="auto"/>
        <w:jc w:val="center"/>
        <w:rPr>
          <w:b/>
          <w:sz w:val="24"/>
          <w:szCs w:val="24"/>
        </w:rPr>
      </w:pPr>
    </w:p>
    <w:p w:rsidR="0036495B" w:rsidRDefault="0036495B" w:rsidP="0036495B">
      <w:pPr>
        <w:spacing w:line="240" w:lineRule="auto"/>
        <w:jc w:val="center"/>
        <w:rPr>
          <w:b/>
          <w:sz w:val="24"/>
          <w:szCs w:val="24"/>
        </w:rPr>
      </w:pPr>
    </w:p>
    <w:p w:rsidR="0036495B" w:rsidRPr="0036495B" w:rsidRDefault="0036495B" w:rsidP="0036495B">
      <w:pPr>
        <w:spacing w:line="240" w:lineRule="auto"/>
        <w:jc w:val="center"/>
        <w:rPr>
          <w:b/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center"/>
        <w:rPr>
          <w:b/>
          <w:sz w:val="24"/>
          <w:szCs w:val="24"/>
        </w:rPr>
      </w:pPr>
      <w:r w:rsidRPr="0036495B">
        <w:rPr>
          <w:b/>
          <w:sz w:val="24"/>
          <w:szCs w:val="24"/>
        </w:rPr>
        <w:t>Тематическое планирование.</w:t>
      </w:r>
    </w:p>
    <w:tbl>
      <w:tblPr>
        <w:tblStyle w:val="a4"/>
        <w:tblpPr w:leftFromText="180" w:rightFromText="180" w:vertAnchor="text" w:horzAnchor="margin" w:tblpXSpec="center" w:tblpY="215"/>
        <w:tblW w:w="11199" w:type="dxa"/>
        <w:tblLook w:val="01E0" w:firstRow="1" w:lastRow="1" w:firstColumn="1" w:lastColumn="1" w:noHBand="0" w:noVBand="0"/>
      </w:tblPr>
      <w:tblGrid>
        <w:gridCol w:w="1996"/>
        <w:gridCol w:w="4680"/>
        <w:gridCol w:w="1620"/>
        <w:gridCol w:w="2903"/>
      </w:tblGrid>
      <w:tr w:rsidR="0036495B" w:rsidRPr="0036495B" w:rsidTr="0036495B">
        <w:tc>
          <w:tcPr>
            <w:tcW w:w="1996" w:type="dxa"/>
          </w:tcPr>
          <w:p w:rsidR="0036495B" w:rsidRPr="0036495B" w:rsidRDefault="0036495B" w:rsidP="0036495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6495B">
              <w:rPr>
                <w:rFonts w:asciiTheme="minorHAnsi" w:hAnsiTheme="minorHAnsi"/>
                <w:b/>
                <w:sz w:val="24"/>
                <w:szCs w:val="24"/>
              </w:rPr>
              <w:t xml:space="preserve">№ </w:t>
            </w:r>
            <w:proofErr w:type="gramStart"/>
            <w:r w:rsidRPr="0036495B">
              <w:rPr>
                <w:rFonts w:asciiTheme="minorHAnsi" w:hAnsiTheme="minorHAnsi"/>
                <w:b/>
                <w:sz w:val="24"/>
                <w:szCs w:val="24"/>
              </w:rPr>
              <w:t>п</w:t>
            </w:r>
            <w:proofErr w:type="gramEnd"/>
            <w:r w:rsidRPr="0036495B">
              <w:rPr>
                <w:rFonts w:asciiTheme="minorHAnsi" w:hAnsiTheme="minorHAnsi"/>
                <w:b/>
                <w:sz w:val="24"/>
                <w:szCs w:val="24"/>
              </w:rPr>
              <w:t>/п</w:t>
            </w:r>
          </w:p>
        </w:tc>
        <w:tc>
          <w:tcPr>
            <w:tcW w:w="4680" w:type="dxa"/>
          </w:tcPr>
          <w:p w:rsidR="0036495B" w:rsidRPr="0036495B" w:rsidRDefault="0036495B" w:rsidP="003649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6495B">
              <w:rPr>
                <w:rFonts w:asciiTheme="minorHAnsi" w:hAnsiTheme="minorHAnsi"/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1620" w:type="dxa"/>
          </w:tcPr>
          <w:p w:rsidR="0036495B" w:rsidRPr="0036495B" w:rsidRDefault="0036495B" w:rsidP="003649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6495B">
              <w:rPr>
                <w:rFonts w:asciiTheme="minorHAnsi" w:hAnsiTheme="minorHAnsi"/>
                <w:b/>
                <w:sz w:val="24"/>
                <w:szCs w:val="24"/>
              </w:rPr>
              <w:t>Теория</w:t>
            </w:r>
          </w:p>
        </w:tc>
        <w:tc>
          <w:tcPr>
            <w:tcW w:w="2903" w:type="dxa"/>
          </w:tcPr>
          <w:p w:rsidR="0036495B" w:rsidRPr="0036495B" w:rsidRDefault="0036495B" w:rsidP="003649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b/>
                <w:sz w:val="24"/>
                <w:szCs w:val="24"/>
              </w:rPr>
              <w:t>Практика</w:t>
            </w:r>
          </w:p>
        </w:tc>
      </w:tr>
      <w:tr w:rsidR="0036495B" w:rsidRPr="0036495B" w:rsidTr="0036495B">
        <w:trPr>
          <w:trHeight w:val="9058"/>
        </w:trPr>
        <w:tc>
          <w:tcPr>
            <w:tcW w:w="1996" w:type="dxa"/>
          </w:tcPr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lastRenderedPageBreak/>
              <w:t>1.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3.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4.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5.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6.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6495B">
              <w:rPr>
                <w:rFonts w:asciiTheme="minorHAnsi" w:hAnsiTheme="minorHAnsi"/>
                <w:b/>
                <w:sz w:val="24"/>
                <w:szCs w:val="24"/>
              </w:rPr>
              <w:t>7.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8.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9.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10.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11.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12.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13.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14.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15.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16.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17.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18.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19.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lastRenderedPageBreak/>
              <w:t>20.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21.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22.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23.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24.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25.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26.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27.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28.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29.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lastRenderedPageBreak/>
              <w:t>Вводное занятие. Цели, задачи.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 xml:space="preserve">Оформление уголка. 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Правила дорожного движения. Основные термины и понятия.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Права, обязанности и ответственность участников ДД.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Решение карточек.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ПДД. Дорожные знаки. Элементы улиц и дорог. Перекресток. Дорожная разметка. Решение карточек.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 xml:space="preserve">Велосипед. Правила движения велосипедиста и </w:t>
            </w:r>
            <w:proofErr w:type="spellStart"/>
            <w:r w:rsidRPr="0036495B">
              <w:rPr>
                <w:rFonts w:asciiTheme="minorHAnsi" w:hAnsiTheme="minorHAnsi"/>
                <w:sz w:val="24"/>
                <w:szCs w:val="24"/>
              </w:rPr>
              <w:t>мопедиста</w:t>
            </w:r>
            <w:proofErr w:type="spellEnd"/>
            <w:r w:rsidRPr="0036495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Подготовка к проведению игра «Зеленый огонек» в начальных классах.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Проведение игры «Зеленый огонек»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Подведение итогов.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Первая медицинская помощь. Виды кровотечений. Способы наложения повязок.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Первая медицинская помощь. Виды кровотечений. Способы наложения повязок. Практическое занятие.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Подготовка к проведению «Недели безопасности движения» в школе.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Проведение «Недели безопасности движения» (по особому плану).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История Правил дорожного движения.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Правила дорожного движения. Решение карточек. Встреча с инспектором ГИБДД.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ПДД. Регулировка движения на перекрестке.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Страхование. Подготовка к соревнованиям «Безопасное колесо».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Дидактические игры при изучении ПДД.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Проведение пропаганды изучения ПДД в нач. классах.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Медицина. Раны, вывихи, переломы, ожоги, отравления. Первая помощь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Решение карточек по ПДД. Взаимопроверка, подготовка к Соревнованиям «Безопасное колесо»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Подготовка и проведение школьных соревнований «Безопасное колесо»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 xml:space="preserve">Объявление. 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Выступление в классах по пропаганде ПДД.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Фигурное вождение на велосипеде.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Подготовка к соревнованию «Безопасное колесо»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Медицина практика. Страхование.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lastRenderedPageBreak/>
              <w:t>Подготовка к соревнованиям «Безопасное колесо» Агитбригада.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Подготовка к соревнованиям «Безопасное колесо» ПДД.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Конкурс плакатов по ПДД в школе.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Встреча с инспектором ГИБДД. Ответы на вопросы.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Проведение соревнований «Безопасное колесо» в школе.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Участие в районных соревнованиях «Безопасное колесо».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Итоговое занятие.</w:t>
            </w:r>
          </w:p>
          <w:p w:rsid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lastRenderedPageBreak/>
              <w:t>0,5ч.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0,5ч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0,5ч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3" w:type="dxa"/>
          </w:tcPr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lastRenderedPageBreak/>
              <w:t>0,5ч.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0,5ч.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0,5ч.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3ч.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lastRenderedPageBreak/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2ч.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495B">
              <w:rPr>
                <w:rFonts w:asciiTheme="minorHAnsi" w:hAnsiTheme="minorHAnsi"/>
                <w:sz w:val="24"/>
                <w:szCs w:val="24"/>
              </w:rPr>
              <w:t>1ч.</w:t>
            </w:r>
          </w:p>
          <w:p w:rsidR="0036495B" w:rsidRPr="0036495B" w:rsidRDefault="0036495B" w:rsidP="0036495B">
            <w:pPr>
              <w:pBdr>
                <w:top w:val="thickThinSmallGap" w:sz="24" w:space="1" w:color="0000FF"/>
                <w:left w:val="thickThinSmallGap" w:sz="24" w:space="4" w:color="0000FF"/>
                <w:bottom w:val="thinThickSmallGap" w:sz="24" w:space="1" w:color="0000FF"/>
                <w:right w:val="thinThickSmallGap" w:sz="24" w:space="4" w:color="0000FF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5B" w:rsidRPr="0036495B" w:rsidRDefault="0036495B" w:rsidP="003649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41CBD" w:rsidRPr="0036495B" w:rsidRDefault="00D41CBD" w:rsidP="0036495B">
      <w:pPr>
        <w:spacing w:line="240" w:lineRule="auto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rPr>
          <w:sz w:val="24"/>
          <w:szCs w:val="24"/>
        </w:rPr>
      </w:pPr>
      <w:r w:rsidRPr="0036495B">
        <w:rPr>
          <w:sz w:val="24"/>
          <w:szCs w:val="24"/>
        </w:rPr>
        <w:t>Итого: 36 часов.</w:t>
      </w:r>
    </w:p>
    <w:p w:rsidR="00D41CBD" w:rsidRPr="0036495B" w:rsidRDefault="00D41CBD" w:rsidP="0036495B">
      <w:pPr>
        <w:spacing w:line="240" w:lineRule="auto"/>
        <w:rPr>
          <w:b/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b/>
          <w:bCs/>
          <w:sz w:val="24"/>
          <w:szCs w:val="24"/>
        </w:rPr>
      </w:pPr>
      <w:r w:rsidRPr="0036495B">
        <w:rPr>
          <w:b/>
          <w:bCs/>
          <w:sz w:val="24"/>
          <w:szCs w:val="24"/>
        </w:rPr>
        <w:t>1.Юный инспектор движения обязан: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1.1.. Дорожить честью, званием юного инспектора движения, активно участвовать в делах отряда, своевременно и точно выполнять задания штаба и командира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1.2. Изучать Правила дорожного движения и быть примером в их соблюдении.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1.3. Вести разъяснительную работу среди сверстников и детей младшего школьного  и дошкольного возраста по пропаганде Правил дорожного движения.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 xml:space="preserve">1.4. Всемерно беречь и укреплять общественный правопорядок, </w:t>
      </w:r>
      <w:proofErr w:type="spellStart"/>
      <w:r w:rsidRPr="0036495B">
        <w:rPr>
          <w:sz w:val="24"/>
          <w:szCs w:val="24"/>
        </w:rPr>
        <w:t>учатвовать</w:t>
      </w:r>
      <w:proofErr w:type="spellEnd"/>
      <w:r w:rsidRPr="0036495B">
        <w:rPr>
          <w:sz w:val="24"/>
          <w:szCs w:val="24"/>
        </w:rPr>
        <w:t xml:space="preserve"> в предупреждении нарушений детьми Правил дорожного движения.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1.5. Укреплять здоровье, систематически заниматься физической культурой и спортом.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b/>
          <w:bCs/>
          <w:sz w:val="24"/>
          <w:szCs w:val="24"/>
        </w:rPr>
      </w:pPr>
      <w:r w:rsidRPr="0036495B">
        <w:rPr>
          <w:b/>
          <w:bCs/>
          <w:sz w:val="24"/>
          <w:szCs w:val="24"/>
        </w:rPr>
        <w:t>2.Юный инспектор движения имеет право: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2.1.Участвовать в обсуждении всех вопросов, относящихся к деятельности отряда, и вносить соответствующие предложения.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2.2. Избирать и быть избранным в штаб отряда юных инспекторов движения.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2.3. 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инспектор по безопасности движения</w:t>
      </w:r>
      <w:proofErr w:type="gramStart"/>
      <w:r w:rsidRPr="0036495B">
        <w:rPr>
          <w:sz w:val="24"/>
          <w:szCs w:val="24"/>
        </w:rPr>
        <w:t xml:space="preserve">!. </w:t>
      </w:r>
      <w:proofErr w:type="gramEnd"/>
      <w:r w:rsidRPr="0036495B">
        <w:rPr>
          <w:sz w:val="24"/>
          <w:szCs w:val="24"/>
        </w:rPr>
        <w:t>Звание присваивается после проверки умений в практической работе. В торжественной обстановке юному инспектору вручаются удостоверение, значок и нарукавная повязка.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2.4. Обращаться за помощью и консультацией по вопросам безопасности дорожного движения и общественного порядка в местные органы милиции и ГИБДД.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2.5. Носить установленные знаки различия юных инспекторов движения.</w:t>
      </w: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</w:p>
    <w:p w:rsidR="00D41CBD" w:rsidRPr="0036495B" w:rsidRDefault="00D41CBD" w:rsidP="0036495B">
      <w:pPr>
        <w:spacing w:line="240" w:lineRule="auto"/>
        <w:jc w:val="both"/>
        <w:rPr>
          <w:sz w:val="24"/>
          <w:szCs w:val="24"/>
        </w:rPr>
      </w:pPr>
      <w:r w:rsidRPr="0036495B">
        <w:rPr>
          <w:sz w:val="24"/>
          <w:szCs w:val="24"/>
        </w:rPr>
        <w:t>2.6. Под руководством работников милиции, членов добровольных дружин участвовать в патрулировании на улицах, в микрорайоне школ, внешкольных учреждений по соблюдению Правил дорожного движения, организации разумного досуга детей и подростков.</w:t>
      </w:r>
    </w:p>
    <w:p w:rsidR="00D41CBD" w:rsidRPr="0036495B" w:rsidRDefault="00D41CBD" w:rsidP="0036495B">
      <w:pPr>
        <w:pStyle w:val="a3"/>
        <w:spacing w:after="0" w:line="240" w:lineRule="auto"/>
        <w:rPr>
          <w:sz w:val="24"/>
          <w:szCs w:val="24"/>
        </w:rPr>
      </w:pPr>
    </w:p>
    <w:sectPr w:rsidR="00D41CBD" w:rsidRPr="0036495B" w:rsidSect="0036495B">
      <w:footerReference w:type="default" r:id="rId8"/>
      <w:pgSz w:w="11906" w:h="16838"/>
      <w:pgMar w:top="397" w:right="42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C3" w:rsidRDefault="006E6BC3" w:rsidP="006E6BC3">
      <w:pPr>
        <w:spacing w:after="0" w:line="240" w:lineRule="auto"/>
      </w:pPr>
      <w:r>
        <w:separator/>
      </w:r>
    </w:p>
  </w:endnote>
  <w:endnote w:type="continuationSeparator" w:id="0">
    <w:p w:rsidR="006E6BC3" w:rsidRDefault="006E6BC3" w:rsidP="006E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733578"/>
      <w:docPartObj>
        <w:docPartGallery w:val="Page Numbers (Bottom of Page)"/>
        <w:docPartUnique/>
      </w:docPartObj>
    </w:sdtPr>
    <w:sdtEndPr/>
    <w:sdtContent>
      <w:p w:rsidR="006E6BC3" w:rsidRDefault="003C7774">
        <w:pPr>
          <w:pStyle w:val="a7"/>
          <w:jc w:val="right"/>
        </w:pPr>
        <w:r>
          <w:fldChar w:fldCharType="begin"/>
        </w:r>
        <w:r w:rsidR="006E6BC3">
          <w:instrText>PAGE   \* MERGEFORMAT</w:instrText>
        </w:r>
        <w:r>
          <w:fldChar w:fldCharType="separate"/>
        </w:r>
        <w:r w:rsidR="0036495B">
          <w:rPr>
            <w:noProof/>
          </w:rPr>
          <w:t>9</w:t>
        </w:r>
        <w:r>
          <w:fldChar w:fldCharType="end"/>
        </w:r>
      </w:p>
    </w:sdtContent>
  </w:sdt>
  <w:p w:rsidR="006E6BC3" w:rsidRDefault="006E6B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C3" w:rsidRDefault="006E6BC3" w:rsidP="006E6BC3">
      <w:pPr>
        <w:spacing w:after="0" w:line="240" w:lineRule="auto"/>
      </w:pPr>
      <w:r>
        <w:separator/>
      </w:r>
    </w:p>
  </w:footnote>
  <w:footnote w:type="continuationSeparator" w:id="0">
    <w:p w:rsidR="006E6BC3" w:rsidRDefault="006E6BC3" w:rsidP="006E6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7"/>
      </v:shape>
    </w:pict>
  </w:numPicBullet>
  <w:abstractNum w:abstractNumId="0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8015B6"/>
    <w:multiLevelType w:val="hybridMultilevel"/>
    <w:tmpl w:val="5D3C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57277"/>
    <w:multiLevelType w:val="hybridMultilevel"/>
    <w:tmpl w:val="2A5A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4F9A"/>
    <w:multiLevelType w:val="hybridMultilevel"/>
    <w:tmpl w:val="0F30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C2852"/>
    <w:multiLevelType w:val="hybridMultilevel"/>
    <w:tmpl w:val="F1E8FA5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980162"/>
    <w:multiLevelType w:val="hybridMultilevel"/>
    <w:tmpl w:val="9BE4F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ED9"/>
    <w:rsid w:val="000739AC"/>
    <w:rsid w:val="00160686"/>
    <w:rsid w:val="001D6B7A"/>
    <w:rsid w:val="001E44C9"/>
    <w:rsid w:val="00241C67"/>
    <w:rsid w:val="002D39DD"/>
    <w:rsid w:val="00346ED9"/>
    <w:rsid w:val="0036495B"/>
    <w:rsid w:val="003C7402"/>
    <w:rsid w:val="003C7774"/>
    <w:rsid w:val="003E6450"/>
    <w:rsid w:val="004C6275"/>
    <w:rsid w:val="00564165"/>
    <w:rsid w:val="005D175D"/>
    <w:rsid w:val="006820CD"/>
    <w:rsid w:val="006E6BC3"/>
    <w:rsid w:val="007F1020"/>
    <w:rsid w:val="00837C3D"/>
    <w:rsid w:val="0086151A"/>
    <w:rsid w:val="00893804"/>
    <w:rsid w:val="00911916"/>
    <w:rsid w:val="0094745A"/>
    <w:rsid w:val="00974116"/>
    <w:rsid w:val="00A226CA"/>
    <w:rsid w:val="00A54FB0"/>
    <w:rsid w:val="00A81CD5"/>
    <w:rsid w:val="00AE3BA8"/>
    <w:rsid w:val="00B22F00"/>
    <w:rsid w:val="00B30565"/>
    <w:rsid w:val="00B355B7"/>
    <w:rsid w:val="00C613C5"/>
    <w:rsid w:val="00D41CBD"/>
    <w:rsid w:val="00E7664A"/>
    <w:rsid w:val="00F73253"/>
    <w:rsid w:val="00F86B8E"/>
    <w:rsid w:val="00FB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16"/>
    <w:pPr>
      <w:ind w:left="720"/>
      <w:contextualSpacing/>
    </w:pPr>
  </w:style>
  <w:style w:type="table" w:styleId="a4">
    <w:name w:val="Table Grid"/>
    <w:basedOn w:val="a1"/>
    <w:rsid w:val="00D4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BC3"/>
  </w:style>
  <w:style w:type="paragraph" w:styleId="a7">
    <w:name w:val="footer"/>
    <w:basedOn w:val="a"/>
    <w:link w:val="a8"/>
    <w:uiPriority w:val="99"/>
    <w:unhideWhenUsed/>
    <w:rsid w:val="006E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Бубенчик</cp:lastModifiedBy>
  <cp:revision>10</cp:revision>
  <dcterms:created xsi:type="dcterms:W3CDTF">2011-03-16T15:11:00Z</dcterms:created>
  <dcterms:modified xsi:type="dcterms:W3CDTF">2013-11-25T13:02:00Z</dcterms:modified>
</cp:coreProperties>
</file>