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71" w:rsidRPr="002F45D0" w:rsidRDefault="00C24771" w:rsidP="002F45D0">
      <w:pPr>
        <w:pStyle w:val="10"/>
        <w:keepNext/>
        <w:keepLines/>
        <w:widowControl w:val="0"/>
        <w:suppressLineNumbers/>
        <w:shd w:val="clear" w:color="auto" w:fill="auto"/>
        <w:spacing w:after="0" w:line="360" w:lineRule="auto"/>
        <w:ind w:right="720"/>
        <w:rPr>
          <w:b/>
          <w:sz w:val="24"/>
          <w:szCs w:val="24"/>
        </w:rPr>
      </w:pPr>
      <w:r w:rsidRPr="002F45D0">
        <w:rPr>
          <w:b/>
          <w:sz w:val="24"/>
          <w:szCs w:val="24"/>
        </w:rPr>
        <w:t>Нетрадиционные подходы к методике работы над текстовой задачей</w:t>
      </w:r>
    </w:p>
    <w:p w:rsidR="002F45D0" w:rsidRDefault="002F45D0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</w:p>
    <w:p w:rsidR="002F45D0" w:rsidRDefault="002F45D0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</w:p>
    <w:p w:rsidR="002F45D0" w:rsidRDefault="002F45D0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</w:p>
    <w:p w:rsidR="002F45D0" w:rsidRDefault="002F45D0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>1. Работа над задачей по программе «Гармония»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Учебно-методический комплект «Гармония» для четырехлетней началь</w:t>
      </w:r>
      <w:r w:rsidRPr="002F45D0">
        <w:rPr>
          <w:sz w:val="24"/>
          <w:szCs w:val="24"/>
        </w:rPr>
        <w:softHyphen/>
        <w:t>ной школы, создан на кафедре методики начального обучения Московского Го</w:t>
      </w:r>
      <w:r w:rsidRPr="002F45D0">
        <w:rPr>
          <w:sz w:val="24"/>
          <w:szCs w:val="24"/>
        </w:rPr>
        <w:softHyphen/>
        <w:t>сударственного Открытого Педагогического Университета им. М.А. Шолохова.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Авторы комплекта: профессор, доктор педагогических наук Н.Б. Истоми</w:t>
      </w:r>
      <w:r w:rsidRPr="002F45D0">
        <w:rPr>
          <w:sz w:val="24"/>
          <w:szCs w:val="24"/>
        </w:rPr>
        <w:softHyphen/>
        <w:t>на; профессор, кандидат педагогических наук М.С. Соловейчик; кандидат педа</w:t>
      </w:r>
      <w:r w:rsidRPr="002F45D0">
        <w:rPr>
          <w:sz w:val="24"/>
          <w:szCs w:val="24"/>
        </w:rPr>
        <w:softHyphen/>
        <w:t xml:space="preserve">гогических наук, доцент Н.С. </w:t>
      </w:r>
      <w:proofErr w:type="spellStart"/>
      <w:r w:rsidRPr="002F45D0">
        <w:rPr>
          <w:sz w:val="24"/>
          <w:szCs w:val="24"/>
        </w:rPr>
        <w:t>Кузьменко</w:t>
      </w:r>
      <w:proofErr w:type="spellEnd"/>
      <w:r w:rsidRPr="002F45D0">
        <w:rPr>
          <w:sz w:val="24"/>
          <w:szCs w:val="24"/>
        </w:rPr>
        <w:t xml:space="preserve">; кандидат педагогических наук О.В. </w:t>
      </w:r>
      <w:proofErr w:type="spellStart"/>
      <w:r w:rsidRPr="002F45D0">
        <w:rPr>
          <w:sz w:val="24"/>
          <w:szCs w:val="24"/>
        </w:rPr>
        <w:t>Кубасова</w:t>
      </w:r>
      <w:proofErr w:type="spellEnd"/>
      <w:r w:rsidRPr="002F45D0">
        <w:rPr>
          <w:sz w:val="24"/>
          <w:szCs w:val="24"/>
        </w:rPr>
        <w:t xml:space="preserve">; кандидат педагогических наук, старший преподаватель О.Т. </w:t>
      </w:r>
      <w:proofErr w:type="spellStart"/>
      <w:r w:rsidRPr="002F45D0">
        <w:rPr>
          <w:sz w:val="24"/>
          <w:szCs w:val="24"/>
        </w:rPr>
        <w:t>Погл</w:t>
      </w:r>
      <w:proofErr w:type="gramStart"/>
      <w:r w:rsidRPr="002F45D0">
        <w:rPr>
          <w:sz w:val="24"/>
          <w:szCs w:val="24"/>
        </w:rPr>
        <w:t>а</w:t>
      </w:r>
      <w:proofErr w:type="spellEnd"/>
      <w:r w:rsidRPr="002F45D0">
        <w:rPr>
          <w:sz w:val="24"/>
          <w:szCs w:val="24"/>
        </w:rPr>
        <w:t>-</w:t>
      </w:r>
      <w:proofErr w:type="gramEnd"/>
      <w:r w:rsidRPr="002F45D0">
        <w:rPr>
          <w:sz w:val="24"/>
          <w:szCs w:val="24"/>
        </w:rPr>
        <w:t xml:space="preserve"> зова; доктор педагогических наук Н.М. Конышева.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Входящие в комплект «Гармония» учебники, учебник</w:t>
      </w:r>
      <w:proofErr w:type="gramStart"/>
      <w:r w:rsidRPr="002F45D0">
        <w:rPr>
          <w:sz w:val="24"/>
          <w:szCs w:val="24"/>
        </w:rPr>
        <w:t>и-</w:t>
      </w:r>
      <w:proofErr w:type="gramEnd"/>
      <w:r w:rsidRPr="002F45D0">
        <w:rPr>
          <w:sz w:val="24"/>
          <w:szCs w:val="24"/>
        </w:rPr>
        <w:t xml:space="preserve"> тетради с печат</w:t>
      </w:r>
      <w:r w:rsidRPr="002F45D0">
        <w:rPr>
          <w:sz w:val="24"/>
          <w:szCs w:val="24"/>
        </w:rPr>
        <w:softHyphen/>
        <w:t>ной основой являются результатом многолетнего научно- методического поис</w:t>
      </w:r>
      <w:r w:rsidRPr="002F45D0">
        <w:rPr>
          <w:sz w:val="24"/>
          <w:szCs w:val="24"/>
        </w:rPr>
        <w:softHyphen/>
        <w:t>ка путей совершенствования начального образования, который осуществлялся авторами комплекта.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В связи с этим первой особенностью комплекта «Гармония» является его направленность на преодоление объективно сложившегося разделения тради</w:t>
      </w:r>
      <w:r w:rsidRPr="002F45D0">
        <w:rPr>
          <w:sz w:val="24"/>
          <w:szCs w:val="24"/>
        </w:rPr>
        <w:softHyphen/>
        <w:t xml:space="preserve">ционной и развивающих систем </w:t>
      </w:r>
      <w:proofErr w:type="gramStart"/>
      <w:r w:rsidRPr="002F45D0">
        <w:rPr>
          <w:sz w:val="24"/>
          <w:szCs w:val="24"/>
        </w:rPr>
        <w:t>обучения</w:t>
      </w:r>
      <w:proofErr w:type="gramEnd"/>
      <w:r w:rsidRPr="002F45D0">
        <w:rPr>
          <w:sz w:val="24"/>
          <w:szCs w:val="24"/>
        </w:rPr>
        <w:t xml:space="preserve"> на основе органичного соединения подтвердивших свою жизненность положений традиционной методики и новых подходов к решению методических проблем.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jc w:val="left"/>
        <w:rPr>
          <w:sz w:val="24"/>
          <w:szCs w:val="24"/>
        </w:rPr>
        <w:sectPr w:rsidR="00C24771" w:rsidRPr="002F45D0" w:rsidSect="002F45D0">
          <w:headerReference w:type="even" r:id="rId5"/>
          <w:headerReference w:type="default" r:id="rId6"/>
          <w:type w:val="continuous"/>
          <w:pgSz w:w="11905" w:h="16837"/>
          <w:pgMar w:top="1134" w:right="1134" w:bottom="1134" w:left="1134" w:header="0" w:footer="3" w:gutter="0"/>
          <w:pgNumType w:start="45"/>
          <w:cols w:space="720"/>
          <w:noEndnote/>
          <w:docGrid w:linePitch="360"/>
        </w:sectPr>
      </w:pPr>
      <w:r w:rsidRPr="002F45D0">
        <w:rPr>
          <w:sz w:val="24"/>
          <w:szCs w:val="24"/>
        </w:rPr>
        <w:t>Вторая особенность комплекта находит выражение в методе воплощения в нем основных направлений модернизации школьного образования (</w:t>
      </w:r>
      <w:proofErr w:type="spellStart"/>
      <w:r w:rsidRPr="002F45D0">
        <w:rPr>
          <w:sz w:val="24"/>
          <w:szCs w:val="24"/>
        </w:rPr>
        <w:t>гуманиза</w:t>
      </w:r>
      <w:r w:rsidRPr="002F45D0">
        <w:rPr>
          <w:sz w:val="24"/>
          <w:szCs w:val="24"/>
        </w:rPr>
        <w:softHyphen/>
        <w:t>ции</w:t>
      </w:r>
      <w:proofErr w:type="spellEnd"/>
      <w:r w:rsidRPr="002F45D0">
        <w:rPr>
          <w:sz w:val="24"/>
          <w:szCs w:val="24"/>
        </w:rPr>
        <w:t xml:space="preserve">, </w:t>
      </w:r>
      <w:proofErr w:type="spellStart"/>
      <w:r w:rsidRPr="002F45D0">
        <w:rPr>
          <w:sz w:val="24"/>
          <w:szCs w:val="24"/>
        </w:rPr>
        <w:t>гуманитаризации</w:t>
      </w:r>
      <w:proofErr w:type="spellEnd"/>
      <w:r w:rsidRPr="002F45D0">
        <w:rPr>
          <w:sz w:val="24"/>
          <w:szCs w:val="24"/>
        </w:rPr>
        <w:t xml:space="preserve">, дифференциации, </w:t>
      </w:r>
      <w:proofErr w:type="spellStart"/>
      <w:r w:rsidRPr="002F45D0">
        <w:rPr>
          <w:sz w:val="24"/>
          <w:szCs w:val="24"/>
        </w:rPr>
        <w:t>деятельностного</w:t>
      </w:r>
      <w:proofErr w:type="spellEnd"/>
      <w:r w:rsidRPr="002F45D0">
        <w:rPr>
          <w:sz w:val="24"/>
          <w:szCs w:val="24"/>
        </w:rPr>
        <w:t xml:space="preserve"> и личностн</w:t>
      </w:r>
      <w:proofErr w:type="gramStart"/>
      <w:r w:rsidRPr="002F45D0">
        <w:rPr>
          <w:sz w:val="24"/>
          <w:szCs w:val="24"/>
        </w:rPr>
        <w:t>о-</w:t>
      </w:r>
      <w:proofErr w:type="gramEnd"/>
      <w:r w:rsidRPr="002F45D0">
        <w:rPr>
          <w:sz w:val="24"/>
          <w:szCs w:val="24"/>
        </w:rPr>
        <w:t xml:space="preserve"> ориен</w:t>
      </w:r>
      <w:r w:rsidRPr="002F45D0">
        <w:rPr>
          <w:sz w:val="24"/>
          <w:szCs w:val="24"/>
        </w:rPr>
        <w:softHyphen/>
        <w:t>тированного подхода к процессу обучения).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547"/>
        <w:rPr>
          <w:sz w:val="24"/>
          <w:szCs w:val="24"/>
        </w:rPr>
      </w:pPr>
      <w:r w:rsidRPr="002F45D0">
        <w:rPr>
          <w:sz w:val="24"/>
          <w:szCs w:val="24"/>
        </w:rPr>
        <w:lastRenderedPageBreak/>
        <w:t>Хорошо известно, что успех любого учебника в значительной мере зави</w:t>
      </w:r>
      <w:r w:rsidRPr="002F45D0">
        <w:rPr>
          <w:sz w:val="24"/>
          <w:szCs w:val="24"/>
        </w:rPr>
        <w:softHyphen/>
        <w:t>сит от готовности учителя стать единомышленником автора и методически грамотно, а возможно и творчески реализовать заложенную в учебнике систе</w:t>
      </w:r>
      <w:r w:rsidRPr="002F45D0">
        <w:rPr>
          <w:sz w:val="24"/>
          <w:szCs w:val="24"/>
        </w:rPr>
        <w:softHyphen/>
        <w:t>му. В связи с этим третьей особенностью комплекта «Гармония» является обес</w:t>
      </w:r>
      <w:r w:rsidRPr="002F45D0">
        <w:rPr>
          <w:sz w:val="24"/>
          <w:szCs w:val="24"/>
        </w:rPr>
        <w:softHyphen/>
        <w:t>печение взаимосвязи между подготовкой учителя в ВУЗе и его профессиональ</w:t>
      </w:r>
      <w:r w:rsidRPr="002F45D0">
        <w:rPr>
          <w:sz w:val="24"/>
          <w:szCs w:val="24"/>
        </w:rPr>
        <w:softHyphen/>
        <w:t>ной практической деятельностью. Авторы комплекта «Гармония» (Н.Б. Исто</w:t>
      </w:r>
      <w:r w:rsidRPr="002F45D0">
        <w:rPr>
          <w:sz w:val="24"/>
          <w:szCs w:val="24"/>
        </w:rPr>
        <w:softHyphen/>
        <w:t xml:space="preserve">мина; М.С. Соловейчик; Н.С. </w:t>
      </w:r>
      <w:proofErr w:type="spellStart"/>
      <w:r w:rsidRPr="002F45D0">
        <w:rPr>
          <w:sz w:val="24"/>
          <w:szCs w:val="24"/>
        </w:rPr>
        <w:t>Кузьменко</w:t>
      </w:r>
      <w:proofErr w:type="spellEnd"/>
      <w:r w:rsidRPr="002F45D0">
        <w:rPr>
          <w:sz w:val="24"/>
          <w:szCs w:val="24"/>
        </w:rPr>
        <w:t xml:space="preserve">; О.В. </w:t>
      </w:r>
      <w:proofErr w:type="spellStart"/>
      <w:r w:rsidRPr="002F45D0">
        <w:rPr>
          <w:sz w:val="24"/>
          <w:szCs w:val="24"/>
        </w:rPr>
        <w:t>Кубасова</w:t>
      </w:r>
      <w:proofErr w:type="spellEnd"/>
      <w:r w:rsidRPr="002F45D0">
        <w:rPr>
          <w:sz w:val="24"/>
          <w:szCs w:val="24"/>
        </w:rPr>
        <w:t>; Н.М. Конышева) од</w:t>
      </w:r>
      <w:r w:rsidRPr="002F45D0">
        <w:rPr>
          <w:sz w:val="24"/>
          <w:szCs w:val="24"/>
        </w:rPr>
        <w:softHyphen/>
        <w:t>новременно являются авторами учебников и учебных пособий, по которым ве</w:t>
      </w:r>
      <w:r w:rsidRPr="002F45D0">
        <w:rPr>
          <w:sz w:val="24"/>
          <w:szCs w:val="24"/>
        </w:rPr>
        <w:softHyphen/>
        <w:t xml:space="preserve">дется обучение на факультетах подготовки учителей начальных классов в ВУЗах и </w:t>
      </w:r>
      <w:proofErr w:type="spellStart"/>
      <w:r w:rsidRPr="002F45D0">
        <w:rPr>
          <w:sz w:val="24"/>
          <w:szCs w:val="24"/>
        </w:rPr>
        <w:t>педколледжах</w:t>
      </w:r>
      <w:proofErr w:type="spellEnd"/>
      <w:r w:rsidRPr="002F45D0">
        <w:rPr>
          <w:sz w:val="24"/>
          <w:szCs w:val="24"/>
        </w:rPr>
        <w:t xml:space="preserve"> России.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Тщательная разработка концептуальных идей во всех учебниках ком</w:t>
      </w:r>
      <w:r w:rsidRPr="002F45D0">
        <w:rPr>
          <w:sz w:val="24"/>
          <w:szCs w:val="24"/>
        </w:rPr>
        <w:softHyphen/>
        <w:t>плекта «Гармония» и оснащение их методическими рекомендациями, разъяс</w:t>
      </w:r>
      <w:r w:rsidRPr="002F45D0">
        <w:rPr>
          <w:sz w:val="24"/>
          <w:szCs w:val="24"/>
        </w:rPr>
        <w:softHyphen/>
        <w:t>няющие учителю эти идеи, позволяет рассматривать комплект «Гармония» как средство повышения уровня профессиональной компетентности учителя и формирования у него нового педагогического сознания, адекватного современ</w:t>
      </w:r>
      <w:r w:rsidRPr="002F45D0">
        <w:rPr>
          <w:sz w:val="24"/>
          <w:szCs w:val="24"/>
        </w:rPr>
        <w:softHyphen/>
        <w:t>ным тенденциям развития начального образования. В этом заключается четвер</w:t>
      </w:r>
      <w:r w:rsidRPr="002F45D0">
        <w:rPr>
          <w:sz w:val="24"/>
          <w:szCs w:val="24"/>
        </w:rPr>
        <w:softHyphen/>
        <w:t>тая особенность методического комплекта «Гармония».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Специфика содержания каждого учебного предмета находит отражение в его методической концепции и способах ее реализации.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В основу построения курса положена методическая концепция целена</w:t>
      </w:r>
      <w:r w:rsidRPr="002F45D0">
        <w:rPr>
          <w:sz w:val="24"/>
          <w:szCs w:val="24"/>
        </w:rPr>
        <w:softHyphen/>
        <w:t>правленной работы по формированию у младших школьников приемов умст</w:t>
      </w:r>
      <w:r w:rsidRPr="002F45D0">
        <w:rPr>
          <w:sz w:val="24"/>
          <w:szCs w:val="24"/>
        </w:rPr>
        <w:softHyphen/>
        <w:t>венной деятельности: анализа и синтеза, сравнения, классификации, аналогии и обобщения в процессе усвоения.</w:t>
      </w:r>
    </w:p>
    <w:p w:rsidR="002F45D0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proofErr w:type="gramStart"/>
      <w:r w:rsidRPr="002F45D0">
        <w:rPr>
          <w:sz w:val="24"/>
          <w:szCs w:val="24"/>
        </w:rPr>
        <w:t>Комплект «Гармония» предусматривает новый методический подход к обучению младших школьников решению текстовых задач, в соответствии с которым дети знакомятся с текстовой задачей только после того, как у них сформированы те знания, умения и навыки (навыки чтения, усвоение конкрет</w:t>
      </w:r>
      <w:r w:rsidRPr="002F45D0">
        <w:rPr>
          <w:sz w:val="24"/>
          <w:szCs w:val="24"/>
        </w:rPr>
        <w:softHyphen/>
        <w:t>ного смысла действий сложения и вычитания, приобретение опыта в соотноше</w:t>
      </w:r>
      <w:r w:rsidRPr="002F45D0">
        <w:rPr>
          <w:sz w:val="24"/>
          <w:szCs w:val="24"/>
        </w:rPr>
        <w:softHyphen/>
        <w:t>нии предметных, словесных, схематических моделей, знакомство со схемой, как способом моделирования), которые необходимы им</w:t>
      </w:r>
      <w:proofErr w:type="gramEnd"/>
      <w:r w:rsidRPr="002F45D0">
        <w:rPr>
          <w:sz w:val="24"/>
          <w:szCs w:val="24"/>
        </w:rPr>
        <w:t xml:space="preserve"> для овладения умением решать текстовые задачи. Только после этого переходят к решению задач, при</w:t>
      </w:r>
      <w:r w:rsidRPr="002F45D0">
        <w:rPr>
          <w:sz w:val="24"/>
          <w:szCs w:val="24"/>
        </w:rPr>
        <w:softHyphen/>
        <w:t>чем дети чертят схемы к задачам, что так же развивает мышление у младших школьников в процессе решения задач.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Методическое оснащение комплекта «Гармония» прошло экспери</w:t>
      </w:r>
      <w:r w:rsidRPr="002F45D0">
        <w:rPr>
          <w:sz w:val="24"/>
          <w:szCs w:val="24"/>
        </w:rPr>
        <w:softHyphen/>
        <w:t>ментальную проверку в различных масштабах: на уровне дипломных иссле</w:t>
      </w:r>
      <w:r w:rsidRPr="002F45D0">
        <w:rPr>
          <w:sz w:val="24"/>
          <w:szCs w:val="24"/>
        </w:rPr>
        <w:softHyphen/>
        <w:t>дований, которыми руководили авторы предметных комплектов, на уровне кандидатских и докторских исследований и на уровне массовой проверки в практике школ. Учебно</w:t>
      </w:r>
      <w:r w:rsidR="002F45D0" w:rsidRPr="002F45D0">
        <w:rPr>
          <w:sz w:val="24"/>
          <w:szCs w:val="24"/>
        </w:rPr>
        <w:t>-</w:t>
      </w:r>
      <w:r w:rsidRPr="002F45D0">
        <w:rPr>
          <w:sz w:val="24"/>
          <w:szCs w:val="24"/>
        </w:rPr>
        <w:t>методический комплект по математике для четы</w:t>
      </w:r>
      <w:r w:rsidRPr="002F45D0">
        <w:rPr>
          <w:sz w:val="24"/>
          <w:szCs w:val="24"/>
        </w:rPr>
        <w:softHyphen/>
        <w:t>рехлетней начальной школы (автор Н.Б. Истомина) удостоен премии прави</w:t>
      </w:r>
      <w:r w:rsidRPr="002F45D0">
        <w:rPr>
          <w:sz w:val="24"/>
          <w:szCs w:val="24"/>
        </w:rPr>
        <w:softHyphen/>
        <w:t xml:space="preserve">тельства РФ в области образования за 1999 год. 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lastRenderedPageBreak/>
        <w:t xml:space="preserve">2. Подход к работе над задачей по системе </w:t>
      </w:r>
      <w:r w:rsidRPr="002F45D0">
        <w:rPr>
          <w:sz w:val="24"/>
          <w:szCs w:val="24"/>
          <w:lang w:val="en-US"/>
        </w:rPr>
        <w:t>JI</w:t>
      </w:r>
      <w:r w:rsidRPr="002F45D0">
        <w:rPr>
          <w:sz w:val="24"/>
          <w:szCs w:val="24"/>
        </w:rPr>
        <w:t>.</w:t>
      </w:r>
      <w:r w:rsidRPr="002F45D0">
        <w:rPr>
          <w:sz w:val="24"/>
          <w:szCs w:val="24"/>
          <w:lang w:val="en-US"/>
        </w:rPr>
        <w:t>B</w:t>
      </w:r>
      <w:r w:rsidRPr="002F45D0">
        <w:rPr>
          <w:sz w:val="24"/>
          <w:szCs w:val="24"/>
        </w:rPr>
        <w:t xml:space="preserve">. </w:t>
      </w:r>
      <w:proofErr w:type="spellStart"/>
      <w:r w:rsidRPr="002F45D0">
        <w:rPr>
          <w:sz w:val="24"/>
          <w:szCs w:val="24"/>
        </w:rPr>
        <w:t>Занкова</w:t>
      </w:r>
      <w:proofErr w:type="spellEnd"/>
      <w:r w:rsidRPr="002F45D0">
        <w:rPr>
          <w:sz w:val="24"/>
          <w:szCs w:val="24"/>
        </w:rPr>
        <w:t>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60" w:firstLine="720"/>
        <w:rPr>
          <w:sz w:val="24"/>
          <w:szCs w:val="24"/>
        </w:rPr>
      </w:pPr>
      <w:r w:rsidRPr="002F45D0">
        <w:rPr>
          <w:sz w:val="24"/>
          <w:szCs w:val="24"/>
        </w:rPr>
        <w:t>Дидактическая система, направленная на общее развитие, разработан</w:t>
      </w:r>
      <w:r w:rsidRPr="002F45D0">
        <w:rPr>
          <w:sz w:val="24"/>
          <w:szCs w:val="24"/>
        </w:rPr>
        <w:softHyphen/>
        <w:t xml:space="preserve">ная под руководством академика Л.В. </w:t>
      </w:r>
      <w:proofErr w:type="spellStart"/>
      <w:r w:rsidRPr="002F45D0">
        <w:rPr>
          <w:sz w:val="24"/>
          <w:szCs w:val="24"/>
        </w:rPr>
        <w:t>Занкова</w:t>
      </w:r>
      <w:proofErr w:type="spellEnd"/>
      <w:r w:rsidRPr="002F45D0">
        <w:rPr>
          <w:sz w:val="24"/>
          <w:szCs w:val="24"/>
        </w:rPr>
        <w:t>, является альтернативной той системе обучения, которая действовала и действует сейчас в практике. В ней решаются такие задачи, которые волнуют учителей: как можно учить детей без принуждения, как развивать у них устойчивый интерес к знаниям и потребность в их самостоятельном поиске, как сделать учение радостным.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60" w:firstLine="720"/>
        <w:rPr>
          <w:sz w:val="24"/>
          <w:szCs w:val="24"/>
        </w:rPr>
      </w:pPr>
      <w:r w:rsidRPr="002F45D0">
        <w:rPr>
          <w:sz w:val="24"/>
          <w:szCs w:val="24"/>
        </w:rPr>
        <w:t xml:space="preserve">По математике используется учебник И.И. </w:t>
      </w:r>
      <w:proofErr w:type="spellStart"/>
      <w:r w:rsidRPr="002F45D0">
        <w:rPr>
          <w:sz w:val="24"/>
          <w:szCs w:val="24"/>
        </w:rPr>
        <w:t>Аргинской</w:t>
      </w:r>
      <w:proofErr w:type="spellEnd"/>
      <w:r w:rsidRPr="002F45D0">
        <w:rPr>
          <w:sz w:val="24"/>
          <w:szCs w:val="24"/>
        </w:rPr>
        <w:t xml:space="preserve">, </w:t>
      </w:r>
      <w:r w:rsidRPr="002F45D0">
        <w:rPr>
          <w:sz w:val="24"/>
          <w:szCs w:val="24"/>
          <w:lang w:val="en-US"/>
        </w:rPr>
        <w:t>JI</w:t>
      </w:r>
      <w:r w:rsidRPr="002F45D0">
        <w:rPr>
          <w:sz w:val="24"/>
          <w:szCs w:val="24"/>
        </w:rPr>
        <w:t>.</w:t>
      </w:r>
      <w:r w:rsidRPr="002F45D0">
        <w:rPr>
          <w:sz w:val="24"/>
          <w:szCs w:val="24"/>
          <w:lang w:val="en-US"/>
        </w:rPr>
        <w:t>B</w:t>
      </w:r>
      <w:r w:rsidRPr="002F45D0">
        <w:rPr>
          <w:sz w:val="24"/>
          <w:szCs w:val="24"/>
        </w:rPr>
        <w:t xml:space="preserve">. </w:t>
      </w:r>
      <w:proofErr w:type="spellStart"/>
      <w:r w:rsidRPr="002F45D0">
        <w:rPr>
          <w:sz w:val="24"/>
          <w:szCs w:val="24"/>
        </w:rPr>
        <w:t>Занкова</w:t>
      </w:r>
      <w:proofErr w:type="spellEnd"/>
      <w:r w:rsidRPr="002F45D0">
        <w:rPr>
          <w:sz w:val="24"/>
          <w:szCs w:val="24"/>
        </w:rPr>
        <w:t xml:space="preserve"> «Математика», 1990, </w:t>
      </w:r>
      <w:proofErr w:type="gramStart"/>
      <w:r w:rsidRPr="002F45D0">
        <w:rPr>
          <w:sz w:val="24"/>
          <w:szCs w:val="24"/>
        </w:rPr>
        <w:t>разработанный</w:t>
      </w:r>
      <w:proofErr w:type="gramEnd"/>
      <w:r w:rsidRPr="002F45D0">
        <w:rPr>
          <w:sz w:val="24"/>
          <w:szCs w:val="24"/>
        </w:rPr>
        <w:t xml:space="preserve"> на основании дидактических принци</w:t>
      </w:r>
      <w:r w:rsidRPr="002F45D0">
        <w:rPr>
          <w:sz w:val="24"/>
          <w:szCs w:val="24"/>
        </w:rPr>
        <w:softHyphen/>
        <w:t>пов и типических свойств методической системы начального обучения, на</w:t>
      </w:r>
      <w:r w:rsidRPr="002F45D0">
        <w:rPr>
          <w:sz w:val="24"/>
          <w:szCs w:val="24"/>
        </w:rPr>
        <w:softHyphen/>
        <w:t>правленного на общее развитие учащихся.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60" w:firstLine="720"/>
        <w:rPr>
          <w:sz w:val="24"/>
          <w:szCs w:val="24"/>
        </w:rPr>
      </w:pPr>
      <w:r w:rsidRPr="002F45D0">
        <w:rPr>
          <w:sz w:val="24"/>
          <w:szCs w:val="24"/>
        </w:rPr>
        <w:t>Стержнем системы начального обучения, в рамках которой разрабо</w:t>
      </w:r>
      <w:r w:rsidRPr="002F45D0">
        <w:rPr>
          <w:sz w:val="24"/>
          <w:szCs w:val="24"/>
        </w:rPr>
        <w:softHyphen/>
        <w:t>тан предлагаемый учебник математики, является достижение максимально</w:t>
      </w:r>
      <w:r w:rsidRPr="002F45D0">
        <w:rPr>
          <w:sz w:val="24"/>
          <w:szCs w:val="24"/>
        </w:rPr>
        <w:softHyphen/>
        <w:t>го общего развития школьников.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>В учебник в большом количестве включены задания, специально на</w:t>
      </w:r>
      <w:r w:rsidRPr="002F45D0">
        <w:rPr>
          <w:sz w:val="24"/>
          <w:szCs w:val="24"/>
        </w:rPr>
        <w:softHyphen/>
        <w:t>правленные на подготовку к будущей работе с задачами. К ним относятся за</w:t>
      </w:r>
      <w:r w:rsidRPr="002F45D0">
        <w:rPr>
          <w:sz w:val="24"/>
          <w:szCs w:val="24"/>
        </w:rPr>
        <w:softHyphen/>
        <w:t>дания: на сравнение геометрических фигур; на выбор сходных геометриче</w:t>
      </w:r>
      <w:r w:rsidRPr="002F45D0">
        <w:rPr>
          <w:sz w:val="24"/>
          <w:szCs w:val="24"/>
        </w:rPr>
        <w:softHyphen/>
        <w:t>ских фигур; на выделение частей сложного чертежа; на составление равносоставленных фигур; на преобразование фигур в соответствии с условием, дан</w:t>
      </w:r>
      <w:r w:rsidRPr="002F45D0">
        <w:rPr>
          <w:sz w:val="24"/>
          <w:szCs w:val="24"/>
        </w:rPr>
        <w:softHyphen/>
        <w:t>ным в задании на составление нескольких разных рассказов к рисунку; на со</w:t>
      </w:r>
      <w:r w:rsidRPr="002F45D0">
        <w:rPr>
          <w:sz w:val="24"/>
          <w:szCs w:val="24"/>
        </w:rPr>
        <w:softHyphen/>
        <w:t>ставление нескольких разных рассказов к двум рисункам.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8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Все виды заданий косвенно готовят учащихся к дальнейшей работе с задачами, развивая необходимые для этого качества.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8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Во второй или начале третьей четверти начинается работа, включающая анализ текста задачи и ее решение. Дети знакомятся с основными признаками задачи, ее составными частями, узнают новые термины.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Параллельно с осознанием взаимосвязи между условием и вопросом, данными и искомым происходит и продвижение в установлении роли каждого из них в задаче. Здесь выделяются два основных направления: осознание того, что отсутствие хотя бы одной части задачи приводит к тому, что задача пере</w:t>
      </w:r>
      <w:r w:rsidRPr="002F45D0">
        <w:rPr>
          <w:sz w:val="24"/>
          <w:szCs w:val="24"/>
        </w:rPr>
        <w:softHyphen/>
        <w:t>стаёт существовать как таковая; осознание взаимосвязи между изменениями частей задачи и ее решением.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Первое направление реализуется в работе с текстами, в которых отсутст</w:t>
      </w:r>
      <w:r w:rsidRPr="002F45D0">
        <w:rPr>
          <w:sz w:val="24"/>
          <w:szCs w:val="24"/>
        </w:rPr>
        <w:softHyphen/>
        <w:t>вует тот или иной элемент задачи (условие, вопрос, данные или искомое), их анализе с целью выявления того элемента, который отсутствует, и дополнении текста до задачи. Необходимо, чтобы каждый текст анализировался с точки зрения, задача ли это, до тех пор, пока все дети не овладеют таким анализом.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 xml:space="preserve">Продвижение во втором направлении осуществляется при выполнении заданий, </w:t>
      </w:r>
      <w:r w:rsidRPr="002F45D0">
        <w:rPr>
          <w:sz w:val="24"/>
          <w:szCs w:val="24"/>
        </w:rPr>
        <w:lastRenderedPageBreak/>
        <w:t>позволяющих установить, как изменяется решение задачи при измене</w:t>
      </w:r>
      <w:r w:rsidRPr="002F45D0">
        <w:rPr>
          <w:sz w:val="24"/>
          <w:szCs w:val="24"/>
        </w:rPr>
        <w:softHyphen/>
        <w:t xml:space="preserve">нии </w:t>
      </w:r>
      <w:proofErr w:type="gramStart"/>
      <w:r w:rsidRPr="002F45D0">
        <w:rPr>
          <w:sz w:val="24"/>
          <w:szCs w:val="24"/>
        </w:rPr>
        <w:t>какого-либо</w:t>
      </w:r>
      <w:proofErr w:type="gramEnd"/>
      <w:r w:rsidRPr="002F45D0">
        <w:rPr>
          <w:sz w:val="24"/>
          <w:szCs w:val="24"/>
        </w:rPr>
        <w:t xml:space="preserve"> из элементов задачи и в каких случаях такое изменение проис</w:t>
      </w:r>
      <w:r w:rsidRPr="002F45D0">
        <w:rPr>
          <w:sz w:val="24"/>
          <w:szCs w:val="24"/>
        </w:rPr>
        <w:softHyphen/>
        <w:t>ходит, а в каких нет. Можно указать три основных вида таких заданий: задания, где происходит изменение вопроса при неизменном условии; задания, где про</w:t>
      </w:r>
      <w:r w:rsidRPr="002F45D0">
        <w:rPr>
          <w:sz w:val="24"/>
          <w:szCs w:val="24"/>
        </w:rPr>
        <w:softHyphen/>
        <w:t>исходит изменение условия при неизменном вопросе; задания, в которых изме</w:t>
      </w:r>
      <w:r w:rsidRPr="002F45D0">
        <w:rPr>
          <w:sz w:val="24"/>
          <w:szCs w:val="24"/>
        </w:rPr>
        <w:softHyphen/>
        <w:t>няются данные при сохранении условия и вопроса. Что касается изменения ис</w:t>
      </w:r>
      <w:r w:rsidRPr="002F45D0">
        <w:rPr>
          <w:sz w:val="24"/>
          <w:szCs w:val="24"/>
        </w:rPr>
        <w:softHyphen/>
        <w:t>комого, то оно приводит к изменению вопроса и, следовательно, совпадает с ним.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80" w:right="260" w:firstLine="720"/>
        <w:rPr>
          <w:sz w:val="24"/>
          <w:szCs w:val="24"/>
        </w:rPr>
      </w:pPr>
      <w:proofErr w:type="gramStart"/>
      <w:r w:rsidRPr="002F45D0">
        <w:rPr>
          <w:sz w:val="24"/>
          <w:szCs w:val="24"/>
          <w:lang w:val="en-US"/>
        </w:rPr>
        <w:t>JI</w:t>
      </w:r>
      <w:r w:rsidRPr="002F45D0">
        <w:rPr>
          <w:sz w:val="24"/>
          <w:szCs w:val="24"/>
        </w:rPr>
        <w:t>.</w:t>
      </w:r>
      <w:r w:rsidRPr="002F45D0">
        <w:rPr>
          <w:sz w:val="24"/>
          <w:szCs w:val="24"/>
          <w:lang w:val="en-US"/>
        </w:rPr>
        <w:t>B</w:t>
      </w:r>
      <w:r w:rsidRPr="002F45D0">
        <w:rPr>
          <w:sz w:val="24"/>
          <w:szCs w:val="24"/>
        </w:rPr>
        <w:t xml:space="preserve">. </w:t>
      </w:r>
      <w:proofErr w:type="spellStart"/>
      <w:r w:rsidRPr="002F45D0">
        <w:rPr>
          <w:sz w:val="24"/>
          <w:szCs w:val="24"/>
        </w:rPr>
        <w:t>Занков</w:t>
      </w:r>
      <w:proofErr w:type="spellEnd"/>
      <w:r w:rsidRPr="002F45D0">
        <w:rPr>
          <w:sz w:val="24"/>
          <w:szCs w:val="24"/>
        </w:rPr>
        <w:t xml:space="preserve"> на основе методических поисков учителей формулировал типические свойства методики начального обучения - многогранность, </w:t>
      </w:r>
      <w:proofErr w:type="spellStart"/>
      <w:r w:rsidRPr="002F45D0">
        <w:rPr>
          <w:sz w:val="24"/>
          <w:szCs w:val="24"/>
        </w:rPr>
        <w:t>процессуальность</w:t>
      </w:r>
      <w:proofErr w:type="spellEnd"/>
      <w:r w:rsidRPr="002F45D0">
        <w:rPr>
          <w:sz w:val="24"/>
          <w:szCs w:val="24"/>
        </w:rPr>
        <w:t>, коллизии (разрешение противоречий), вариантность.</w:t>
      </w:r>
      <w:proofErr w:type="gramEnd"/>
      <w:r w:rsidRPr="002F45D0">
        <w:rPr>
          <w:sz w:val="24"/>
          <w:szCs w:val="24"/>
        </w:rPr>
        <w:t xml:space="preserve"> Содер</w:t>
      </w:r>
      <w:r w:rsidRPr="002F45D0">
        <w:rPr>
          <w:sz w:val="24"/>
          <w:szCs w:val="24"/>
        </w:rPr>
        <w:softHyphen/>
        <w:t>жание этих свой</w:t>
      </w:r>
      <w:proofErr w:type="gramStart"/>
      <w:r w:rsidRPr="002F45D0">
        <w:rPr>
          <w:sz w:val="24"/>
          <w:szCs w:val="24"/>
        </w:rPr>
        <w:t>ств пр</w:t>
      </w:r>
      <w:proofErr w:type="gramEnd"/>
      <w:r w:rsidRPr="002F45D0">
        <w:rPr>
          <w:sz w:val="24"/>
          <w:szCs w:val="24"/>
        </w:rPr>
        <w:t>едставляет богатство методических приемов и дает широкий простор для творческих поисков учителей.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 xml:space="preserve">3. Особенности работы над задачей у Л.Г. </w:t>
      </w:r>
      <w:proofErr w:type="spellStart"/>
      <w:r w:rsidRPr="002F45D0">
        <w:rPr>
          <w:sz w:val="24"/>
          <w:szCs w:val="24"/>
        </w:rPr>
        <w:t>Петерсона</w:t>
      </w:r>
      <w:proofErr w:type="spellEnd"/>
      <w:r w:rsidRPr="002F45D0">
        <w:rPr>
          <w:sz w:val="24"/>
          <w:szCs w:val="24"/>
        </w:rPr>
        <w:t>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40" w:firstLine="720"/>
        <w:rPr>
          <w:sz w:val="24"/>
          <w:szCs w:val="24"/>
        </w:rPr>
      </w:pPr>
      <w:r w:rsidRPr="002F45D0">
        <w:rPr>
          <w:sz w:val="24"/>
          <w:szCs w:val="24"/>
        </w:rPr>
        <w:t xml:space="preserve">Предлагаемый курс математики для начальной школы (1-3) и (1-4) создан на базе психолого-педагогических исследований, проведенных в 70- </w:t>
      </w:r>
      <w:proofErr w:type="spellStart"/>
      <w:r w:rsidRPr="002F45D0">
        <w:rPr>
          <w:sz w:val="24"/>
          <w:szCs w:val="24"/>
        </w:rPr>
        <w:t>х</w:t>
      </w:r>
      <w:proofErr w:type="spellEnd"/>
      <w:r w:rsidRPr="002F45D0">
        <w:rPr>
          <w:sz w:val="24"/>
          <w:szCs w:val="24"/>
        </w:rPr>
        <w:t>, начале 80-х годов. Этот курс является частью единого непрерывного кур</w:t>
      </w:r>
      <w:r w:rsidRPr="002F45D0">
        <w:rPr>
          <w:sz w:val="24"/>
          <w:szCs w:val="24"/>
        </w:rPr>
        <w:softHyphen/>
        <w:t>са математики, который разрабатывается в настоящее время с позиций раз</w:t>
      </w:r>
      <w:r w:rsidRPr="002F45D0">
        <w:rPr>
          <w:sz w:val="24"/>
          <w:szCs w:val="24"/>
        </w:rPr>
        <w:softHyphen/>
        <w:t xml:space="preserve">вивающего обучения, </w:t>
      </w:r>
      <w:proofErr w:type="spellStart"/>
      <w:r w:rsidRPr="002F45D0">
        <w:rPr>
          <w:sz w:val="24"/>
          <w:szCs w:val="24"/>
        </w:rPr>
        <w:t>гуманизации</w:t>
      </w:r>
      <w:proofErr w:type="spellEnd"/>
      <w:r w:rsidRPr="002F45D0">
        <w:rPr>
          <w:sz w:val="24"/>
          <w:szCs w:val="24"/>
        </w:rPr>
        <w:t xml:space="preserve"> и </w:t>
      </w:r>
      <w:proofErr w:type="spellStart"/>
      <w:r w:rsidRPr="002F45D0">
        <w:rPr>
          <w:sz w:val="24"/>
          <w:szCs w:val="24"/>
        </w:rPr>
        <w:t>гуманитаризации</w:t>
      </w:r>
      <w:proofErr w:type="spellEnd"/>
      <w:r w:rsidRPr="002F45D0">
        <w:rPr>
          <w:sz w:val="24"/>
          <w:szCs w:val="24"/>
        </w:rPr>
        <w:t xml:space="preserve"> математического об</w:t>
      </w:r>
      <w:r w:rsidRPr="002F45D0">
        <w:rPr>
          <w:sz w:val="24"/>
          <w:szCs w:val="24"/>
        </w:rPr>
        <w:softHyphen/>
        <w:t xml:space="preserve">разования. Методика работы над задачей строится на основе </w:t>
      </w:r>
      <w:proofErr w:type="spellStart"/>
      <w:r w:rsidRPr="002F45D0">
        <w:rPr>
          <w:sz w:val="24"/>
          <w:szCs w:val="24"/>
        </w:rPr>
        <w:t>деятельностн</w:t>
      </w:r>
      <w:proofErr w:type="gramStart"/>
      <w:r w:rsidRPr="002F45D0">
        <w:rPr>
          <w:sz w:val="24"/>
          <w:szCs w:val="24"/>
        </w:rPr>
        <w:t>о</w:t>
      </w:r>
      <w:proofErr w:type="spellEnd"/>
      <w:r w:rsidRPr="002F45D0">
        <w:rPr>
          <w:sz w:val="24"/>
          <w:szCs w:val="24"/>
        </w:rPr>
        <w:t>-</w:t>
      </w:r>
      <w:proofErr w:type="gramEnd"/>
      <w:r w:rsidRPr="002F45D0">
        <w:rPr>
          <w:sz w:val="24"/>
          <w:szCs w:val="24"/>
        </w:rPr>
        <w:t xml:space="preserve"> го метода. Основная особенность </w:t>
      </w:r>
      <w:proofErr w:type="spellStart"/>
      <w:r w:rsidRPr="002F45D0">
        <w:rPr>
          <w:sz w:val="24"/>
          <w:szCs w:val="24"/>
        </w:rPr>
        <w:t>деятельностного</w:t>
      </w:r>
      <w:proofErr w:type="spellEnd"/>
      <w:r w:rsidRPr="002F45D0">
        <w:rPr>
          <w:sz w:val="24"/>
          <w:szCs w:val="24"/>
        </w:rPr>
        <w:t xml:space="preserve"> метода заключается в том, что новые математические понятия и отношения между ними не дают</w:t>
      </w:r>
      <w:r w:rsidRPr="002F45D0">
        <w:rPr>
          <w:sz w:val="24"/>
          <w:szCs w:val="24"/>
        </w:rPr>
        <w:softHyphen/>
        <w:t>ся детям в готовом виде. Дети «открывают» их сами в процессе самостоя</w:t>
      </w:r>
      <w:r w:rsidRPr="002F45D0">
        <w:rPr>
          <w:sz w:val="24"/>
          <w:szCs w:val="24"/>
        </w:rPr>
        <w:softHyphen/>
        <w:t>тельной исследовательской деятельности. Учитель лишь направляет эту деятельность и в завершении подводит итог, давая точную формулировку установленных алгоритмов действия и знакомя с общепринятой системой обозначений. Интерпретация наглядности является важным условием в обу</w:t>
      </w:r>
      <w:r w:rsidRPr="002F45D0">
        <w:rPr>
          <w:sz w:val="24"/>
          <w:szCs w:val="24"/>
        </w:rPr>
        <w:softHyphen/>
        <w:t>чении текстовых задач.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40" w:firstLine="720"/>
        <w:rPr>
          <w:sz w:val="24"/>
          <w:szCs w:val="24"/>
        </w:rPr>
      </w:pPr>
      <w:r w:rsidRPr="002F45D0">
        <w:rPr>
          <w:sz w:val="24"/>
          <w:szCs w:val="24"/>
        </w:rPr>
        <w:t>Рассмотрим некоторые подходы по обучению детей решению текстовых задач на сложение и вычитание.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После проведения подготовительной работы учащиеся составляют по картинкам различные задачи, подбирают к ним соответствующие числовые выражения; сравнивают эти выражения. Текстовые задачи систематически включались в устные упражнения.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Таким образом, дети фактически уже умеют решать простые задачи на сложение и вычитание. На данном этапе обучения уточняются термины, свя</w:t>
      </w:r>
      <w:r w:rsidRPr="002F45D0">
        <w:rPr>
          <w:sz w:val="24"/>
          <w:szCs w:val="24"/>
        </w:rPr>
        <w:softHyphen/>
        <w:t>занные с понятием «задача», рассматривается краткая запись содержания за</w:t>
      </w:r>
      <w:r w:rsidRPr="002F45D0">
        <w:rPr>
          <w:sz w:val="24"/>
          <w:szCs w:val="24"/>
        </w:rPr>
        <w:softHyphen/>
        <w:t>дач с помощью схем, вводится понятие обратной задачи. В игровой, доступ</w:t>
      </w:r>
      <w:r w:rsidRPr="002F45D0">
        <w:rPr>
          <w:sz w:val="24"/>
          <w:szCs w:val="24"/>
        </w:rPr>
        <w:softHyphen/>
        <w:t>ной для учащихся форме ставится вопрос о корректности ее формулировки.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6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lastRenderedPageBreak/>
        <w:t>Вначале можно предложить учащимся составить задачу по картинке, например: Задача №1. «Было 4 шоколадные конфеты и 3 леденца. Сколько всего было конфет?»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6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Учитель обращает внимание детей на то, что текст задачи можно раз</w:t>
      </w:r>
      <w:r w:rsidRPr="002F45D0">
        <w:rPr>
          <w:sz w:val="24"/>
          <w:szCs w:val="24"/>
        </w:rPr>
        <w:softHyphen/>
        <w:t>бить на 2 части:</w:t>
      </w:r>
    </w:p>
    <w:p w:rsidR="00C24771" w:rsidRPr="002F45D0" w:rsidRDefault="00C24771" w:rsidP="002F45D0">
      <w:pPr>
        <w:pStyle w:val="4"/>
        <w:widowControl w:val="0"/>
        <w:numPr>
          <w:ilvl w:val="0"/>
          <w:numId w:val="1"/>
        </w:numPr>
        <w:suppressLineNumbers/>
        <w:shd w:val="clear" w:color="auto" w:fill="auto"/>
        <w:tabs>
          <w:tab w:val="left" w:pos="1197"/>
        </w:tabs>
        <w:spacing w:before="0" w:line="360" w:lineRule="auto"/>
        <w:ind w:left="16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условие задачи — то, что известно (было 4 шоколадные конфеты и 3 леденца);</w:t>
      </w:r>
    </w:p>
    <w:p w:rsidR="00C24771" w:rsidRPr="002F45D0" w:rsidRDefault="00C24771" w:rsidP="002F45D0">
      <w:pPr>
        <w:pStyle w:val="4"/>
        <w:widowControl w:val="0"/>
        <w:numPr>
          <w:ilvl w:val="0"/>
          <w:numId w:val="1"/>
        </w:numPr>
        <w:suppressLineNumbers/>
        <w:shd w:val="clear" w:color="auto" w:fill="auto"/>
        <w:tabs>
          <w:tab w:val="left" w:pos="1206"/>
        </w:tabs>
        <w:spacing w:before="0" w:line="360" w:lineRule="auto"/>
        <w:ind w:left="160" w:firstLine="740"/>
        <w:rPr>
          <w:sz w:val="24"/>
          <w:szCs w:val="24"/>
        </w:rPr>
      </w:pPr>
      <w:r w:rsidRPr="002F45D0">
        <w:rPr>
          <w:sz w:val="24"/>
          <w:szCs w:val="24"/>
        </w:rPr>
        <w:t>вопрос задачи — то, что надо найти (сколько было конфет?)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6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Далее учитель просит учащихся составить выражение к этой задаче (4+3) и найти его значение. Полученное равенство называют решением зада</w:t>
      </w:r>
      <w:r w:rsidRPr="002F45D0">
        <w:rPr>
          <w:sz w:val="24"/>
          <w:szCs w:val="24"/>
        </w:rPr>
        <w:softHyphen/>
        <w:t>чи, а значение выражения (7 конфет) - ответом задачи. Затем по данной кар</w:t>
      </w:r>
      <w:r w:rsidRPr="002F45D0">
        <w:rPr>
          <w:sz w:val="24"/>
          <w:szCs w:val="24"/>
        </w:rPr>
        <w:softHyphen/>
        <w:t>тинке учащиеся составляют все возможные равенства и записывают их в тет</w:t>
      </w:r>
      <w:r w:rsidRPr="002F45D0">
        <w:rPr>
          <w:sz w:val="24"/>
          <w:szCs w:val="24"/>
        </w:rPr>
        <w:softHyphen/>
        <w:t>ради в клетку: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tabs>
          <w:tab w:val="left" w:pos="3874"/>
        </w:tabs>
        <w:spacing w:before="0" w:line="360" w:lineRule="auto"/>
        <w:ind w:left="160" w:firstLine="740"/>
        <w:rPr>
          <w:sz w:val="24"/>
          <w:szCs w:val="24"/>
        </w:rPr>
      </w:pPr>
      <w:r w:rsidRPr="002F45D0">
        <w:rPr>
          <w:rStyle w:val="3pt"/>
          <w:sz w:val="24"/>
          <w:szCs w:val="24"/>
        </w:rPr>
        <w:t>4+3=7</w:t>
      </w:r>
      <w:r w:rsidRPr="002F45D0">
        <w:rPr>
          <w:rStyle w:val="3pt"/>
          <w:sz w:val="24"/>
          <w:szCs w:val="24"/>
        </w:rPr>
        <w:tab/>
        <w:t>7-4=3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tabs>
          <w:tab w:val="left" w:pos="3802"/>
        </w:tabs>
        <w:spacing w:before="0" w:line="360" w:lineRule="auto"/>
        <w:ind w:left="160" w:firstLine="740"/>
        <w:rPr>
          <w:sz w:val="24"/>
          <w:szCs w:val="24"/>
        </w:rPr>
      </w:pPr>
      <w:r w:rsidRPr="002F45D0">
        <w:rPr>
          <w:rStyle w:val="3pt"/>
          <w:sz w:val="24"/>
          <w:szCs w:val="24"/>
        </w:rPr>
        <w:t>3+4=7</w:t>
      </w:r>
      <w:r w:rsidRPr="002F45D0">
        <w:rPr>
          <w:rStyle w:val="3pt"/>
          <w:sz w:val="24"/>
          <w:szCs w:val="24"/>
        </w:rPr>
        <w:tab/>
        <w:t>7-3=4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6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Для каждого из полученных равенств они придумывают задачу, назы</w:t>
      </w:r>
      <w:r w:rsidRPr="002F45D0">
        <w:rPr>
          <w:sz w:val="24"/>
          <w:szCs w:val="24"/>
        </w:rPr>
        <w:softHyphen/>
        <w:t>вают условие, вопрос и выражение к ней.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6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Таким образом, поиск решения сводится к тому, чтобы установить, ищется часть или целое. Разобраться в этом помогает рисунок, но если числа большие, то делать рисунки неудобно - слишком много предметов надо рисо</w:t>
      </w:r>
      <w:r w:rsidRPr="002F45D0">
        <w:rPr>
          <w:sz w:val="24"/>
          <w:szCs w:val="24"/>
        </w:rPr>
        <w:softHyphen/>
        <w:t>вать. На помощь приходит схема - отрезок, разбитый на части. Дело в том, что, разбивая отрезок на части, мы получаем те же самые соотношения между частью и целым, что и при разбиении совокупностей предметов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6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Дети рисуют в тетради в клетку отрезок длиной 7 клеток, разбивают его на части 4 клетки и 3 клетки и еще раз убеждаются в том, что все записанные ими ранее соотношения для разбиения на части конфет выполняются и для раз</w:t>
      </w:r>
      <w:r w:rsidRPr="002F45D0">
        <w:rPr>
          <w:sz w:val="24"/>
          <w:szCs w:val="24"/>
        </w:rPr>
        <w:softHyphen/>
        <w:t>биения отрезка. Наглядно представляют содержание задачи, сопоставив целое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r w:rsidRPr="002F45D0">
        <w:rPr>
          <w:sz w:val="24"/>
          <w:szCs w:val="24"/>
        </w:rPr>
        <w:t>всему отрезку, а части - соответственно, частям отрезка. Например, схема к I задаче про конфеты может выглядеть так: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tabs>
          <w:tab w:val="left" w:pos="4880"/>
        </w:tabs>
        <w:spacing w:before="0" w:line="360" w:lineRule="auto"/>
        <w:ind w:left="2140"/>
        <w:rPr>
          <w:sz w:val="24"/>
          <w:szCs w:val="24"/>
        </w:rPr>
      </w:pPr>
      <w:r w:rsidRPr="002F45D0">
        <w:rPr>
          <w:sz w:val="24"/>
          <w:szCs w:val="24"/>
        </w:rPr>
        <w:t>4 + 3</w:t>
      </w:r>
      <w:r w:rsidRPr="002F45D0">
        <w:rPr>
          <w:sz w:val="24"/>
          <w:szCs w:val="24"/>
        </w:rPr>
        <w:tab/>
        <w:t>?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На этой схеме весь отрезок обозначает число всех конфет, а части отрезка - число шоколадных конфет и леденцов. Знак вопроса показывает, что ищется целое. Схемы к другим составленным задачам выглядят так: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По схемам видно, что в обеих задачах ищется часть, поэтому они реша</w:t>
      </w:r>
      <w:r w:rsidRPr="002F45D0">
        <w:rPr>
          <w:sz w:val="24"/>
          <w:szCs w:val="24"/>
        </w:rPr>
        <w:softHyphen/>
        <w:t>ются вычитанием. При этом количество клеток в каждой части не оказывает никакого влияния на выбор действия и поиск ответа. Поэтому в качестве схемы можно выбрать отрезок любой длины. Важно лишь, чтобы верно было показа</w:t>
      </w:r>
      <w:r w:rsidRPr="002F45D0">
        <w:rPr>
          <w:sz w:val="24"/>
          <w:szCs w:val="24"/>
        </w:rPr>
        <w:softHyphen/>
        <w:t>но, на какие части в данной задаче разбито целое.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 xml:space="preserve">Учитель поясняет детям, что использование схем особенно удобно для задач с большими числами, когда непосредственный рисунок сделать трудно или же невозможно. </w:t>
      </w:r>
      <w:r w:rsidRPr="002F45D0">
        <w:rPr>
          <w:sz w:val="24"/>
          <w:szCs w:val="24"/>
        </w:rPr>
        <w:lastRenderedPageBreak/>
        <w:t>Такие задачи нам будут встречаться позже. А пока на про</w:t>
      </w:r>
      <w:r w:rsidRPr="002F45D0">
        <w:rPr>
          <w:sz w:val="24"/>
          <w:szCs w:val="24"/>
        </w:rPr>
        <w:softHyphen/>
        <w:t>стых задачах мы будем овладевать этим удобным способом краткой записи, по</w:t>
      </w:r>
      <w:r w:rsidRPr="002F45D0">
        <w:rPr>
          <w:sz w:val="24"/>
          <w:szCs w:val="24"/>
        </w:rPr>
        <w:softHyphen/>
        <w:t>зволяющим легко и быстро найти ответ на вопрос задачи.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Чтобы проверить усвоение учащимися графического моделирования за</w:t>
      </w:r>
      <w:r w:rsidRPr="002F45D0">
        <w:rPr>
          <w:sz w:val="24"/>
          <w:szCs w:val="24"/>
        </w:rPr>
        <w:softHyphen/>
        <w:t xml:space="preserve">дач, можно предложить им на этом же уроке небольшую работу на 5 - 7 минут. Каждому ученику на листке бумаги раздаются заготовки схем для </w:t>
      </w:r>
      <w:r w:rsidRPr="002F45D0">
        <w:rPr>
          <w:rStyle w:val="4pt"/>
          <w:rFonts w:eastAsia="Gungsuh"/>
          <w:sz w:val="24"/>
          <w:szCs w:val="24"/>
        </w:rPr>
        <w:t>3-4</w:t>
      </w:r>
      <w:r w:rsidRPr="002F45D0">
        <w:rPr>
          <w:sz w:val="24"/>
          <w:szCs w:val="24"/>
        </w:rPr>
        <w:t xml:space="preserve"> задач. Затем учитель читает по 2 раза вслух условие задачи, учащиеся самостоятельно заполняют схему и рядом записывают решение (выражение и ответ для эконо</w:t>
      </w:r>
      <w:r w:rsidRPr="002F45D0">
        <w:rPr>
          <w:sz w:val="24"/>
          <w:szCs w:val="24"/>
        </w:rPr>
        <w:softHyphen/>
        <w:t>мии времени записывать не стоит). Далее рассматриваются взаимно обратные задачи. Вначале дети самостоятельно решают задачу. При проведении самокон</w:t>
      </w:r>
      <w:r w:rsidRPr="002F45D0">
        <w:rPr>
          <w:sz w:val="24"/>
          <w:szCs w:val="24"/>
        </w:rPr>
        <w:softHyphen/>
        <w:t>троля учитель выставляет схему к этой задаче: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Затем он закрывает знак вопроса карточкой «5», а число 2 - карточкой «?» и предлагает учащимся составить задачу для получившейся схемы: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Задача №2. «На столе было несколько чашек. После того как поставили 3 чашки, их стало 5. Сколько чашек было на столе вначале?»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40"/>
        <w:rPr>
          <w:sz w:val="24"/>
          <w:szCs w:val="24"/>
        </w:rPr>
      </w:pPr>
      <w:r w:rsidRPr="002F45D0">
        <w:rPr>
          <w:sz w:val="24"/>
          <w:szCs w:val="24"/>
        </w:rPr>
        <w:t>.Аналогично рассматривается случай, когда неизвестным становится</w:t>
      </w:r>
    </w:p>
    <w:p w:rsidR="00C24771" w:rsidRPr="002F45D0" w:rsidRDefault="00C24771" w:rsidP="002F45D0">
      <w:pPr>
        <w:pStyle w:val="30"/>
        <w:widowControl w:val="0"/>
        <w:suppressLineNumbers/>
        <w:shd w:val="clear" w:color="auto" w:fill="auto"/>
        <w:spacing w:after="0" w:line="360" w:lineRule="auto"/>
        <w:ind w:left="20"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2F45D0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r w:rsidRPr="002F45D0">
        <w:rPr>
          <w:sz w:val="24"/>
          <w:szCs w:val="24"/>
        </w:rPr>
        <w:t>число чашек, которые поставили на стол: Задача №3. «На столе было 2 чашки. Поставили еще несколько, и их стало 5. Сколько чашек поставили на стол?»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После этого учитель спрашивает у учащихся, чем похожи и чем отлича</w:t>
      </w:r>
      <w:r w:rsidRPr="002F45D0">
        <w:rPr>
          <w:sz w:val="24"/>
          <w:szCs w:val="24"/>
        </w:rPr>
        <w:softHyphen/>
        <w:t>ются эти задачи. Дети должны догадаться, что во всех задачах говорится об од</w:t>
      </w:r>
      <w:r w:rsidRPr="002F45D0">
        <w:rPr>
          <w:sz w:val="24"/>
          <w:szCs w:val="24"/>
        </w:rPr>
        <w:softHyphen/>
        <w:t>них и тех же предметах, но известное и неизвестное в них меняется местами. Учитель сообщает, что такие задачи называют взаимно обратными.®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На следующем уроке рассматриваются задачи на сложение и вычитание в 2 действия. Одну из задач такого типа надо разобрать с учащимися фронтально и записать в тетради в клетку, например: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Задача №4. «На холме растут 9 деревьев. Из них 3 сосны, 4 березы, а ос</w:t>
      </w:r>
      <w:r w:rsidRPr="002F45D0">
        <w:rPr>
          <w:sz w:val="24"/>
          <w:szCs w:val="24"/>
        </w:rPr>
        <w:softHyphen/>
        <w:t>тальные рябины. Сколько рябин на холме?». На доске заранее нарисована заго</w:t>
      </w:r>
      <w:r w:rsidRPr="002F45D0">
        <w:rPr>
          <w:sz w:val="24"/>
          <w:szCs w:val="24"/>
        </w:rPr>
        <w:softHyphen/>
        <w:t>товка схемы. Дети переносят ее в тетрадь. Проводится беседа, в результате которой условие и вопрос задачи отмечаются на схеме: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Учащиеся находят решение, обосновывают его и записывают в тетрадь: 9 - 3 - 4 = 2(р.). (Ищем часть, поэтому из целого вычитаем известные части.) По</w:t>
      </w:r>
      <w:r w:rsidRPr="002F45D0">
        <w:rPr>
          <w:sz w:val="24"/>
          <w:szCs w:val="24"/>
        </w:rPr>
        <w:softHyphen/>
        <w:t>сле этого они решают по готовым схемам задачи и записывают решение справа от схемы.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Графический метод решения задачи предполагает нахождение ответа на вопрос задачи с помощью графических средств наглядности (рисунков, схем, чертежей, диаграмм и т.д.). Этот метод позволяет наглядно представлять соот</w:t>
      </w:r>
      <w:r w:rsidRPr="002F45D0">
        <w:rPr>
          <w:sz w:val="24"/>
          <w:szCs w:val="24"/>
        </w:rPr>
        <w:softHyphen/>
        <w:t xml:space="preserve">ношения между данными и </w:t>
      </w:r>
      <w:r w:rsidRPr="002F45D0">
        <w:rPr>
          <w:sz w:val="24"/>
          <w:szCs w:val="24"/>
        </w:rPr>
        <w:lastRenderedPageBreak/>
        <w:t>искомыми величинами, помогает выявить скрытые зависимости между величинами и искать наиболее рациональные пути решения задач.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Графический метод в большинстве случаев обозначает применение для решения задачи чертежа, когда заданные в условии задачи величины обознача</w:t>
      </w:r>
      <w:r w:rsidRPr="002F45D0">
        <w:rPr>
          <w:sz w:val="24"/>
          <w:szCs w:val="24"/>
        </w:rPr>
        <w:softHyphen/>
        <w:t>ются отрезками.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При построении схематического чертежа графически изображаются толь</w:t>
      </w:r>
      <w:r w:rsidRPr="002F45D0">
        <w:rPr>
          <w:sz w:val="24"/>
          <w:szCs w:val="24"/>
        </w:rPr>
        <w:softHyphen/>
        <w:t>ко отношения между данными и искомыми, численное их значение изобража</w:t>
      </w:r>
      <w:r w:rsidRPr="002F45D0">
        <w:rPr>
          <w:sz w:val="24"/>
          <w:szCs w:val="24"/>
        </w:rPr>
        <w:softHyphen/>
        <w:t>ется условно.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Иногда выполненный чертеж позволяет найти ответ на вопрос задачи с помощью счета (сосчитать количество клеточек тетради, соответствующее длине некоторого отрезка, или количество отрезков). Чаще приходится соче</w:t>
      </w:r>
      <w:r w:rsidRPr="002F45D0">
        <w:rPr>
          <w:sz w:val="24"/>
          <w:szCs w:val="24"/>
        </w:rPr>
        <w:softHyphen/>
        <w:t>тать графическое изображение условия задачи и арифметические действия над числами, указанными на чертеже.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>При построении чертежа следует выполнять требования:</w:t>
      </w:r>
    </w:p>
    <w:p w:rsidR="00C24771" w:rsidRPr="002F45D0" w:rsidRDefault="00C24771" w:rsidP="002F45D0">
      <w:pPr>
        <w:pStyle w:val="4"/>
        <w:widowControl w:val="0"/>
        <w:numPr>
          <w:ilvl w:val="0"/>
          <w:numId w:val="2"/>
        </w:numPr>
        <w:suppressLineNumbers/>
        <w:shd w:val="clear" w:color="auto" w:fill="auto"/>
        <w:tabs>
          <w:tab w:val="left" w:pos="1107"/>
        </w:tabs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>равным числам соответствуют равные отрезки;</w:t>
      </w:r>
    </w:p>
    <w:p w:rsidR="00C24771" w:rsidRPr="002F45D0" w:rsidRDefault="00C24771" w:rsidP="002F45D0">
      <w:pPr>
        <w:pStyle w:val="4"/>
        <w:widowControl w:val="0"/>
        <w:numPr>
          <w:ilvl w:val="0"/>
          <w:numId w:val="2"/>
        </w:numPr>
        <w:suppressLineNumbers/>
        <w:shd w:val="clear" w:color="auto" w:fill="auto"/>
        <w:tabs>
          <w:tab w:val="left" w:pos="1114"/>
        </w:tabs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>большему числу соответствует больший отрезок;</w:t>
      </w:r>
    </w:p>
    <w:p w:rsidR="00C24771" w:rsidRPr="002F45D0" w:rsidRDefault="00C24771" w:rsidP="002F45D0">
      <w:pPr>
        <w:pStyle w:val="4"/>
        <w:widowControl w:val="0"/>
        <w:numPr>
          <w:ilvl w:val="0"/>
          <w:numId w:val="2"/>
        </w:numPr>
        <w:suppressLineNumbers/>
        <w:shd w:val="clear" w:color="auto" w:fill="auto"/>
        <w:tabs>
          <w:tab w:val="left" w:pos="1111"/>
        </w:tabs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>меньшему числу соответствует меньший отрезок.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tabs>
          <w:tab w:val="left" w:pos="1111"/>
        </w:tabs>
        <w:spacing w:before="0" w:line="360" w:lineRule="auto"/>
        <w:ind w:left="20"/>
        <w:rPr>
          <w:sz w:val="24"/>
          <w:szCs w:val="24"/>
        </w:rPr>
      </w:pPr>
      <w:r w:rsidRPr="002F45D0">
        <w:rPr>
          <w:sz w:val="24"/>
          <w:szCs w:val="24"/>
        </w:rPr>
        <w:t xml:space="preserve">Задача №5. В магазине было 640 кг сахара. До обеда продали </w:t>
      </w:r>
      <w:r w:rsidRPr="002F45D0">
        <w:rPr>
          <w:sz w:val="24"/>
          <w:szCs w:val="24"/>
          <w:lang w:val="en-US"/>
        </w:rPr>
        <w:t>J</w:t>
      </w:r>
      <w:r w:rsidRPr="002F45D0">
        <w:rPr>
          <w:sz w:val="24"/>
          <w:szCs w:val="24"/>
        </w:rPr>
        <w:t>- этого ко</w:t>
      </w:r>
      <w:r w:rsidRPr="002F45D0">
        <w:rPr>
          <w:sz w:val="24"/>
          <w:szCs w:val="24"/>
        </w:rPr>
        <w:softHyphen/>
        <w:t xml:space="preserve">личества, а после обеда </w:t>
      </w:r>
      <w:r w:rsidRPr="002F45D0">
        <w:rPr>
          <w:sz w:val="24"/>
          <w:szCs w:val="24"/>
          <w:lang w:val="en-US"/>
        </w:rPr>
        <w:t>f</w:t>
      </w:r>
      <w:r w:rsidRPr="002F45D0">
        <w:rPr>
          <w:sz w:val="24"/>
          <w:szCs w:val="24"/>
        </w:rPr>
        <w:t xml:space="preserve"> остатка. Сколько сахара осталось в магазине к концу дня? Краткую запись условия можно представить чертежом.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Построим отрезок произвольной длины (для учеников удобно взять 20 клеточек). Поделим его на 5 равных отрезков. Два последних отрезка поделим на 4 части: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tabs>
          <w:tab w:val="left" w:leader="underscore" w:pos="1276"/>
          <w:tab w:val="left" w:leader="underscore" w:pos="3123"/>
          <w:tab w:val="left" w:leader="underscore" w:pos="5172"/>
        </w:tabs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ab/>
      </w:r>
      <w:r w:rsidRPr="002F45D0">
        <w:rPr>
          <w:sz w:val="24"/>
          <w:szCs w:val="24"/>
        </w:rPr>
        <w:tab/>
      </w:r>
      <w:r w:rsidRPr="002F45D0">
        <w:rPr>
          <w:rStyle w:val="11"/>
          <w:sz w:val="24"/>
          <w:szCs w:val="24"/>
        </w:rPr>
        <w:t>640 кг</w:t>
      </w:r>
      <w:r w:rsidRPr="002F45D0">
        <w:rPr>
          <w:sz w:val="24"/>
          <w:szCs w:val="24"/>
        </w:rPr>
        <w:tab/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tabs>
          <w:tab w:val="left" w:pos="3015"/>
          <w:tab w:val="left" w:pos="4390"/>
        </w:tabs>
        <w:spacing w:before="0" w:line="360" w:lineRule="auto"/>
        <w:ind w:left="1820"/>
        <w:rPr>
          <w:sz w:val="24"/>
          <w:szCs w:val="24"/>
        </w:rPr>
      </w:pPr>
      <w:r w:rsidRPr="002F45D0">
        <w:rPr>
          <w:rStyle w:val="21"/>
          <w:sz w:val="24"/>
          <w:szCs w:val="24"/>
        </w:rPr>
        <w:t>1</w:t>
      </w:r>
      <w:r w:rsidRPr="002F45D0">
        <w:rPr>
          <w:rStyle w:val="21"/>
          <w:sz w:val="24"/>
          <w:szCs w:val="24"/>
        </w:rPr>
        <w:tab/>
        <w:t>I</w:t>
      </w:r>
      <w:r w:rsidRPr="002F45D0">
        <w:rPr>
          <w:sz w:val="24"/>
          <w:szCs w:val="24"/>
        </w:rPr>
        <w:tab/>
      </w:r>
      <w:r w:rsidRPr="002F45D0">
        <w:rPr>
          <w:sz w:val="24"/>
          <w:szCs w:val="24"/>
          <w:lang w:val="en-US"/>
        </w:rPr>
        <w:t>I</w:t>
      </w:r>
      <w:r w:rsidRPr="002F45D0">
        <w:rPr>
          <w:sz w:val="24"/>
          <w:szCs w:val="24"/>
        </w:rPr>
        <w:t xml:space="preserve"> </w:t>
      </w:r>
      <w:proofErr w:type="spellStart"/>
      <w:r w:rsidRPr="002F45D0">
        <w:rPr>
          <w:sz w:val="24"/>
          <w:szCs w:val="24"/>
          <w:lang w:val="en-US"/>
        </w:rPr>
        <w:t>i</w:t>
      </w:r>
      <w:proofErr w:type="spellEnd"/>
      <w:r w:rsidRPr="002F45D0">
        <w:rPr>
          <w:sz w:val="24"/>
          <w:szCs w:val="24"/>
        </w:rPr>
        <w:t xml:space="preserve"> </w:t>
      </w:r>
      <w:r w:rsidRPr="002F45D0">
        <w:rPr>
          <w:rStyle w:val="31"/>
          <w:sz w:val="24"/>
          <w:szCs w:val="24"/>
          <w:lang w:val="ru-RU"/>
        </w:rPr>
        <w:t>.</w:t>
      </w:r>
      <w:r w:rsidRPr="002F45D0">
        <w:rPr>
          <w:rStyle w:val="31"/>
          <w:sz w:val="24"/>
          <w:szCs w:val="24"/>
        </w:rPr>
        <w:t>LJJTTJ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tabs>
          <w:tab w:val="left" w:pos="4736"/>
        </w:tabs>
        <w:spacing w:before="0" w:line="360" w:lineRule="auto"/>
        <w:ind w:left="1820"/>
        <w:rPr>
          <w:sz w:val="24"/>
          <w:szCs w:val="24"/>
        </w:rPr>
      </w:pPr>
      <w:r w:rsidRPr="002F45D0">
        <w:rPr>
          <w:sz w:val="24"/>
          <w:szCs w:val="24"/>
        </w:rPr>
        <w:t>до обеда</w:t>
      </w:r>
      <w:r w:rsidRPr="002F45D0">
        <w:rPr>
          <w:sz w:val="24"/>
          <w:szCs w:val="24"/>
        </w:rPr>
        <w:tab/>
        <w:t>? после обеда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>Один из способов решения может быть таким: 640</w:t>
      </w:r>
      <w:proofErr w:type="gramStart"/>
      <w:r w:rsidRPr="002F45D0">
        <w:rPr>
          <w:sz w:val="24"/>
          <w:szCs w:val="24"/>
        </w:rPr>
        <w:t xml:space="preserve"> :</w:t>
      </w:r>
      <w:proofErr w:type="gramEnd"/>
      <w:r w:rsidRPr="002F45D0">
        <w:rPr>
          <w:sz w:val="24"/>
          <w:szCs w:val="24"/>
        </w:rPr>
        <w:t xml:space="preserve"> 20 • 3 = 96 (кг).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  <w:r w:rsidRPr="002F45D0">
        <w:rPr>
          <w:sz w:val="24"/>
          <w:szCs w:val="24"/>
        </w:rPr>
        <w:t>Ответ: 96 килограммов.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Таким образом, данная методика наиболее удачна, так как дети наглядно усваивают методику работы над текстовой задачей.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20" w:firstLine="740"/>
        <w:rPr>
          <w:sz w:val="24"/>
          <w:szCs w:val="24"/>
        </w:rPr>
      </w:pPr>
      <w:r w:rsidRPr="002F45D0">
        <w:rPr>
          <w:sz w:val="24"/>
          <w:szCs w:val="24"/>
        </w:rPr>
        <w:t>4. Технология укрупнения дидактических единиц (УДЕ).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Методическая система укрупнения дидактических единиц, реализованная П.М. Эрдниевым в нескольких изданиях его альтернативных учебников мате</w:t>
      </w:r>
      <w:r w:rsidRPr="002F45D0">
        <w:rPr>
          <w:sz w:val="24"/>
          <w:szCs w:val="24"/>
        </w:rPr>
        <w:softHyphen/>
        <w:t>матики для 9-летней школы, представляет парадигму современного математи</w:t>
      </w:r>
      <w:r w:rsidRPr="002F45D0">
        <w:rPr>
          <w:sz w:val="24"/>
          <w:szCs w:val="24"/>
        </w:rPr>
        <w:softHyphen/>
        <w:t>ческого образования. Научное понятие "дидактическая единица" было выдви</w:t>
      </w:r>
      <w:r w:rsidRPr="002F45D0">
        <w:rPr>
          <w:sz w:val="24"/>
          <w:szCs w:val="24"/>
        </w:rPr>
        <w:softHyphen/>
        <w:t>нуто автором 20 лет назад (Вестник высшей школы.-1978 - №10); в последних документах Министерства общего и профессионального образования РФ поня</w:t>
      </w:r>
      <w:r w:rsidRPr="002F45D0">
        <w:rPr>
          <w:sz w:val="24"/>
          <w:szCs w:val="24"/>
        </w:rPr>
        <w:softHyphen/>
        <w:t>тие "дидактические единицы" используется как рабочее понятие с 1996 года. П.М. Эрдниев выделяет четыре основных способа укрупнения дидактических единиц:</w:t>
      </w:r>
    </w:p>
    <w:p w:rsidR="00C24771" w:rsidRPr="002F45D0" w:rsidRDefault="00C24771" w:rsidP="002F45D0">
      <w:pPr>
        <w:pStyle w:val="4"/>
        <w:widowControl w:val="0"/>
        <w:numPr>
          <w:ilvl w:val="0"/>
          <w:numId w:val="3"/>
        </w:numPr>
        <w:suppressLineNumbers/>
        <w:shd w:val="clear" w:color="auto" w:fill="auto"/>
        <w:tabs>
          <w:tab w:val="left" w:pos="2503"/>
        </w:tabs>
        <w:spacing w:before="0" w:line="360" w:lineRule="auto"/>
        <w:ind w:right="20"/>
        <w:rPr>
          <w:sz w:val="24"/>
          <w:szCs w:val="24"/>
        </w:rPr>
      </w:pPr>
      <w:r w:rsidRPr="002F45D0">
        <w:rPr>
          <w:sz w:val="24"/>
          <w:szCs w:val="24"/>
        </w:rPr>
        <w:lastRenderedPageBreak/>
        <w:t>совместное</w:t>
      </w:r>
      <w:r w:rsidRPr="002F45D0">
        <w:rPr>
          <w:sz w:val="24"/>
          <w:szCs w:val="24"/>
        </w:rPr>
        <w:tab/>
        <w:t>и одновременное изучение взаимосвязанных действий, опе</w:t>
      </w:r>
      <w:r w:rsidRPr="002F45D0">
        <w:rPr>
          <w:sz w:val="24"/>
          <w:szCs w:val="24"/>
        </w:rPr>
        <w:softHyphen/>
        <w:t>раций;</w:t>
      </w:r>
    </w:p>
    <w:p w:rsidR="00C24771" w:rsidRPr="002F45D0" w:rsidRDefault="00C24771" w:rsidP="002F45D0">
      <w:pPr>
        <w:pStyle w:val="4"/>
        <w:widowControl w:val="0"/>
        <w:numPr>
          <w:ilvl w:val="0"/>
          <w:numId w:val="3"/>
        </w:numPr>
        <w:suppressLineNumbers/>
        <w:shd w:val="clear" w:color="auto" w:fill="auto"/>
        <w:tabs>
          <w:tab w:val="left" w:pos="2574"/>
        </w:tabs>
        <w:spacing w:before="0" w:line="360" w:lineRule="auto"/>
        <w:rPr>
          <w:sz w:val="24"/>
          <w:szCs w:val="24"/>
        </w:rPr>
      </w:pPr>
      <w:r w:rsidRPr="002F45D0">
        <w:rPr>
          <w:sz w:val="24"/>
          <w:szCs w:val="24"/>
        </w:rPr>
        <w:t>применение</w:t>
      </w:r>
      <w:r w:rsidRPr="002F45D0">
        <w:rPr>
          <w:sz w:val="24"/>
          <w:szCs w:val="24"/>
        </w:rPr>
        <w:tab/>
        <w:t>деформированных упражнений;</w:t>
      </w:r>
    </w:p>
    <w:p w:rsidR="00C24771" w:rsidRPr="002F45D0" w:rsidRDefault="00C24771" w:rsidP="002F45D0">
      <w:pPr>
        <w:pStyle w:val="4"/>
        <w:widowControl w:val="0"/>
        <w:numPr>
          <w:ilvl w:val="0"/>
          <w:numId w:val="3"/>
        </w:numPr>
        <w:suppressLineNumbers/>
        <w:shd w:val="clear" w:color="auto" w:fill="auto"/>
        <w:tabs>
          <w:tab w:val="left" w:pos="2188"/>
        </w:tabs>
        <w:spacing w:before="0" w:line="360" w:lineRule="auto"/>
        <w:rPr>
          <w:sz w:val="24"/>
          <w:szCs w:val="24"/>
        </w:rPr>
      </w:pPr>
      <w:r w:rsidRPr="002F45D0">
        <w:rPr>
          <w:sz w:val="24"/>
          <w:szCs w:val="24"/>
        </w:rPr>
        <w:t>широкое</w:t>
      </w:r>
      <w:r w:rsidRPr="002F45D0">
        <w:rPr>
          <w:sz w:val="24"/>
          <w:szCs w:val="24"/>
        </w:rPr>
        <w:tab/>
        <w:t>использование метода обратной задачи;</w:t>
      </w:r>
    </w:p>
    <w:p w:rsidR="00C24771" w:rsidRPr="002F45D0" w:rsidRDefault="00C24771" w:rsidP="002F45D0">
      <w:pPr>
        <w:pStyle w:val="4"/>
        <w:widowControl w:val="0"/>
        <w:numPr>
          <w:ilvl w:val="0"/>
          <w:numId w:val="3"/>
        </w:numPr>
        <w:suppressLineNumbers/>
        <w:shd w:val="clear" w:color="auto" w:fill="auto"/>
        <w:tabs>
          <w:tab w:val="left" w:pos="2239"/>
        </w:tabs>
        <w:spacing w:before="0" w:line="360" w:lineRule="auto"/>
        <w:rPr>
          <w:sz w:val="24"/>
          <w:szCs w:val="24"/>
        </w:rPr>
      </w:pPr>
      <w:r w:rsidRPr="002F45D0">
        <w:rPr>
          <w:sz w:val="24"/>
          <w:szCs w:val="24"/>
        </w:rPr>
        <w:t>усиление</w:t>
      </w:r>
      <w:r w:rsidRPr="002F45D0">
        <w:rPr>
          <w:sz w:val="24"/>
          <w:szCs w:val="24"/>
        </w:rPr>
        <w:tab/>
        <w:t>удельного веса творческих заданий.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В основе каждого способа укрупнения дидактических единиц лежит ве</w:t>
      </w:r>
      <w:r w:rsidRPr="002F45D0">
        <w:rPr>
          <w:sz w:val="24"/>
          <w:szCs w:val="24"/>
        </w:rPr>
        <w:softHyphen/>
        <w:t>ликий информационный закон живой природы - закон обратной связи, откры</w:t>
      </w:r>
      <w:r w:rsidRPr="002F45D0">
        <w:rPr>
          <w:sz w:val="24"/>
          <w:szCs w:val="24"/>
        </w:rPr>
        <w:softHyphen/>
        <w:t>тый П.К. Анохиным.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 xml:space="preserve">При работе над задачами выгодно пользоваться, когда в серии задач </w:t>
      </w:r>
      <w:proofErr w:type="gramStart"/>
      <w:r w:rsidRPr="002F45D0">
        <w:rPr>
          <w:sz w:val="24"/>
          <w:szCs w:val="24"/>
        </w:rPr>
        <w:t>по</w:t>
      </w:r>
      <w:r w:rsidRPr="002F45D0">
        <w:rPr>
          <w:sz w:val="24"/>
          <w:szCs w:val="24"/>
        </w:rPr>
        <w:softHyphen/>
        <w:t>следующая</w:t>
      </w:r>
      <w:proofErr w:type="gramEnd"/>
      <w:r w:rsidRPr="002F45D0">
        <w:rPr>
          <w:sz w:val="24"/>
          <w:szCs w:val="24"/>
        </w:rPr>
        <w:t xml:space="preserve"> отличается от предыдущей лишь каким-то одним элементом. В этом случае переход от одной задачи к другой облегчается, и информация, получен</w:t>
      </w:r>
      <w:r w:rsidRPr="002F45D0">
        <w:rPr>
          <w:sz w:val="24"/>
          <w:szCs w:val="24"/>
        </w:rPr>
        <w:softHyphen/>
        <w:t>ная при решении предыдущей задачи, помогает в поиске решения последую</w:t>
      </w:r>
      <w:r w:rsidRPr="002F45D0">
        <w:rPr>
          <w:sz w:val="24"/>
          <w:szCs w:val="24"/>
        </w:rPr>
        <w:softHyphen/>
        <w:t>щих задач.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Особенно полезен этот прием слабым или медлительным детям. Напри</w:t>
      </w:r>
      <w:r w:rsidRPr="002F45D0">
        <w:rPr>
          <w:sz w:val="24"/>
          <w:szCs w:val="24"/>
        </w:rPr>
        <w:softHyphen/>
        <w:t>мер, рассмотрим задачу на нахождение суммы; составим обратные задачи.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"Отец дал Маше 11 яблок, а мама добавила еще 5 яблок. Сколько всего яблок дали Маше родители?".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20" w:right="4560" w:firstLine="740"/>
        <w:rPr>
          <w:sz w:val="24"/>
          <w:szCs w:val="24"/>
        </w:rPr>
      </w:pPr>
      <w:r w:rsidRPr="002F45D0">
        <w:rPr>
          <w:sz w:val="24"/>
          <w:szCs w:val="24"/>
        </w:rPr>
        <w:t>Проведу анализ задачи по вопросам: &lt;/ 1. Прямая задача: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540"/>
        <w:rPr>
          <w:sz w:val="24"/>
          <w:szCs w:val="24"/>
        </w:rPr>
      </w:pPr>
      <w:r w:rsidRPr="002F45D0">
        <w:rPr>
          <w:sz w:val="24"/>
          <w:szCs w:val="24"/>
        </w:rPr>
        <w:t>Что известно в задаче? (12 яблок, 5 яблок)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420"/>
        <w:rPr>
          <w:sz w:val="24"/>
          <w:szCs w:val="24"/>
        </w:rPr>
      </w:pPr>
      <w:r w:rsidRPr="002F45D0">
        <w:rPr>
          <w:sz w:val="24"/>
          <w:szCs w:val="24"/>
        </w:rPr>
        <w:t>Что нужно узнать? (сколько всего яблок дали Маше родители?)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420"/>
        <w:rPr>
          <w:sz w:val="24"/>
          <w:szCs w:val="24"/>
        </w:rPr>
      </w:pPr>
      <w:r w:rsidRPr="002F45D0">
        <w:rPr>
          <w:sz w:val="24"/>
          <w:szCs w:val="24"/>
        </w:rPr>
        <w:t>Запишем краткую запись задачи: 12 яблок, 5 яблок, □ яблок.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420"/>
        <w:rPr>
          <w:sz w:val="24"/>
          <w:szCs w:val="24"/>
        </w:rPr>
      </w:pPr>
      <w:r w:rsidRPr="002F45D0">
        <w:rPr>
          <w:sz w:val="24"/>
          <w:szCs w:val="24"/>
        </w:rPr>
        <w:t>Как узнать, сколько яблок дали Маше родители? (12 + 5 = 17 яблок)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40"/>
        <w:rPr>
          <w:sz w:val="24"/>
          <w:szCs w:val="24"/>
        </w:rPr>
      </w:pPr>
      <w:r w:rsidRPr="002F45D0">
        <w:rPr>
          <w:sz w:val="24"/>
          <w:szCs w:val="24"/>
        </w:rPr>
        <w:t>Ответ: 17 яблок дали Маше родители.</w:t>
      </w:r>
    </w:p>
    <w:p w:rsidR="00C24771" w:rsidRPr="002F45D0" w:rsidRDefault="00C24771" w:rsidP="002F45D0">
      <w:pPr>
        <w:pStyle w:val="4"/>
        <w:widowControl w:val="0"/>
        <w:numPr>
          <w:ilvl w:val="2"/>
          <w:numId w:val="2"/>
        </w:numPr>
        <w:suppressLineNumbers/>
        <w:shd w:val="clear" w:color="auto" w:fill="auto"/>
        <w:tabs>
          <w:tab w:val="left" w:pos="1428"/>
        </w:tabs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- Составим обратную задачу, для чего неизвестным сделаем одно из двух чисел, например, 12 яблок (дал отец).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40"/>
        <w:rPr>
          <w:sz w:val="24"/>
          <w:szCs w:val="24"/>
        </w:rPr>
      </w:pPr>
      <w:r w:rsidRPr="002F45D0">
        <w:rPr>
          <w:sz w:val="24"/>
          <w:szCs w:val="24"/>
        </w:rPr>
        <w:t>□ яблок, 5 яблок, 17 яблок.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420"/>
        <w:rPr>
          <w:sz w:val="24"/>
          <w:szCs w:val="24"/>
        </w:rPr>
      </w:pPr>
      <w:r w:rsidRPr="002F45D0">
        <w:rPr>
          <w:sz w:val="24"/>
          <w:szCs w:val="24"/>
        </w:rPr>
        <w:t>Составим по записи обратную задачу: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"Отец дал несколько яблок, а мама добавила еще 5 яблок. Всего у Маши стало 17 яблок. Сколько яблок Маше дал отец?".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40"/>
        <w:rPr>
          <w:sz w:val="24"/>
          <w:szCs w:val="24"/>
        </w:rPr>
      </w:pPr>
      <w:r w:rsidRPr="002F45D0">
        <w:rPr>
          <w:rStyle w:val="1pt"/>
          <w:sz w:val="24"/>
          <w:szCs w:val="24"/>
        </w:rPr>
        <w:t>17-5 =</w:t>
      </w:r>
      <w:r w:rsidRPr="002F45D0">
        <w:rPr>
          <w:sz w:val="24"/>
          <w:szCs w:val="24"/>
        </w:rPr>
        <w:t xml:space="preserve"> 12 (яблок)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40"/>
        <w:rPr>
          <w:sz w:val="24"/>
          <w:szCs w:val="24"/>
        </w:rPr>
      </w:pPr>
      <w:r w:rsidRPr="002F45D0">
        <w:rPr>
          <w:sz w:val="24"/>
          <w:szCs w:val="24"/>
        </w:rPr>
        <w:t>Ответ: 12 яблок дал Маше отец.</w:t>
      </w:r>
    </w:p>
    <w:p w:rsidR="00C24771" w:rsidRPr="002F45D0" w:rsidRDefault="00C24771" w:rsidP="002F45D0">
      <w:pPr>
        <w:pStyle w:val="4"/>
        <w:widowControl w:val="0"/>
        <w:numPr>
          <w:ilvl w:val="2"/>
          <w:numId w:val="2"/>
        </w:numPr>
        <w:suppressLineNumbers/>
        <w:shd w:val="clear" w:color="auto" w:fill="auto"/>
        <w:tabs>
          <w:tab w:val="left" w:pos="1446"/>
        </w:tabs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- Можно составить еще одну обратную задачу, где неизвестным бу</w:t>
      </w:r>
      <w:r w:rsidRPr="002F45D0">
        <w:rPr>
          <w:sz w:val="24"/>
          <w:szCs w:val="24"/>
        </w:rPr>
        <w:softHyphen/>
        <w:t>дет количество яблок, данных Маше мамой.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40"/>
        <w:rPr>
          <w:sz w:val="24"/>
          <w:szCs w:val="24"/>
        </w:rPr>
      </w:pPr>
      <w:r w:rsidRPr="002F45D0">
        <w:rPr>
          <w:sz w:val="24"/>
          <w:szCs w:val="24"/>
        </w:rPr>
        <w:t>Краткая запись: 12 яблок, □ яблок, 17 яблок.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1420"/>
        <w:rPr>
          <w:sz w:val="24"/>
          <w:szCs w:val="24"/>
        </w:rPr>
      </w:pPr>
      <w:r w:rsidRPr="002F45D0">
        <w:rPr>
          <w:sz w:val="24"/>
          <w:szCs w:val="24"/>
        </w:rPr>
        <w:t>Сформулируем обратную задачу: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"Отец дал Маше 12 яблок, а мама добавила еще несколько яблок. Всего у Маши стало 17 яблок. Сколько яблок дала Маше мама?".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40"/>
        <w:rPr>
          <w:sz w:val="24"/>
          <w:szCs w:val="24"/>
        </w:rPr>
      </w:pPr>
      <w:r w:rsidRPr="002F45D0">
        <w:rPr>
          <w:sz w:val="24"/>
          <w:szCs w:val="24"/>
        </w:rPr>
        <w:lastRenderedPageBreak/>
        <w:t>17 - 12 = 5 (яблок)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40"/>
        <w:rPr>
          <w:sz w:val="24"/>
          <w:szCs w:val="24"/>
        </w:rPr>
      </w:pPr>
      <w:r w:rsidRPr="002F45D0">
        <w:rPr>
          <w:sz w:val="24"/>
          <w:szCs w:val="24"/>
        </w:rPr>
        <w:t>Ответ: 5 яблок дала Маше мама.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firstLine="740"/>
        <w:rPr>
          <w:sz w:val="24"/>
          <w:szCs w:val="24"/>
        </w:rPr>
      </w:pPr>
      <w:r w:rsidRPr="002F45D0">
        <w:rPr>
          <w:sz w:val="24"/>
          <w:szCs w:val="24"/>
        </w:rPr>
        <w:t>В тетрадях ведутся краткие записи по всем 3 задачам.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Взаимосвязанные задачи сливаются в группу родственных задач как крупную единицу усвоения и образуют триаду задач.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Итак, главная технологическая новизна системы укрупнения дидактиче</w:t>
      </w:r>
      <w:r w:rsidRPr="002F45D0">
        <w:rPr>
          <w:sz w:val="24"/>
          <w:szCs w:val="24"/>
        </w:rPr>
        <w:softHyphen/>
        <w:t>ских единиц заключается в наличии заданий (задач), по которым школьник уп</w:t>
      </w:r>
      <w:r w:rsidRPr="002F45D0">
        <w:rPr>
          <w:sz w:val="24"/>
          <w:szCs w:val="24"/>
        </w:rPr>
        <w:softHyphen/>
        <w:t>ражняется в самостоятельном упражнении обратной задачи на основе анализа условия прямой задачи, выявления логического скелета.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2F45D0">
        <w:rPr>
          <w:sz w:val="24"/>
          <w:szCs w:val="24"/>
        </w:rPr>
        <w:t>С помощью этих упражнений ребенок приучается к самостоятельному продолжению мысли, к перестройке суждения (предложения), что имеет ре</w:t>
      </w:r>
      <w:r w:rsidRPr="002F45D0">
        <w:rPr>
          <w:sz w:val="24"/>
          <w:szCs w:val="24"/>
        </w:rPr>
        <w:softHyphen/>
        <w:t>шающее значение в последующем для составления активного, творческого ума человека, столь ценного в своем проявлении в любой сфере трудовой деятель</w:t>
      </w:r>
      <w:r w:rsidRPr="002F45D0">
        <w:rPr>
          <w:sz w:val="24"/>
          <w:szCs w:val="24"/>
        </w:rPr>
        <w:softHyphen/>
        <w:t>ности.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proofErr w:type="gramStart"/>
      <w:r w:rsidRPr="002F45D0">
        <w:rPr>
          <w:sz w:val="24"/>
          <w:szCs w:val="24"/>
        </w:rPr>
        <w:t>Технологию укрупнения дидактических единиц (ее элементов имеет раз</w:t>
      </w:r>
      <w:r w:rsidRPr="002F45D0">
        <w:rPr>
          <w:sz w:val="24"/>
          <w:szCs w:val="24"/>
        </w:rPr>
        <w:softHyphen/>
        <w:t>вивающий характер, содержать в себе проблемные ситуации, строиться на ос</w:t>
      </w:r>
      <w:r w:rsidRPr="002F45D0">
        <w:rPr>
          <w:sz w:val="24"/>
          <w:szCs w:val="24"/>
        </w:rPr>
        <w:softHyphen/>
        <w:t>нове методики сотрудничества, сотворчества, совместного поиска.</w:t>
      </w:r>
      <w:proofErr w:type="gramEnd"/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В такой сфере воспитания и обучения должна постоянно присутствовать "мысленная деятельность - без переутомления, без рывков, спешки и надрыва духовных сил" (В. Сухомлинский).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На мой взгляд, наиболее полно всем этим требованиям отвечает система П.М. Эрдниева - технология укрупнения дидактических единиц.</w:t>
      </w:r>
    </w:p>
    <w:p w:rsidR="00C24771" w:rsidRPr="002F45D0" w:rsidRDefault="00C24771" w:rsidP="002F45D0">
      <w:pPr>
        <w:pStyle w:val="4"/>
        <w:widowControl w:val="0"/>
        <w:suppressLineNumbers/>
        <w:shd w:val="clear" w:color="auto" w:fill="auto"/>
        <w:spacing w:before="0" w:line="360" w:lineRule="auto"/>
        <w:ind w:left="20" w:right="20" w:firstLine="720"/>
        <w:rPr>
          <w:sz w:val="24"/>
          <w:szCs w:val="24"/>
        </w:rPr>
      </w:pPr>
      <w:r w:rsidRPr="002F45D0">
        <w:rPr>
          <w:sz w:val="24"/>
          <w:szCs w:val="24"/>
        </w:rPr>
        <w:t>Таким образом, решение задач в начальной школе имеет центральное значение для развития мышления учащихся: при решении задач дети знакомят</w:t>
      </w:r>
      <w:r w:rsidRPr="002F45D0">
        <w:rPr>
          <w:sz w:val="24"/>
          <w:szCs w:val="24"/>
        </w:rPr>
        <w:softHyphen/>
        <w:t>ся с зависимостью входящих в нее величин; с различными сторонами жизни, учатся думать, рассуждать, сравнивать и т.п.</w:t>
      </w:r>
    </w:p>
    <w:p w:rsidR="00C24771" w:rsidRPr="002F45D0" w:rsidRDefault="00C24771" w:rsidP="002F45D0">
      <w:pPr>
        <w:widowControl w:val="0"/>
        <w:suppressLineNumber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5D0">
        <w:rPr>
          <w:rFonts w:ascii="Times New Roman" w:hAnsi="Times New Roman" w:cs="Times New Roman"/>
          <w:sz w:val="24"/>
          <w:szCs w:val="24"/>
        </w:rPr>
        <w:t>Были рассмотрены нетрадиционные подходы в методике обучения реше</w:t>
      </w:r>
      <w:r w:rsidRPr="002F45D0">
        <w:rPr>
          <w:rFonts w:ascii="Times New Roman" w:hAnsi="Times New Roman" w:cs="Times New Roman"/>
          <w:sz w:val="24"/>
          <w:szCs w:val="24"/>
        </w:rPr>
        <w:softHyphen/>
        <w:t xml:space="preserve">нию текстовых задач: по системе </w:t>
      </w:r>
      <w:r w:rsidRPr="002F45D0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2F45D0">
        <w:rPr>
          <w:rFonts w:ascii="Times New Roman" w:hAnsi="Times New Roman" w:cs="Times New Roman"/>
          <w:sz w:val="24"/>
          <w:szCs w:val="24"/>
        </w:rPr>
        <w:t>.</w:t>
      </w:r>
      <w:r w:rsidRPr="002F45D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F4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45D0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2F45D0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Pr="002F45D0">
        <w:rPr>
          <w:rFonts w:ascii="Times New Roman" w:hAnsi="Times New Roman" w:cs="Times New Roman"/>
          <w:sz w:val="24"/>
          <w:szCs w:val="24"/>
        </w:rPr>
        <w:t>Петерсона</w:t>
      </w:r>
      <w:proofErr w:type="spellEnd"/>
      <w:r w:rsidRPr="002F45D0">
        <w:rPr>
          <w:rFonts w:ascii="Times New Roman" w:hAnsi="Times New Roman" w:cs="Times New Roman"/>
          <w:sz w:val="24"/>
          <w:szCs w:val="24"/>
        </w:rPr>
        <w:t xml:space="preserve">, по  комплекту «Гармония» и по технологии укрупнения дидактических единиц. На мой </w:t>
      </w:r>
      <w:proofErr w:type="gramStart"/>
      <w:r w:rsidRPr="002F45D0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Pr="002F45D0">
        <w:rPr>
          <w:rFonts w:ascii="Times New Roman" w:hAnsi="Times New Roman" w:cs="Times New Roman"/>
          <w:sz w:val="24"/>
          <w:szCs w:val="24"/>
        </w:rPr>
        <w:t xml:space="preserve"> наиболее эффективное направление имеет методика Л.Г. </w:t>
      </w:r>
      <w:proofErr w:type="spellStart"/>
      <w:r w:rsidRPr="002F45D0">
        <w:rPr>
          <w:rFonts w:ascii="Times New Roman" w:hAnsi="Times New Roman" w:cs="Times New Roman"/>
          <w:sz w:val="24"/>
          <w:szCs w:val="24"/>
        </w:rPr>
        <w:t>Петерсона</w:t>
      </w:r>
      <w:proofErr w:type="spellEnd"/>
      <w:r w:rsidRPr="002F45D0">
        <w:rPr>
          <w:rFonts w:ascii="Times New Roman" w:hAnsi="Times New Roman" w:cs="Times New Roman"/>
          <w:sz w:val="24"/>
          <w:szCs w:val="24"/>
        </w:rPr>
        <w:t>, так как он рассматривает задачи, опираясь на чертеж, что позволяет усвоить материал бо</w:t>
      </w:r>
      <w:r w:rsidRPr="002F45D0">
        <w:rPr>
          <w:rFonts w:ascii="Times New Roman" w:hAnsi="Times New Roman" w:cs="Times New Roman"/>
          <w:sz w:val="24"/>
          <w:szCs w:val="24"/>
        </w:rPr>
        <w:softHyphen/>
        <w:t>лее прочно, понятно; учащиеся наглядно видят, что от них требуется в задаче.</w:t>
      </w:r>
    </w:p>
    <w:p w:rsidR="00055C49" w:rsidRPr="002F45D0" w:rsidRDefault="00C24771" w:rsidP="002F45D0">
      <w:pPr>
        <w:widowControl w:val="0"/>
        <w:suppressLineNumber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5D0">
        <w:rPr>
          <w:rFonts w:ascii="Times New Roman" w:hAnsi="Times New Roman" w:cs="Times New Roman"/>
          <w:sz w:val="24"/>
          <w:szCs w:val="24"/>
        </w:rPr>
        <w:t>Графический способ даёт возможность более тесно установить связь между арифметическим и геометрическим материалами, развить функциональное мышление детей.</w:t>
      </w:r>
      <w:proofErr w:type="gramEnd"/>
    </w:p>
    <w:sectPr w:rsidR="00055C49" w:rsidRPr="002F45D0" w:rsidSect="002F45D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F4" w:rsidRDefault="00055C49">
    <w:pPr>
      <w:pStyle w:val="a4"/>
      <w:framePr w:w="12523" w:h="162" w:wrap="none" w:vAnchor="text" w:hAnchor="page" w:x="-308" w:y="89"/>
      <w:shd w:val="clear" w:color="auto" w:fill="auto"/>
      <w:ind w:left="11387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1pt"/>
      </w:rPr>
      <w:t>45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F4" w:rsidRDefault="00055C49">
    <w:pPr>
      <w:pStyle w:val="a4"/>
      <w:framePr w:w="12523" w:h="162" w:wrap="none" w:vAnchor="text" w:hAnchor="page" w:x="-308" w:y="89"/>
      <w:shd w:val="clear" w:color="auto" w:fill="auto"/>
      <w:ind w:left="11387"/>
    </w:pPr>
    <w:r>
      <w:fldChar w:fldCharType="begin"/>
    </w:r>
    <w:r>
      <w:instrText xml:space="preserve"> PAGE \* MERGEFORMAT </w:instrText>
    </w:r>
    <w:r>
      <w:fldChar w:fldCharType="separate"/>
    </w:r>
    <w:r w:rsidR="002F45D0" w:rsidRPr="002F45D0">
      <w:rPr>
        <w:rStyle w:val="11pt"/>
        <w:noProof/>
      </w:rPr>
      <w:t>45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3F5"/>
    <w:multiLevelType w:val="multilevel"/>
    <w:tmpl w:val="15BA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82628"/>
    <w:multiLevelType w:val="hybridMultilevel"/>
    <w:tmpl w:val="F7B0C006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360C1F87"/>
    <w:multiLevelType w:val="multilevel"/>
    <w:tmpl w:val="89F02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771"/>
    <w:rsid w:val="00055C49"/>
    <w:rsid w:val="002F45D0"/>
    <w:rsid w:val="00C2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47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C247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rsid w:val="00C24771"/>
    <w:rPr>
      <w:spacing w:val="0"/>
      <w:sz w:val="22"/>
      <w:szCs w:val="22"/>
    </w:rPr>
  </w:style>
  <w:style w:type="character" w:customStyle="1" w:styleId="a5">
    <w:name w:val="Основной текст_"/>
    <w:basedOn w:val="a0"/>
    <w:link w:val="4"/>
    <w:rsid w:val="00C247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47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5"/>
    <w:rsid w:val="00C24771"/>
    <w:rPr>
      <w:spacing w:val="60"/>
    </w:rPr>
  </w:style>
  <w:style w:type="character" w:customStyle="1" w:styleId="4pt">
    <w:name w:val="Основной текст + Интервал 4 pt"/>
    <w:basedOn w:val="a5"/>
    <w:rsid w:val="00C24771"/>
    <w:rPr>
      <w:spacing w:val="90"/>
    </w:rPr>
  </w:style>
  <w:style w:type="character" w:customStyle="1" w:styleId="3">
    <w:name w:val="Основной текст (3)_"/>
    <w:basedOn w:val="a0"/>
    <w:link w:val="30"/>
    <w:rsid w:val="00C24771"/>
    <w:rPr>
      <w:rFonts w:ascii="Gungsuh" w:eastAsia="Gungsuh" w:hAnsi="Gungsuh" w:cs="Gungsuh"/>
      <w:spacing w:val="-10"/>
      <w:sz w:val="37"/>
      <w:szCs w:val="3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C24771"/>
    <w:rPr>
      <w:rFonts w:ascii="Garamond" w:eastAsia="Garamond" w:hAnsi="Garamond" w:cs="Garamond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5"/>
    <w:rsid w:val="00C24771"/>
    <w:rPr>
      <w:u w:val="single"/>
    </w:rPr>
  </w:style>
  <w:style w:type="character" w:customStyle="1" w:styleId="21">
    <w:name w:val="Основной текст2"/>
    <w:basedOn w:val="a5"/>
    <w:rsid w:val="00C24771"/>
    <w:rPr>
      <w:strike/>
      <w:u w:val="single"/>
    </w:rPr>
  </w:style>
  <w:style w:type="character" w:customStyle="1" w:styleId="31">
    <w:name w:val="Основной текст3"/>
    <w:basedOn w:val="a5"/>
    <w:rsid w:val="00C24771"/>
    <w:rPr>
      <w:strike/>
      <w:lang w:val="en-US"/>
    </w:rPr>
  </w:style>
  <w:style w:type="character" w:customStyle="1" w:styleId="1pt">
    <w:name w:val="Основной текст + Интервал 1 pt"/>
    <w:basedOn w:val="a5"/>
    <w:rsid w:val="00C24771"/>
    <w:rPr>
      <w:spacing w:val="30"/>
    </w:rPr>
  </w:style>
  <w:style w:type="paragraph" w:customStyle="1" w:styleId="10">
    <w:name w:val="Заголовок №1"/>
    <w:basedOn w:val="a"/>
    <w:link w:val="1"/>
    <w:rsid w:val="00C24771"/>
    <w:pPr>
      <w:shd w:val="clear" w:color="auto" w:fill="FFFFFF"/>
      <w:spacing w:after="420" w:line="475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C247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5"/>
    <w:rsid w:val="00C24771"/>
    <w:pPr>
      <w:shd w:val="clear" w:color="auto" w:fill="FFFFFF"/>
      <w:spacing w:before="420" w:after="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24771"/>
    <w:pPr>
      <w:shd w:val="clear" w:color="auto" w:fill="FFFFFF"/>
      <w:spacing w:before="24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C24771"/>
    <w:pPr>
      <w:shd w:val="clear" w:color="auto" w:fill="FFFFFF"/>
      <w:spacing w:after="240" w:line="0" w:lineRule="atLeast"/>
      <w:jc w:val="both"/>
    </w:pPr>
    <w:rPr>
      <w:rFonts w:ascii="Gungsuh" w:eastAsia="Gungsuh" w:hAnsi="Gungsuh" w:cs="Gungsuh"/>
      <w:spacing w:val="-10"/>
      <w:sz w:val="37"/>
      <w:szCs w:val="37"/>
    </w:rPr>
  </w:style>
  <w:style w:type="paragraph" w:customStyle="1" w:styleId="41">
    <w:name w:val="Основной текст (4)"/>
    <w:basedOn w:val="a"/>
    <w:link w:val="40"/>
    <w:rsid w:val="00C24771"/>
    <w:pPr>
      <w:shd w:val="clear" w:color="auto" w:fill="FFFFFF"/>
      <w:spacing w:after="0" w:line="472" w:lineRule="exact"/>
    </w:pPr>
    <w:rPr>
      <w:rFonts w:ascii="Garamond" w:eastAsia="Garamond" w:hAnsi="Garamond" w:cs="Garamon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2</cp:revision>
  <dcterms:created xsi:type="dcterms:W3CDTF">2015-01-06T19:11:00Z</dcterms:created>
  <dcterms:modified xsi:type="dcterms:W3CDTF">2015-01-06T19:25:00Z</dcterms:modified>
</cp:coreProperties>
</file>