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59" w:rsidRPr="00634F59" w:rsidRDefault="00634F59" w:rsidP="00634F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F59" w:rsidRPr="00634F59" w:rsidRDefault="00361500" w:rsidP="00361500">
      <w:pPr>
        <w:spacing w:line="240" w:lineRule="auto"/>
        <w:ind w:right="-141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634F59" w:rsidRPr="00634F59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709"/>
        <w:gridCol w:w="1559"/>
        <w:gridCol w:w="1984"/>
        <w:gridCol w:w="1417"/>
        <w:gridCol w:w="426"/>
        <w:gridCol w:w="2552"/>
        <w:gridCol w:w="1701"/>
        <w:gridCol w:w="1062"/>
        <w:gridCol w:w="1063"/>
      </w:tblGrid>
      <w:tr w:rsidR="00361500" w:rsidRPr="00634F59" w:rsidTr="007B021D">
        <w:trPr>
          <w:trHeight w:val="7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1500" w:rsidRPr="00361500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61500" w:rsidRPr="00361500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500" w:rsidRPr="00361500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500" w:rsidRPr="00361500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61500" w:rsidRPr="00361500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61500" w:rsidRPr="00361500" w:rsidRDefault="00361500" w:rsidP="00CE1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61500" w:rsidRPr="00361500" w:rsidRDefault="00361500" w:rsidP="00361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500" w:rsidRPr="00361500" w:rsidRDefault="00361500" w:rsidP="00CE1FCD">
            <w:pPr>
              <w:spacing w:after="0" w:line="240" w:lineRule="auto"/>
              <w:ind w:left="-1525" w:right="23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500" w:rsidRPr="00361500" w:rsidRDefault="00361500" w:rsidP="00CE1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361500" w:rsidRDefault="00361500" w:rsidP="00CE1FCD">
            <w:pPr>
              <w:spacing w:after="0" w:line="240" w:lineRule="auto"/>
              <w:ind w:left="-9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Дата </w:t>
            </w:r>
          </w:p>
          <w:p w:rsidR="00361500" w:rsidRPr="00361500" w:rsidRDefault="00361500" w:rsidP="00CE1FCD">
            <w:pPr>
              <w:spacing w:after="0" w:line="240" w:lineRule="auto"/>
              <w:ind w:left="-9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проведения</w:t>
            </w:r>
          </w:p>
        </w:tc>
      </w:tr>
      <w:tr w:rsidR="00361500" w:rsidRPr="00634F59" w:rsidTr="007B021D">
        <w:trPr>
          <w:trHeight w:val="78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361500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361500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00" w:rsidRPr="00361500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00" w:rsidRPr="00361500" w:rsidRDefault="00361500" w:rsidP="00CE1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1500" w:rsidRPr="00361500" w:rsidRDefault="00361500" w:rsidP="007E7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500" w:rsidRPr="00361500" w:rsidRDefault="00361500" w:rsidP="00CE1FCD">
            <w:pPr>
              <w:spacing w:after="0" w:line="240" w:lineRule="auto"/>
              <w:ind w:left="-1525" w:right="23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361500" w:rsidRDefault="00361500" w:rsidP="00361500">
            <w:pPr>
              <w:spacing w:after="0" w:line="240" w:lineRule="auto"/>
              <w:ind w:left="-9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361500" w:rsidRDefault="00361500" w:rsidP="00361500">
            <w:pPr>
              <w:spacing w:after="0" w:line="240" w:lineRule="auto"/>
              <w:ind w:left="-9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CE1FCD" w:rsidRPr="00634F59" w:rsidTr="003615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D" w:rsidRPr="00634F59" w:rsidRDefault="00CE1FCD" w:rsidP="00CE1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D" w:rsidRPr="00CE1FCD" w:rsidRDefault="00CE1FCD" w:rsidP="00CE1FC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FCD" w:rsidRPr="00634F59" w:rsidRDefault="00CE1FCD" w:rsidP="00CE1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FCD" w:rsidRPr="00634F59" w:rsidRDefault="00CE1FCD" w:rsidP="00CE1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FCD" w:rsidRPr="00634F59" w:rsidRDefault="00CE1FCD" w:rsidP="00CE1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FCD" w:rsidRPr="00634F59" w:rsidRDefault="00CE1FCD" w:rsidP="00CE1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CD" w:rsidRPr="00634F59" w:rsidRDefault="00CE1FCD" w:rsidP="00CE1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CD" w:rsidRPr="00634F59" w:rsidRDefault="00CE1FC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FCD" w:rsidRPr="00634F59" w:rsidRDefault="00CE1FCD" w:rsidP="00361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FCD" w:rsidRPr="00634F59" w:rsidRDefault="00CE1FC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FCD" w:rsidRPr="00634F59" w:rsidRDefault="00361500" w:rsidP="00361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7E7D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свойства предметов;</w:t>
            </w: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выделять признаки предметов и различать их  по заданным свойствам (цвет, форма, размер, назначение, материал);</w:t>
            </w: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634F59">
              <w:rPr>
                <w:rFonts w:ascii="Times New Roman" w:eastAsia="Calibri" w:hAnsi="Times New Roman" w:cs="Times New Roman"/>
              </w:rPr>
              <w:t>выделять часть предметов из большей группы на основании общего признака, объединять группы предметов в большую группу на основании общего признака;</w:t>
            </w: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сравнивать группы предметов с помощью составления пар;</w:t>
            </w: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распознавать геометрические фигуры: прямую и кривую линии, луч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определять и формулировать цель деятельности на уроке с помощью учителя;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проговаривать последовательность действий на уроке;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361500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Ориентироваться в </w:t>
            </w:r>
            <w:r w:rsidRPr="00634F59">
              <w:rPr>
                <w:rFonts w:ascii="Times New Roman" w:eastAsia="Calibri" w:hAnsi="Times New Roman" w:cs="Times New Roman"/>
              </w:rPr>
              <w:lastRenderedPageBreak/>
              <w:t>своей системе знаний: отличать новое от уже известного с помощью учителя;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</w:rPr>
              <w:t>Слушать и понимать речь других;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(признаки) предметов. Цвет. Знакомство с радугой.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A602FA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02FA">
              <w:rPr>
                <w:rFonts w:ascii="Times New Roman" w:eastAsia="Calibri" w:hAnsi="Times New Roman" w:cs="Times New Roman"/>
              </w:rPr>
              <w:t>Введение новых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4565F8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Задание на классификацию предметов по признаку "цвет"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(признаки) предметов. Форма.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A602FA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02FA">
              <w:rPr>
                <w:rFonts w:ascii="Times New Roman" w:eastAsia="Calibri" w:hAnsi="Times New Roman" w:cs="Times New Roman"/>
              </w:rPr>
              <w:t>Введение новых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4565F8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Задание на классификацию предметов по признаку "форма"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(признаки) предметов. Размер.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A602FA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02FA">
              <w:rPr>
                <w:rFonts w:ascii="Times New Roman" w:eastAsia="Calibri" w:hAnsi="Times New Roman" w:cs="Times New Roman"/>
              </w:rPr>
              <w:t>Введение новых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4565F8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Задание на классификацию предметов по признаку "размер"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предметов из группы по заданным свойствам.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A602FA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02FA">
              <w:rPr>
                <w:rFonts w:ascii="Times New Roman" w:eastAsia="Calibri" w:hAnsi="Times New Roman" w:cs="Times New Roman"/>
              </w:rPr>
              <w:t>Введение новых знан</w:t>
            </w:r>
            <w:r w:rsidRPr="00A602FA">
              <w:rPr>
                <w:rFonts w:ascii="Times New Roman" w:eastAsia="Calibri" w:hAnsi="Times New Roman" w:cs="Times New Roman"/>
              </w:rPr>
              <w:lastRenderedPageBreak/>
              <w:t>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65F8" w:rsidRPr="004565F8" w:rsidRDefault="004565F8" w:rsidP="004565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Уточнение понятий «меньше»,  «выше»,  «</w:t>
            </w:r>
            <w:proofErr w:type="spellStart"/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t>ниже»</w:t>
            </w:r>
            <w:proofErr w:type="gramStart"/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t>,«</w:t>
            </w:r>
            <w:proofErr w:type="gramEnd"/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t>больш</w:t>
            </w:r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</w:t>
            </w:r>
            <w:proofErr w:type="spellEnd"/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t>»,  «толще»,  «тоньше»,</w:t>
            </w:r>
          </w:p>
          <w:p w:rsidR="00361500" w:rsidRPr="00634F59" w:rsidRDefault="004565F8" w:rsidP="004565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t>«шире»,  «уже»,  «длиннее», «короче»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922DC9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Введение новых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65F8" w:rsidRPr="004565F8" w:rsidRDefault="004565F8" w:rsidP="00456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понятия «сравнение предметов по разным признакам» </w:t>
            </w:r>
          </w:p>
          <w:p w:rsidR="00361500" w:rsidRPr="00634F59" w:rsidRDefault="004565F8" w:rsidP="004565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Разбиение предметов на группы (классы) в соответствии с указанными свойствами.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922DC9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4565F8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Выполнение упражнений с использованием понятия «сравнение предметов по разным признакам» Счет предметов.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Математический диктант № 1 по теме «Признаки предметов»</w:t>
            </w:r>
          </w:p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Отношения.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Порядок. Сравнение групп предметов.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922DC9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Введение новых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4565F8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Систематизация понятий «сравнение предметов по разным признакам». Счёт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предметов.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«равно», «не равно».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922DC9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Введение новых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4565F8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Выполнение упражнений с использованием понятия  «сравнение предметов по разным признакам». Счёт предметов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«больше», «меньше».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A602FA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A602FA">
              <w:rPr>
                <w:rFonts w:ascii="Times New Roman" w:eastAsia="Calibri" w:hAnsi="Times New Roman" w:cs="Times New Roman"/>
              </w:rPr>
              <w:t>Введение новых знаний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4565F8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Знакомство с понятиями пространственных отношений: </w:t>
            </w:r>
            <w:proofErr w:type="gramStart"/>
            <w:r w:rsidRPr="00815BFC">
              <w:rPr>
                <w:rFonts w:ascii="Times New Roman" w:hAnsi="Times New Roman"/>
                <w:sz w:val="20"/>
                <w:szCs w:val="20"/>
              </w:rPr>
              <w:t>больше-меньше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500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0" w:rsidRPr="00634F59" w:rsidRDefault="00361500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кривая линия. Луч.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0" w:rsidRPr="00634F59" w:rsidRDefault="00361500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922DC9" w:rsidRDefault="00922DC9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Введение новых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00" w:rsidRPr="00634F59" w:rsidRDefault="004565F8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понятиями прямая и кривая линии, луч.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00" w:rsidRPr="00634F59" w:rsidRDefault="00361500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500" w:rsidRPr="00634F59" w:rsidRDefault="00361500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и операции над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Названия и последовательность чисел от 1 до 10;</w:t>
            </w: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Названия и обозначения операций сложения и вычитания;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Таблицу сложения </w:t>
            </w:r>
            <w:r w:rsidRPr="00634F59">
              <w:rPr>
                <w:rFonts w:ascii="Times New Roman" w:eastAsia="Calibri" w:hAnsi="Times New Roman" w:cs="Times New Roman"/>
              </w:rPr>
              <w:lastRenderedPageBreak/>
              <w:t>однозначных чисел и соответствующих случаев вычитания;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Читать, записывать и сравнивать числа;</w:t>
            </w: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Использовать в процессе вычислений знание переместительного свойства сложения;</w:t>
            </w: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Использовать в процессе измерения знание единиц измерения длины, объема и массы;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определять длину данного отрезка;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римские цифры и числа;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использовать их в математике;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проявлять интерес к изучаемому материалу по математике;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развитие этических чувств, навыков сотрудничества;</w:t>
            </w: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определять цель учебной деятельности с помощью учителя;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понимать и сохранять учебную задачу и активно включаться в деятельность;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 учиться работать по предложенному плану;</w:t>
            </w: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учиться ориентироваться в учебнике, тетрадях;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 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развитие устной математической речи;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слушать и понимать речь других;</w:t>
            </w:r>
          </w:p>
          <w:p w:rsidR="007B021D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совместно договариваться о правилах общения и поведения при работе в группе</w:t>
            </w: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634F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один. Цифра 1. Один и много.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922DC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1.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Замкнутые и незамкнутые кривые.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922DC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открытия ново</w:t>
            </w:r>
            <w:r>
              <w:rPr>
                <w:rFonts w:ascii="Times New Roman" w:eastAsia="Calibri" w:hAnsi="Times New Roman" w:cs="Times New Roman"/>
              </w:rPr>
              <w:lastRenderedPageBreak/>
              <w:t>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замкнутыми и незамкнутыми линиями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два. Цифра 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922DC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2.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Знаки</w:t>
            </w:r>
            <w:proofErr w:type="gramStart"/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», «=».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922DC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DC9">
              <w:rPr>
                <w:rFonts w:ascii="Times New Roman" w:eastAsia="Calibri" w:hAnsi="Times New Roman" w:cs="Times New Roman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Выполнение заданий с отношениями «больше», «меньше»; их запись с помощью знаков  &gt;, &lt;.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Математический диктант № 2  </w:t>
            </w:r>
          </w:p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« Цифры и числа  от 1 до 2»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Равенства и неравенства.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922DC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коррекция знаний и умений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4565F8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65F8">
              <w:rPr>
                <w:rFonts w:ascii="Times New Roman" w:eastAsia="Calibri" w:hAnsi="Times New Roman" w:cs="Times New Roman"/>
              </w:rPr>
              <w:t>Уточнение понятий «больше», «меньше», учить сравнивать совокупности предметов по количеству с помощью знаков</w:t>
            </w:r>
            <w:proofErr w:type="gramStart"/>
            <w:r w:rsidRPr="004565F8">
              <w:rPr>
                <w:rFonts w:ascii="Times New Roman" w:eastAsia="Calibri" w:hAnsi="Times New Roman" w:cs="Times New Roman"/>
              </w:rPr>
              <w:t xml:space="preserve"> « = »« &lt; », «&gt;».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922DC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открытия ново</w:t>
            </w:r>
            <w:r>
              <w:rPr>
                <w:rFonts w:ascii="Times New Roman" w:eastAsia="Calibri" w:hAnsi="Times New Roman" w:cs="Times New Roman"/>
              </w:rPr>
              <w:lastRenderedPageBreak/>
              <w:t>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Распознавание и изображение геометрической фигуры отрезок.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Измерение длины отрезка и построение отрезка заданной длины.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три. Цифра 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3. складывать и вычитать в пределах трёх.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Ломаная. Замкнутая ломаная. Треугольник.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3. Сложение и вычитание в пределах 3. Знакомство с понятием треугольник.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понятием «сложение чисел», использование соответствующих терминов. Перестановка слагаемых в сумме.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 xml:space="preserve">Урок открытия нового 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понятием «вычитание чисел», компоненты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вычитания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Выражение. Значение выражения. Равенство.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4565F8" w:rsidRDefault="007B021D" w:rsidP="004565F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F8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выражений по рисункам.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Целое и части.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Сформировать представление о разбивке фигур на части; устанавливать взаимосвязь между целой фигурой и её частями.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Математический диктант № 3  </w:t>
            </w:r>
          </w:p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« Цифры и числа  от 1 до 3»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коррекции знаний и умений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Сформировать представление о разбивке фигур на части; устанавливать взаимосвязь между целой фигурой и её частями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четыре. Цифра 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4. Распознавание и изображение геометрической фигуры четырёхугольник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Мерка. Единичный отрезок.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Сравнение и измерение длины отрезков с помощью мерок.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отрезок. Получение числа прибавлением 1 к предыдущему числу, вычитанием 1 из числа, непосредственно следующего за ним при счете.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состава числа 4. Дать понятие числового отрезка.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Понятие угла, прямого угла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Признаки прямоугольника, отличие от других геометрических фигур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пять. 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Цифра 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Отработка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счёта предметов. Название и запись числа 5. Распознавание и изображение геометрической фигуры пятиугольник.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1 – 5. Состав чисел. Последовательность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состава чисел 2 – 5. Закрепить сравнение чисел с помощью составления пар, используя знаки</w:t>
            </w:r>
            <w:proofErr w:type="gramStart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« = », « = »,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1 – 5. Пятиугольник.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состава чисел 2 – 5. Закрепить сравнение чисел с помощью составления пар, используя знаки</w:t>
            </w:r>
            <w:proofErr w:type="gramStart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« = », « = »,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1 – 5. Сравнение чисел, запись отношений между числами.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 xml:space="preserve">Урок комплексного применения новых 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A442D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42D">
              <w:rPr>
                <w:rFonts w:ascii="Times New Roman" w:eastAsia="Calibri" w:hAnsi="Times New Roman" w:cs="Times New Roman"/>
              </w:rPr>
              <w:lastRenderedPageBreak/>
              <w:t xml:space="preserve">Закрепление состава чисел 2 – 5. Закрепить сравнение чисел с помощью составления </w:t>
            </w:r>
            <w:r w:rsidRPr="007A442D">
              <w:rPr>
                <w:rFonts w:ascii="Times New Roman" w:eastAsia="Calibri" w:hAnsi="Times New Roman" w:cs="Times New Roman"/>
              </w:rPr>
              <w:lastRenderedPageBreak/>
              <w:t>пар, используя знаки</w:t>
            </w:r>
            <w:proofErr w:type="gramStart"/>
            <w:r w:rsidRPr="007A442D">
              <w:rPr>
                <w:rFonts w:ascii="Times New Roman" w:eastAsia="Calibri" w:hAnsi="Times New Roman" w:cs="Times New Roman"/>
              </w:rPr>
              <w:t xml:space="preserve"> « = », « = »,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Математический диктант № 4  </w:t>
            </w:r>
          </w:p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« Цифры и числа  от 1 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>до 5»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1 – 5. Получение числа прибавлением 1 к предыдущему числу, вычитанием 1 из числа, непосредственно следующего за ним при счете.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числа. Сложение и вычитание в пределах 6.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шесть. Цифра 6.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состава чисел 2 – 6; уточнять названия компонентов сложения и вычитания.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1 – 6. Состав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Отработка счёта предметов. Название и запись числа. Сложение и вычитание в пределах 6.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1 – 6. Шестиугольник.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состава чисел 2 – 6; уточнять названия компонентов сложения и вычитания.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1 – 6. Состав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числа. Сложение и вычитание в пределах 6.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семь. Цифра 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7. Сложение и вычитание в пределах 7.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1 – 7. Многоугольники.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A442D" w:rsidRDefault="007B021D" w:rsidP="007A44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42D">
              <w:rPr>
                <w:rFonts w:ascii="Times New Roman" w:eastAsia="Calibri" w:hAnsi="Times New Roman" w:cs="Times New Roman"/>
                <w:sz w:val="20"/>
                <w:szCs w:val="20"/>
              </w:rPr>
              <w:t>Уточнение порядка в составлении выражений, их сравнение.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B021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Математический диктант №5  </w:t>
            </w:r>
          </w:p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 «Числа от одного до семи»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Слагаемое, сумма.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коррекции знаний и умений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понятием «сложение чисел», использование соответствующих терминов. Перестановка слагаемых в сумме.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понятия «сложение чисел», использование соответствующих терминов. Перестановка слагаемых в сумме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целого и частей.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понятия «сложение чисел», использование соответствующих терминов. Перестановка слагаемых в сумме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Уменьшаемое, вычитаемое, разность.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A442D" w:rsidRDefault="007B021D" w:rsidP="007A44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4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Знакомство с понятием «вычитание чисел», </w:t>
            </w:r>
            <w:r w:rsidRPr="007A44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компоненты вычитания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1 – 7.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Уточнение порядка в составлении выражений, их сравнение.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восемь. Цифра 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8. Сложение и вычитание в пределах 8.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1 – 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8. Сложение и вычитание в пределах 8.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7B021D" w:rsidRDefault="007B021D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Математический диктант № 6   «Числа от одного до восьми»</w:t>
            </w:r>
          </w:p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девять. Цифра 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коррекции знаний и умен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Отработка счёта предметов. Название и запись числа 9. Сложение и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вычитание в пределах 9.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1 – 9. Состав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таблицей сложения; сложение и вычитание в пределах 9.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ноль. Цифра 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арифметическими действиями с нулём.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021D" w:rsidRPr="00634F59" w:rsidTr="007B02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1D" w:rsidRPr="00634F59" w:rsidRDefault="007B021D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0 – 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021D" w:rsidRPr="00634F59" w:rsidRDefault="007B021D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состава чисел 2-9; зависимости между компонентами сложения и вычитания.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21D" w:rsidRPr="00634F59" w:rsidRDefault="007B021D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21D" w:rsidRPr="00634F59" w:rsidRDefault="007B021D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840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 xml:space="preserve">Урок комплексного применения новых 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Отработка счёта предметов. Название и запись числа 10. Сложение и вычитание в пределах 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840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10. Сложение и вычитание в пределах 10.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840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счёта предметов. Название и запись числа 10. Сложение и вычитание в пределах 10.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Математический диктант № 7   «Числа от одного до десяти»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840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цифры. Римские цифры.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первыми девятью римскими цифрами; закрепление состава чисел 2-9.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840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0 – 10.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Сравнение, сложение и вычитание чисел в пределах 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840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Сравнение, сложение и вычитание чисел в пределах 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840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тестовая работа № 1 «Числа 0 – 10. Сложение и вычитание».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Сравнение, сложение и вычитание чисел в пределах 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.  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Самостоятельная работа №1     «Числа от одного до десяти»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840B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Закрепление.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коррекции знаний и умений.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Сравнение, сложение и вычитание чисел в пределах 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Текстовые задачи.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решать простые задачи, раскрывающие смысл действий сложения и вычитания; 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задачи на разностное сравнение; задачи, </w:t>
            </w:r>
            <w:r w:rsidRPr="00634F59">
              <w:rPr>
                <w:rFonts w:ascii="Times New Roman" w:eastAsia="Calibri" w:hAnsi="Times New Roman" w:cs="Times New Roman"/>
              </w:rPr>
              <w:lastRenderedPageBreak/>
              <w:t xml:space="preserve">при решении которых используются понятия «увеличить </w:t>
            </w:r>
            <w:proofErr w:type="gramStart"/>
            <w:r w:rsidRPr="00634F59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634F59">
              <w:rPr>
                <w:rFonts w:ascii="Times New Roman" w:eastAsia="Calibri" w:hAnsi="Times New Roman" w:cs="Times New Roman"/>
              </w:rPr>
              <w:t>…», «уменьшить на…»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проявление любознательности, интереса к изучаемому материалу;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lastRenderedPageBreak/>
              <w:t xml:space="preserve">развитие навыков сотрудничества </w:t>
            </w:r>
            <w:proofErr w:type="gramStart"/>
            <w:r w:rsidRPr="00634F59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Pr="00634F59">
              <w:rPr>
                <w:rFonts w:ascii="Times New Roman" w:eastAsia="Calibri" w:hAnsi="Times New Roman" w:cs="Times New Roman"/>
              </w:rPr>
              <w:t xml:space="preserve"> взрослыми и сверстниками при решении задач;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развитие этических чувств;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определять и формулировать цель деятельности на уроке с помощью учителя;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проговаривать последовательность действий на уроке;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учиться высказывать свое предположение на основе работы с задачей;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учиться работать по предложенному учителем плану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lastRenderedPageBreak/>
              <w:t>Познавательные: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Решать изученные виды задач;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Преобразовывать задачи на основе простейших математических моделей;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Находить  и формулировать решение задачи с помощью простейших моделей;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Формулировать свое мнение и позицию, договариваться и приходить к общему решению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Задача, ее структура.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Знакомство с решением текстовых задач  арифметическим способом (с опорой на схемы,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таблицы, 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Простые текстовые задачи, раскрывающие смысл сложения и вычитания.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 арифметическим способом (с опорой на схемы, таблицы, 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 арифметическим способом (с опорой на схемы, таблицы, 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Понятие взаимно – обратных задач, отработка решения текстовых задач арифметическим способом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разностное 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отношениями «больше </w:t>
            </w:r>
            <w:proofErr w:type="gramStart"/>
            <w:r w:rsidRPr="00815BF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15BFC">
              <w:rPr>
                <w:rFonts w:ascii="Times New Roman" w:hAnsi="Times New Roman"/>
                <w:sz w:val="20"/>
                <w:szCs w:val="20"/>
              </w:rPr>
              <w:t>…», «меньше на…»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Закрепление работы с отношениями «больше </w:t>
            </w:r>
            <w:proofErr w:type="gramStart"/>
            <w:r w:rsidRPr="00815BF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15BFC">
              <w:rPr>
                <w:rFonts w:ascii="Times New Roman" w:hAnsi="Times New Roman"/>
                <w:sz w:val="20"/>
                <w:szCs w:val="20"/>
              </w:rPr>
              <w:t>…», «меньше на…»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текстовые задачи, при решении которых используется понятие «увеличить </w:t>
            </w:r>
            <w:proofErr w:type="gramStart"/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Выполнение заданий с отношениями «больше </w:t>
            </w:r>
            <w:proofErr w:type="gramStart"/>
            <w:r w:rsidRPr="00815BF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15BFC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 арифметическим способом (с опорой на схемы, таблицы, 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текстовые задачи, при решении которых используется понятие 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«уменьшить </w:t>
            </w:r>
            <w:proofErr w:type="gramStart"/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Выполнение заданий с отношениями  «меньше </w:t>
            </w:r>
            <w:proofErr w:type="gramStart"/>
            <w:r w:rsidRPr="00815BF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15BFC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3645AA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текстовых задач  арифметическим способом (с опорой на схемы, таблицы, 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 арифметическим способом (с опорой на схемы, таблицы, 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45AA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 арифметическим способом (с опорой на схемы, таблицы, 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тестовая работа № 2 «Решение задач».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6397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3979"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  арифметическим способом (с опорой на схемы, таблицы,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B021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Самостоятельная  работа №2 </w:t>
            </w:r>
          </w:p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по теме « Решение 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>задач»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2F0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6397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коррекции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 арифметическим способом (с опорой на схемы, таблицы, краткие записи и другие модели)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7D2F1B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Уравнение.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634F59">
              <w:rPr>
                <w:rFonts w:ascii="Times New Roman" w:eastAsia="Calibri" w:hAnsi="Times New Roman" w:cs="Times New Roman"/>
              </w:rPr>
              <w:t xml:space="preserve"> названия компонентов при  сложении и вычитании;</w:t>
            </w:r>
          </w:p>
          <w:p w:rsidR="00A602FA" w:rsidRPr="00634F59" w:rsidRDefault="00A602FA" w:rsidP="00634F5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решать уравнения вида:    </w:t>
            </w:r>
            <w:proofErr w:type="spellStart"/>
            <w:r w:rsidRPr="00634F59">
              <w:rPr>
                <w:rFonts w:ascii="Times New Roman" w:eastAsia="Calibri" w:hAnsi="Times New Roman" w:cs="Times New Roman"/>
              </w:rPr>
              <w:t>а+х</w:t>
            </w:r>
            <w:proofErr w:type="spellEnd"/>
            <w:r w:rsidRPr="00634F59">
              <w:rPr>
                <w:rFonts w:ascii="Times New Roman" w:eastAsia="Calibri" w:hAnsi="Times New Roman" w:cs="Times New Roman"/>
              </w:rPr>
              <w:t xml:space="preserve">=в; </w:t>
            </w:r>
            <w:proofErr w:type="gramStart"/>
            <w:r w:rsidRPr="00634F59">
              <w:rPr>
                <w:rFonts w:ascii="Times New Roman" w:eastAsia="Calibri" w:hAnsi="Times New Roman" w:cs="Times New Roman"/>
              </w:rPr>
              <w:t>а-х</w:t>
            </w:r>
            <w:proofErr w:type="gramEnd"/>
            <w:r w:rsidRPr="00634F59">
              <w:rPr>
                <w:rFonts w:ascii="Times New Roman" w:eastAsia="Calibri" w:hAnsi="Times New Roman" w:cs="Times New Roman"/>
              </w:rPr>
              <w:t>=в; х-а=в;</w:t>
            </w:r>
            <w:r w:rsidRPr="00634F59">
              <w:rPr>
                <w:rFonts w:ascii="Times New Roman" w:eastAsia="Calibri" w:hAnsi="Times New Roman" w:cs="Times New Roman"/>
                <w:b/>
              </w:rPr>
              <w:t xml:space="preserve"> 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выполнять проверку решения уравнения;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проявление интереса </w:t>
            </w:r>
            <w:proofErr w:type="gramStart"/>
            <w:r w:rsidRPr="00634F59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изучаемому материалу;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</w:rPr>
              <w:t>формирование уважительного отношения к чужому мнению;</w:t>
            </w:r>
            <w:r w:rsidRPr="00634F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принимать и сохранять учебную задачу и активно включаться в деятельность;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постановка учебной задачи на основе жизненного опыта учащихся;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lastRenderedPageBreak/>
              <w:t>учиться высказывать свое предположение на основе работы с иллюстрацией учебника;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добывать новые знания: находить ответы на вопросы;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применять полученные знания о величинах при решении задач, вычерчивании отрезков, преобразовании величин;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формулировать свое мнение и позицию; договариваться и приходить к общему решению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уравнений с неизвестными компонентами-слагаемыми на основе взаимосвязи между частью и целым.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 Проверка решения уравнения.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уравнений с неизвестными компонентами-слагаемыми на основе взаимосвязи между частью и целым.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Математический диктант  </w:t>
            </w:r>
          </w:p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«Решение задач»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Решение уравнений с неизвестными компонентами-слагаемыми на основе взаимосвязи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между частью и целым.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rPr>
          <w:cantSplit/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уравнений с неизвестными компонентами-слагаемыми на основе взаимосвязи между частью и целым.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Величины.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634F59">
              <w:rPr>
                <w:rFonts w:ascii="Times New Roman" w:eastAsia="Calibri" w:hAnsi="Times New Roman" w:cs="Times New Roman"/>
              </w:rPr>
              <w:t>способы измерения величин: длины, массы, объема;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634F59">
              <w:rPr>
                <w:rFonts w:ascii="Times New Roman" w:eastAsia="Calibri" w:hAnsi="Times New Roman" w:cs="Times New Roman"/>
              </w:rPr>
              <w:t>единицы</w:t>
            </w:r>
            <w:r w:rsidRPr="00634F5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34F59">
              <w:rPr>
                <w:rFonts w:ascii="Times New Roman" w:eastAsia="Calibri" w:hAnsi="Times New Roman" w:cs="Times New Roman"/>
              </w:rPr>
              <w:t>измерения длины (</w:t>
            </w:r>
            <w:proofErr w:type="gramStart"/>
            <w:r w:rsidRPr="00634F59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634F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34F59">
              <w:rPr>
                <w:rFonts w:ascii="Times New Roman" w:eastAsia="Calibri" w:hAnsi="Times New Roman" w:cs="Times New Roman"/>
              </w:rPr>
              <w:t>дм</w:t>
            </w:r>
            <w:proofErr w:type="spellEnd"/>
            <w:r w:rsidRPr="00634F59">
              <w:rPr>
                <w:rFonts w:ascii="Times New Roman" w:eastAsia="Calibri" w:hAnsi="Times New Roman" w:cs="Times New Roman"/>
              </w:rPr>
              <w:t>), массы (кг), объема (л);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сравнивать, складывать и вычитать именованные числа;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 xml:space="preserve">Использовать </w:t>
            </w:r>
            <w:r w:rsidRPr="00634F59">
              <w:rPr>
                <w:rFonts w:ascii="Times New Roman" w:eastAsia="Calibri" w:hAnsi="Times New Roman" w:cs="Times New Roman"/>
              </w:rPr>
              <w:t>в процессе измерения знание единиц измерения длины, объема и массы;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Длина. Сантиметр.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новой единицей длины – сантиметром.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Величина. Длина.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новой единицей длины – сантиметром.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Длина. Дециметр.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новой единицей длины – дециметром.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Длина. Решение 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понятия: единица длины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– дециметр.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понятия: единица длины – дециметр.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Масса. Килограмм.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Знакомство с новой величиной – массой – и её единицей измерения – килограммом.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сложение и  вычитание величин.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6397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Математический диктант   «Величины»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Объем. Литр.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Сравнение, сложение и вычитание чисел,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Обучающая </w:t>
            </w: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тестовая работа № 3 «Величины. Решение задач».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6397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lastRenderedPageBreak/>
              <w:t>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Сравнение,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B02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B021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Самостоятельная работа № 2  </w:t>
            </w:r>
          </w:p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«Решение задач"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7D2F1B">
        <w:trPr>
          <w:trHeight w:val="10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коррекции знаний и умений.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10 до 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634F59">
              <w:rPr>
                <w:rFonts w:ascii="Times New Roman" w:eastAsia="Calibri" w:hAnsi="Times New Roman" w:cs="Times New Roman"/>
              </w:rPr>
              <w:t xml:space="preserve"> названия и последовательность чисел от 11 до 20;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 разрядный состав чисел от 11 до 20;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634F59">
              <w:rPr>
                <w:rFonts w:ascii="Times New Roman" w:eastAsia="Calibri" w:hAnsi="Times New Roman" w:cs="Times New Roman"/>
              </w:rPr>
              <w:t xml:space="preserve"> алгоритм сложения и вычитания в пределах 20;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таблицу </w:t>
            </w:r>
            <w:r w:rsidRPr="00634F59">
              <w:rPr>
                <w:rFonts w:ascii="Times New Roman" w:eastAsia="Calibri" w:hAnsi="Times New Roman" w:cs="Times New Roman"/>
              </w:rPr>
              <w:lastRenderedPageBreak/>
              <w:t>сложения и вычитания в пределах 20;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читать, записывать и сравнивать числа в пределах 20;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634F59">
              <w:rPr>
                <w:rFonts w:ascii="Times New Roman" w:eastAsia="Calibri" w:hAnsi="Times New Roman" w:cs="Times New Roman"/>
              </w:rPr>
              <w:t>складывать и вычитать в пределах 20;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проявление интереса к изучаемому материалу, настойчивости и достижения цели;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соблюдать при сотрудничестве самые простые общие правила для всех людей;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lastRenderedPageBreak/>
              <w:t>Регулятивные: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принимать и сохранять учебную задачу и активно включаться в деятельность на уроке;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учиться отличать </w:t>
            </w:r>
            <w:proofErr w:type="gramStart"/>
            <w:r w:rsidRPr="00634F59">
              <w:rPr>
                <w:rFonts w:ascii="Times New Roman" w:eastAsia="Calibri" w:hAnsi="Times New Roman" w:cs="Times New Roman"/>
              </w:rPr>
              <w:t>верно</w:t>
            </w:r>
            <w:proofErr w:type="gramEnd"/>
            <w:r w:rsidRPr="00634F59">
              <w:rPr>
                <w:rFonts w:ascii="Times New Roman" w:eastAsia="Calibri" w:hAnsi="Times New Roman" w:cs="Times New Roman"/>
              </w:rPr>
              <w:t xml:space="preserve"> выполненное задание от неверного;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 учиться работать по предложенному учителем плану;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A602FA" w:rsidRDefault="00A602FA" w:rsidP="00634F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применять знание </w:t>
            </w:r>
            <w:proofErr w:type="gramStart"/>
            <w:r w:rsidRPr="00634F59">
              <w:rPr>
                <w:rFonts w:ascii="Times New Roman" w:eastAsia="Calibri" w:hAnsi="Times New Roman" w:cs="Times New Roman"/>
              </w:rPr>
              <w:t>табличных</w:t>
            </w:r>
            <w:proofErr w:type="gramEnd"/>
            <w:r w:rsidRPr="00634F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602FA" w:rsidRPr="00634F59" w:rsidRDefault="00A602FA" w:rsidP="00634F5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Десяток. Образование и название чисел от 10 до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Счёт предметов в пределах 20. Название и запись двузначных чисел. Разрядные слагаемые.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10 до 20. Чтение и запись чисел.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Урок комплексного применения новых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Счёт предметов в пределах 20. Название и запись двузначных чисел. Разрядные слагаемые.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10 до 20. Разряд десятков и разряд единиц, их место в записи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Сравнение двузначные числа, нумерация двузначных чисел.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10 до 20. Сравнение чисел.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Сравнение двузначные числа, нумерация двузначных чисел.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Математический диктант №11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случаи сложения. 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Изучение сложение  двузначных чисел без перехода через разряд в пределах 20.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Урок комплексного применения новых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Изучение сложение  двузначных чисел без перехода через разряд в пределах 20.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Урокконтроля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Проверка умения складывать двузначные числа без перехода через разряд в пределах 20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B021D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Проверочная работа по теме</w:t>
            </w:r>
          </w:p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«Числа от 10 до 20»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Сложение   двузначных чисел без перехода через разряд в пределах 20.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случаи вычитания.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Изучение сложения  двузначных чисел без перехода через разряд в пределах 20.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4071F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случаи вычитания.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Изучение  приёма сложения однозначных чисел с переходом через разряд «по частям».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F14B9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случаи сложения и вычитания.  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Закрепить изученные приёмы сложения однозначных чисел с переходом через разряд «по частям».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случаев сложения и вычитания в пределах 20 при решении задач и выражений;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выражать в математической речи </w:t>
            </w:r>
            <w:r w:rsidRPr="00634F59">
              <w:rPr>
                <w:rFonts w:ascii="Times New Roman" w:eastAsia="Calibri" w:hAnsi="Times New Roman" w:cs="Times New Roman"/>
              </w:rPr>
              <w:lastRenderedPageBreak/>
              <w:t>свои мысли и действия;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</w:rPr>
              <w:t>формулировать свое мнение и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634F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634F5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F14B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навыка работы с квадратной таблицей сложения. Сложение 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F14B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Урок комплексного применения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Отработка   вычитания двузначных чисел без перехода через разряд в пределах 20.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F14B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сложения и вычитания чисел в пределах 20.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Отработка  приёма вычитания однозначных чисел с переходом через разряд «по частям»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F14B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Систематизация навыка работы с квадратной таблицей сложения. Сложение и вычитание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F14B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061D">
              <w:rPr>
                <w:rFonts w:ascii="Times New Roman" w:eastAsia="Calibri" w:hAnsi="Times New Roman" w:cs="Times New Roman"/>
              </w:rPr>
              <w:t>Урок комплексного применения новых знаний</w:t>
            </w:r>
            <w:r w:rsidRPr="0044061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Систематизация навыка работы с квадратной таблицей сложения. Сложение и вычитание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F14B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Систематизация навыка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работы с квадратной таблицей сложения. Сложение и вычитание в пределах 20 с переходом через десяток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F14B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тестовая работа № 4 «Сложение и вычитание».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405D98" w:rsidRDefault="00A602FA" w:rsidP="00405D9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D98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устных и письменных вычислений чисел в пределах 20.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F14B9D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44061D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061D">
              <w:rPr>
                <w:rFonts w:ascii="Times New Roman" w:eastAsia="Calibri" w:hAnsi="Times New Roman" w:cs="Times New Roman"/>
              </w:rPr>
              <w:t>Урок коррекции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Систематизация навыка работы с квадратной таблицей сложения. Сложение и вычитание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Математический диктант №12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634F59">
              <w:rPr>
                <w:rFonts w:ascii="Times New Roman" w:eastAsia="Calibri" w:hAnsi="Times New Roman" w:cs="Times New Roman"/>
              </w:rPr>
              <w:t xml:space="preserve"> таблицу сложения и вычитания в пределах 20;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названия компонентов и результата действий </w:t>
            </w:r>
            <w:r w:rsidRPr="00634F59">
              <w:rPr>
                <w:rFonts w:ascii="Times New Roman" w:eastAsia="Calibri" w:hAnsi="Times New Roman" w:cs="Times New Roman"/>
              </w:rPr>
              <w:lastRenderedPageBreak/>
              <w:t xml:space="preserve">сложения и вычитания; 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переместительное свойство сложения;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единицы измерения длины, объема, массы;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решать простые задачи;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решать уравнения;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находить значения выражений;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отличать 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предметы по признакам;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</w:rPr>
              <w:t>узнавать и называть плоские геометрические фигуры;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проявление интереса к повторению изученного материала;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развитие этических чувств;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 xml:space="preserve">в предложенных ситуациях общения и </w:t>
            </w:r>
            <w:r w:rsidRPr="00634F59">
              <w:rPr>
                <w:rFonts w:ascii="Times New Roman" w:eastAsia="Calibri" w:hAnsi="Times New Roman" w:cs="Times New Roman"/>
              </w:rPr>
              <w:lastRenderedPageBreak/>
              <w:t xml:space="preserve">сотрудничества, 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опираясь на общие простые правила поведения, делать выбор, при поддержке других участников группы и педагога, как поступить;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проговаривать последовательность действий на уроке;  учиться совместно с учителем и другими учениками давать эмоциональную оценку деятельности класса на уроке;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A602FA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ориентироваться в своей системе знаний;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4F59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формулировать свое мнение и</w:t>
            </w:r>
          </w:p>
          <w:p w:rsidR="00A602FA" w:rsidRPr="00634F59" w:rsidRDefault="00A602FA" w:rsidP="00634F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4F59">
              <w:rPr>
                <w:rFonts w:ascii="Times New Roman" w:eastAsia="Calibri" w:hAnsi="Times New Roman" w:cs="Times New Roman"/>
              </w:rPr>
              <w:t>позицию, договариваться и приходить к общему решению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со случаями сложения и вычитания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со случаями сложения и вычитания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– 10. Последовательность и состав чисел.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со случаями сложения и вычитания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Самостоятельная работа №4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коррекции знаний и умений.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со случаями сложения и вычитания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Сложение и вычитание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Действия с величинами.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Сложение и вычитание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44061D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7B021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Административная  стандартизированная контрольная работа за год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10 – 20. Сложения и вычитания чисел в пределах 20.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коррекции знаний и умений.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текстовых задач со случаями сложения и вычитания в пределах 20 с переходом через десяток.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Сложение и вычитание в пределах 20 с переходом через десяток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повторения и систематизации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Сложение и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вычитание в пределах 20 с переходом через десяток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итоговая тестовая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Сложение и вычитание в пределах 20 с переходом через десяток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Компоненты действий.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коррекции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Сложение и вычитание в пределах 20 с переходом через десяток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Сложение и вычитание в пределах 20 с переходом через десяток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и нестандартные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вычитание чисел, выраженные в десятках и единицах, и длины, выраженные в </w:t>
            </w:r>
            <w:proofErr w:type="spellStart"/>
            <w:r w:rsidRPr="00815BFC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15BFC">
              <w:rPr>
                <w:rFonts w:ascii="Times New Roman" w:hAnsi="Times New Roman"/>
                <w:sz w:val="20"/>
                <w:szCs w:val="20"/>
              </w:rPr>
              <w:t xml:space="preserve"> и см.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понятия: единица длины – дециметр.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4565F8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65F8"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7B021D" w:rsidRDefault="00A602FA" w:rsidP="007B02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B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21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Комплексная контрольная работа</w:t>
            </w:r>
          </w:p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5F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4565F8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5F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4565F8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FA" w:rsidRPr="004565F8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5F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A602FA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2FA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</w:t>
            </w:r>
            <w:r w:rsidRPr="00A602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понятия: единица длины </w:t>
            </w:r>
            <w:r w:rsidRPr="00815BFC">
              <w:rPr>
                <w:rFonts w:ascii="Times New Roman" w:hAnsi="Times New Roman"/>
                <w:sz w:val="20"/>
                <w:szCs w:val="20"/>
              </w:rPr>
              <w:lastRenderedPageBreak/>
              <w:t>– дециметр.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A602FA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2FA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понятия: единица длины – дециметр.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2FA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понятия: единица длины – дециметр.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2FA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Закрепление понятия: единица длины – дециметр.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2FA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уравнений с неизвестными компонентами-слагаемыми на основе взаимосвязи между частью и целым.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2FA" w:rsidRPr="00634F59" w:rsidTr="00B20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634F5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2FA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BFC">
              <w:rPr>
                <w:rFonts w:ascii="Times New Roman" w:hAnsi="Times New Roman"/>
                <w:sz w:val="20"/>
                <w:szCs w:val="20"/>
              </w:rPr>
              <w:t>Решение уравнений с неизвестными компонентами-слагаемыми на основе взаимосвязи между частью и целым.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A" w:rsidRPr="00634F59" w:rsidRDefault="00A602FA" w:rsidP="00CE1FCD">
            <w:pPr>
              <w:spacing w:after="0" w:line="240" w:lineRule="auto"/>
              <w:ind w:left="-1525" w:right="232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FA" w:rsidRPr="00634F59" w:rsidRDefault="00A602FA" w:rsidP="0063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34F59" w:rsidRPr="00634F59" w:rsidRDefault="00634F59" w:rsidP="00634F59">
      <w:pPr>
        <w:spacing w:after="0" w:line="240" w:lineRule="auto"/>
        <w:rPr>
          <w:rFonts w:ascii="Calibri" w:eastAsia="Calibri" w:hAnsi="Calibri" w:cs="Times New Roman"/>
        </w:rPr>
      </w:pPr>
    </w:p>
    <w:p w:rsidR="006D39CE" w:rsidRDefault="006D39CE"/>
    <w:sectPr w:rsidR="006D39CE" w:rsidSect="007E7DD8">
      <w:pgSz w:w="16838" w:h="11906" w:orient="landscape"/>
      <w:pgMar w:top="850" w:right="493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0E2"/>
    <w:multiLevelType w:val="hybridMultilevel"/>
    <w:tmpl w:val="E622281A"/>
    <w:lvl w:ilvl="0" w:tplc="F3443E2C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C1C"/>
    <w:multiLevelType w:val="hybridMultilevel"/>
    <w:tmpl w:val="89E82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59"/>
    <w:rsid w:val="001F7242"/>
    <w:rsid w:val="00361500"/>
    <w:rsid w:val="00405D98"/>
    <w:rsid w:val="0044061D"/>
    <w:rsid w:val="004565F8"/>
    <w:rsid w:val="005C6116"/>
    <w:rsid w:val="00634F59"/>
    <w:rsid w:val="00663979"/>
    <w:rsid w:val="006D39CE"/>
    <w:rsid w:val="007A442D"/>
    <w:rsid w:val="007B021D"/>
    <w:rsid w:val="007E7DD8"/>
    <w:rsid w:val="00922DC9"/>
    <w:rsid w:val="00A602FA"/>
    <w:rsid w:val="00C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4F59"/>
  </w:style>
  <w:style w:type="paragraph" w:styleId="a3">
    <w:name w:val="Normal (Web)"/>
    <w:basedOn w:val="a"/>
    <w:semiHidden/>
    <w:unhideWhenUsed/>
    <w:rsid w:val="006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634F5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34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34F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34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634F5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34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634F5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34F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634F5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34F5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34F59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4F59"/>
    <w:pPr>
      <w:widowControl w:val="0"/>
      <w:autoSpaceDE w:val="0"/>
      <w:autoSpaceDN w:val="0"/>
      <w:adjustRightInd w:val="0"/>
      <w:spacing w:after="0" w:line="20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4F59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634F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footnote reference"/>
    <w:basedOn w:val="a0"/>
    <w:semiHidden/>
    <w:unhideWhenUsed/>
    <w:rsid w:val="00634F59"/>
    <w:rPr>
      <w:sz w:val="20"/>
      <w:vertAlign w:val="superscript"/>
    </w:rPr>
  </w:style>
  <w:style w:type="character" w:customStyle="1" w:styleId="FontStyle18">
    <w:name w:val="Font Style18"/>
    <w:basedOn w:val="a0"/>
    <w:uiPriority w:val="99"/>
    <w:rsid w:val="00634F59"/>
    <w:rPr>
      <w:rFonts w:ascii="Bookman Old Style" w:hAnsi="Bookman Old Style" w:cs="Bookman Old Style" w:hint="default"/>
      <w:sz w:val="14"/>
      <w:szCs w:val="14"/>
    </w:rPr>
  </w:style>
  <w:style w:type="character" w:customStyle="1" w:styleId="FontStyle21">
    <w:name w:val="Font Style21"/>
    <w:basedOn w:val="a0"/>
    <w:uiPriority w:val="99"/>
    <w:rsid w:val="00634F59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634F59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634F59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634F59"/>
    <w:rPr>
      <w:rFonts w:ascii="Bookman Old Style" w:hAnsi="Bookman Old Style" w:cs="Bookman Old Style" w:hint="default"/>
      <w:sz w:val="14"/>
      <w:szCs w:val="14"/>
    </w:rPr>
  </w:style>
  <w:style w:type="character" w:customStyle="1" w:styleId="FontStyle12">
    <w:name w:val="Font Style12"/>
    <w:basedOn w:val="a0"/>
    <w:uiPriority w:val="99"/>
    <w:rsid w:val="00634F59"/>
    <w:rPr>
      <w:rFonts w:ascii="Bookman Old Style" w:hAnsi="Bookman Old Style" w:cs="Bookman Old Style" w:hint="default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634F59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634F59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634F59"/>
    <w:rPr>
      <w:rFonts w:ascii="Bookman Old Style" w:hAnsi="Bookman Old Style" w:cs="Bookman Old Style" w:hint="default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634F59"/>
    <w:rPr>
      <w:rFonts w:ascii="Bookman Old Style" w:hAnsi="Bookman Old Style" w:cs="Bookman Old Style" w:hint="default"/>
      <w:b/>
      <w:bCs/>
      <w:sz w:val="12"/>
      <w:szCs w:val="12"/>
    </w:rPr>
  </w:style>
  <w:style w:type="table" w:styleId="ad">
    <w:name w:val="Table Grid"/>
    <w:basedOn w:val="a1"/>
    <w:uiPriority w:val="59"/>
    <w:rsid w:val="00634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4F59"/>
  </w:style>
  <w:style w:type="paragraph" w:styleId="a3">
    <w:name w:val="Normal (Web)"/>
    <w:basedOn w:val="a"/>
    <w:semiHidden/>
    <w:unhideWhenUsed/>
    <w:rsid w:val="006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634F5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34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34F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34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634F5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34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634F5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34F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634F5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34F5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34F59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4F59"/>
    <w:pPr>
      <w:widowControl w:val="0"/>
      <w:autoSpaceDE w:val="0"/>
      <w:autoSpaceDN w:val="0"/>
      <w:adjustRightInd w:val="0"/>
      <w:spacing w:after="0" w:line="20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4F59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634F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footnote reference"/>
    <w:basedOn w:val="a0"/>
    <w:semiHidden/>
    <w:unhideWhenUsed/>
    <w:rsid w:val="00634F59"/>
    <w:rPr>
      <w:sz w:val="20"/>
      <w:vertAlign w:val="superscript"/>
    </w:rPr>
  </w:style>
  <w:style w:type="character" w:customStyle="1" w:styleId="FontStyle18">
    <w:name w:val="Font Style18"/>
    <w:basedOn w:val="a0"/>
    <w:uiPriority w:val="99"/>
    <w:rsid w:val="00634F59"/>
    <w:rPr>
      <w:rFonts w:ascii="Bookman Old Style" w:hAnsi="Bookman Old Style" w:cs="Bookman Old Style" w:hint="default"/>
      <w:sz w:val="14"/>
      <w:szCs w:val="14"/>
    </w:rPr>
  </w:style>
  <w:style w:type="character" w:customStyle="1" w:styleId="FontStyle21">
    <w:name w:val="Font Style21"/>
    <w:basedOn w:val="a0"/>
    <w:uiPriority w:val="99"/>
    <w:rsid w:val="00634F59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634F59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634F59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634F59"/>
    <w:rPr>
      <w:rFonts w:ascii="Bookman Old Style" w:hAnsi="Bookman Old Style" w:cs="Bookman Old Style" w:hint="default"/>
      <w:sz w:val="14"/>
      <w:szCs w:val="14"/>
    </w:rPr>
  </w:style>
  <w:style w:type="character" w:customStyle="1" w:styleId="FontStyle12">
    <w:name w:val="Font Style12"/>
    <w:basedOn w:val="a0"/>
    <w:uiPriority w:val="99"/>
    <w:rsid w:val="00634F59"/>
    <w:rPr>
      <w:rFonts w:ascii="Bookman Old Style" w:hAnsi="Bookman Old Style" w:cs="Bookman Old Style" w:hint="default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634F59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634F59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634F59"/>
    <w:rPr>
      <w:rFonts w:ascii="Bookman Old Style" w:hAnsi="Bookman Old Style" w:cs="Bookman Old Style" w:hint="default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634F59"/>
    <w:rPr>
      <w:rFonts w:ascii="Bookman Old Style" w:hAnsi="Bookman Old Style" w:cs="Bookman Old Style" w:hint="default"/>
      <w:b/>
      <w:bCs/>
      <w:sz w:val="12"/>
      <w:szCs w:val="12"/>
    </w:rPr>
  </w:style>
  <w:style w:type="table" w:styleId="ad">
    <w:name w:val="Table Grid"/>
    <w:basedOn w:val="a1"/>
    <w:uiPriority w:val="59"/>
    <w:rsid w:val="00634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7B39-A2C9-474B-AEAF-469F5F17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33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2013-08-29T23:53:00Z</dcterms:created>
  <dcterms:modified xsi:type="dcterms:W3CDTF">2013-08-30T06:42:00Z</dcterms:modified>
</cp:coreProperties>
</file>